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B3" w:rsidRDefault="00803BB3" w:rsidP="00803BB3">
      <w:pPr>
        <w:pStyle w:val="Overskrift1"/>
      </w:pPr>
      <w:r>
        <w:t>Produsere saksutskrift</w:t>
      </w:r>
    </w:p>
    <w:p w:rsidR="00803BB3" w:rsidRPr="003B569A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 w:rsidRPr="003B569A">
        <w:rPr>
          <w:rFonts w:asciiTheme="majorHAnsi" w:hAnsiTheme="majorHAnsi"/>
          <w:b/>
          <w:bCs/>
          <w:color w:val="auto"/>
          <w:sz w:val="22"/>
          <w:szCs w:val="22"/>
        </w:rPr>
        <w:t>Saksutskriften</w:t>
      </w:r>
      <w:r w:rsidRPr="003B569A">
        <w:rPr>
          <w:rFonts w:asciiTheme="majorHAnsi" w:hAnsiTheme="majorHAnsi"/>
          <w:color w:val="auto"/>
          <w:sz w:val="22"/>
          <w:szCs w:val="22"/>
        </w:rPr>
        <w:t xml:space="preserve"> viser saksfremlegget samt alle vedtak gjort på det i møte(ne). Hvis saken har vært gjennom flere møter og/eller utvalg vises kun ett vedtak fra hvert møte.</w:t>
      </w:r>
    </w:p>
    <w:p w:rsidR="00803BB3" w:rsidRPr="003B569A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 w:rsidRPr="003B569A">
        <w:rPr>
          <w:rFonts w:asciiTheme="majorHAnsi" w:hAnsiTheme="majorHAnsi"/>
          <w:color w:val="auto"/>
          <w:sz w:val="22"/>
          <w:szCs w:val="22"/>
        </w:rPr>
        <w:t xml:space="preserve">Hvis et utvalg som er merket som "Innstillende" for saksfremlegget, er det vedtaket fra dette utvalget som "styrer" den endelige beslutningen. </w:t>
      </w:r>
    </w:p>
    <w:p w:rsidR="00803BB3" w:rsidRDefault="00803BB3" w:rsidP="00803BB3">
      <w:pPr>
        <w:pStyle w:val="tabletext"/>
        <w:rPr>
          <w:rFonts w:asciiTheme="majorHAnsi" w:hAnsiTheme="majorHAnsi"/>
          <w:b/>
          <w:color w:val="auto"/>
          <w:sz w:val="22"/>
          <w:szCs w:val="22"/>
        </w:rPr>
      </w:pPr>
      <w:r w:rsidRPr="003B569A">
        <w:rPr>
          <w:rFonts w:asciiTheme="majorHAnsi" w:hAnsiTheme="majorHAnsi"/>
          <w:b/>
          <w:color w:val="auto"/>
          <w:sz w:val="22"/>
          <w:szCs w:val="22"/>
        </w:rPr>
        <w:t xml:space="preserve">Dette dokumentet lagres som et </w:t>
      </w:r>
      <w:r w:rsidRPr="003B569A">
        <w:rPr>
          <w:rFonts w:asciiTheme="majorHAnsi" w:hAnsiTheme="majorHAnsi"/>
          <w:b/>
          <w:i/>
          <w:color w:val="auto"/>
          <w:sz w:val="22"/>
          <w:szCs w:val="22"/>
        </w:rPr>
        <w:t>"Internt notat med oppfølging"</w:t>
      </w:r>
      <w:r w:rsidRPr="003B569A">
        <w:rPr>
          <w:rFonts w:asciiTheme="majorHAnsi" w:hAnsiTheme="majorHAnsi"/>
          <w:b/>
          <w:color w:val="auto"/>
          <w:sz w:val="22"/>
          <w:szCs w:val="22"/>
        </w:rPr>
        <w:t xml:space="preserve"> på samme sak som saksfremlegget og legges også til arbeidslisten "Ubesvarte dokumenter" for saksbehandleren slik at det også kan brukes ved oppfølging.</w:t>
      </w: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27289C" wp14:editId="5E4DAB0F">
            <wp:simplePos x="0" y="0"/>
            <wp:positionH relativeFrom="column">
              <wp:posOffset>-4445</wp:posOffset>
            </wp:positionH>
            <wp:positionV relativeFrom="paragraph">
              <wp:posOffset>146050</wp:posOffset>
            </wp:positionV>
            <wp:extent cx="36385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87" y="21514"/>
                <wp:lineTo x="21487" y="0"/>
                <wp:lineTo x="0" y="0"/>
              </wp:wrapPolygon>
            </wp:wrapTight>
            <wp:docPr id="62" name="Bild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Åpne fanen «Sakslisten», klikk på knappen «Produser» og deretter «Saksutskrift».</w:t>
      </w: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Velg ønsket saksnummer og klikk OK</w:t>
      </w: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4A835BD" wp14:editId="242284F4">
            <wp:extent cx="2409825" cy="1504950"/>
            <wp:effectExtent l="0" t="0" r="9525" b="0"/>
            <wp:docPr id="63" name="Bilde 63" descr="https://hials.p360.uninett.no/SI360Help/1044/360CompleteHelp/ImagesExt/image683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als.p360.uninett.no/SI360Help/1044/360CompleteHelp/ImagesExt/image683_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5350B1" wp14:editId="264B7E27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3695700" cy="3408045"/>
            <wp:effectExtent l="76200" t="76200" r="133350" b="135255"/>
            <wp:wrapTight wrapText="bothSides">
              <wp:wrapPolygon edited="0">
                <wp:start x="-223" y="-483"/>
                <wp:lineTo x="-445" y="-362"/>
                <wp:lineTo x="-445" y="21854"/>
                <wp:lineTo x="-223" y="22337"/>
                <wp:lineTo x="22045" y="22337"/>
                <wp:lineTo x="22268" y="21008"/>
                <wp:lineTo x="22268" y="1570"/>
                <wp:lineTo x="22045" y="-241"/>
                <wp:lineTo x="22045" y="-483"/>
                <wp:lineTo x="-223" y="-483"/>
              </wp:wrapPolygon>
            </wp:wrapTight>
            <wp:docPr id="256" name="Bild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4080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Pr="003B569A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rPr>
          <w:rFonts w:asciiTheme="majorHAnsi" w:hAnsiTheme="majorHAnsi"/>
        </w:rPr>
      </w:pPr>
    </w:p>
    <w:p w:rsidR="00803BB3" w:rsidRDefault="00803BB3" w:rsidP="00803BB3">
      <w:pPr>
        <w:rPr>
          <w:rFonts w:asciiTheme="majorHAnsi" w:hAnsiTheme="majorHAnsi"/>
        </w:rPr>
      </w:pPr>
    </w:p>
    <w:p w:rsidR="00803BB3" w:rsidRPr="003B569A" w:rsidRDefault="00803BB3" w:rsidP="00803BB3">
      <w:pPr>
        <w:rPr>
          <w:rFonts w:asciiTheme="majorHAnsi" w:hAnsiTheme="majorHAnsi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</w:p>
    <w:p w:rsidR="00803BB3" w:rsidRPr="00DC32AC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 w:rsidRPr="00DC32AC">
        <w:rPr>
          <w:rFonts w:asciiTheme="majorHAnsi" w:hAnsiTheme="majorHAnsi"/>
          <w:color w:val="auto"/>
          <w:sz w:val="22"/>
          <w:szCs w:val="22"/>
        </w:rPr>
        <w:lastRenderedPageBreak/>
        <w:t>Når dokumentet er ferdig utformet overfører du det til dokumentarkivet i 360° ved å klikke på knappen</w:t>
      </w:r>
      <w:r>
        <w:rPr>
          <w:rFonts w:asciiTheme="majorHAnsi" w:hAnsiTheme="majorHAnsi"/>
          <w:color w:val="auto"/>
          <w:sz w:val="22"/>
          <w:szCs w:val="22"/>
        </w:rPr>
        <w:t xml:space="preserve"> 360 og «Lagre møtedokument»</w:t>
      </w:r>
      <w:r w:rsidRPr="00DC32AC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:rsidR="00803BB3" w:rsidRPr="00DC32AC" w:rsidRDefault="00803BB3" w:rsidP="00803BB3">
      <w:pPr>
        <w:pStyle w:val="tabletext"/>
        <w:rPr>
          <w:rFonts w:asciiTheme="majorHAnsi" w:hAnsiTheme="majorHAnsi"/>
          <w:color w:val="auto"/>
          <w:sz w:val="22"/>
          <w:szCs w:val="22"/>
        </w:rPr>
      </w:pPr>
      <w:r w:rsidRPr="00DC32AC">
        <w:rPr>
          <w:rFonts w:asciiTheme="majorHAnsi" w:hAnsiTheme="majorHAnsi"/>
          <w:color w:val="auto"/>
          <w:sz w:val="22"/>
          <w:szCs w:val="22"/>
        </w:rPr>
        <w:t>Knappen skal bare brukes for å overføre dokumentet første gang det produseres. Senere kan du redigere filen på samme måte som andre filer du redigerer i 360°.</w:t>
      </w:r>
    </w:p>
    <w:p w:rsidR="00803BB3" w:rsidRDefault="00803BB3" w:rsidP="00803BB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830000"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 wp14:anchorId="39336E91" wp14:editId="052586B3">
            <wp:extent cx="2676525" cy="1876425"/>
            <wp:effectExtent l="0" t="0" r="9525" b="9525"/>
            <wp:docPr id="258" name="Bild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B3" w:rsidRDefault="00803BB3" w:rsidP="00803BB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830000"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 wp14:anchorId="0BAD2239" wp14:editId="0C06AA18">
            <wp:extent cx="6193423" cy="1943100"/>
            <wp:effectExtent l="0" t="0" r="0" b="0"/>
            <wp:docPr id="259" name="Bild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376" cy="194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76B815D6" wp14:editId="0F2A98A6">
            <wp:simplePos x="0" y="0"/>
            <wp:positionH relativeFrom="column">
              <wp:posOffset>-52705</wp:posOffset>
            </wp:positionH>
            <wp:positionV relativeFrom="paragraph">
              <wp:posOffset>166370</wp:posOffset>
            </wp:positionV>
            <wp:extent cx="5760720" cy="894080"/>
            <wp:effectExtent l="0" t="0" r="0" b="1270"/>
            <wp:wrapTight wrapText="bothSides">
              <wp:wrapPolygon edited="0">
                <wp:start x="0" y="0"/>
                <wp:lineTo x="0" y="21170"/>
                <wp:lineTo x="21500" y="21170"/>
                <wp:lineTo x="21500" y="0"/>
                <wp:lineTo x="0" y="0"/>
              </wp:wrapPolygon>
            </wp:wrapTight>
            <wp:docPr id="257" name="Bild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BB3" w:rsidRDefault="00803BB3" w:rsidP="00803B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E0101"/>
          <w:sz w:val="18"/>
          <w:szCs w:val="18"/>
        </w:rPr>
      </w:pPr>
    </w:p>
    <w:p w:rsidR="00803BB3" w:rsidRPr="003A5B18" w:rsidRDefault="00803BB3" w:rsidP="00803BB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Saksutskriften legger seg som et internt notat uten oppfølging </w:t>
      </w:r>
    </w:p>
    <w:p w:rsidR="00291AC8" w:rsidRDefault="00291AC8">
      <w:bookmarkStart w:id="0" w:name="_GoBack"/>
      <w:bookmarkEnd w:id="0"/>
    </w:p>
    <w:sectPr w:rsidR="00291AC8" w:rsidSect="00B24D4B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8724BB">
      <w:tc>
        <w:tcPr>
          <w:tcW w:w="4500" w:type="pct"/>
          <w:tcBorders>
            <w:top w:val="single" w:sz="4" w:space="0" w:color="000000" w:themeColor="text1"/>
          </w:tcBorders>
        </w:tcPr>
        <w:p w:rsidR="008724BB" w:rsidRDefault="00803BB3" w:rsidP="00B55D0E">
          <w:pPr>
            <w:pStyle w:val="Bunntekst"/>
            <w:jc w:val="right"/>
          </w:pPr>
          <w:r>
            <w:t>K</w:t>
          </w:r>
          <w:r>
            <w:t>a</w:t>
          </w:r>
          <w:r>
            <w:t xml:space="preserve">ri </w:t>
          </w:r>
          <w:r>
            <w:t>Ma</w:t>
          </w:r>
          <w:r>
            <w:t>r</w:t>
          </w:r>
          <w:r>
            <w:t>i</w:t>
          </w:r>
          <w:r>
            <w:t>e</w:t>
          </w:r>
          <w:r>
            <w:t xml:space="preserve"> </w:t>
          </w:r>
          <w:r>
            <w:t>Øvre</w:t>
          </w:r>
          <w:r>
            <w:t>b</w:t>
          </w:r>
          <w:r>
            <w:t>ø</w:t>
          </w:r>
          <w:r>
            <w:t>e</w:t>
          </w:r>
          <w:r>
            <w:t>, ark</w:t>
          </w:r>
          <w:r>
            <w:t>i</w:t>
          </w:r>
          <w:r>
            <w:t>v</w:t>
          </w:r>
          <w:r>
            <w:t>l</w:t>
          </w:r>
          <w:r>
            <w:t>e</w:t>
          </w:r>
          <w:r>
            <w:t>d</w:t>
          </w:r>
          <w:r>
            <w:t>e</w:t>
          </w:r>
          <w:r>
            <w:t>r</w:t>
          </w:r>
          <w:r>
            <w:t xml:space="preserve"> </w:t>
          </w:r>
          <w:r>
            <w:t>H</w:t>
          </w:r>
          <w:r>
            <w:t>iÅ</w:t>
          </w:r>
          <w:r>
            <w:t xml:space="preserve">| Rutinebeskrivelse – </w:t>
          </w:r>
        </w:p>
        <w:p w:rsidR="008724BB" w:rsidRDefault="00803BB3" w:rsidP="00B55D0E">
          <w:pPr>
            <w:pStyle w:val="Bunntekst"/>
            <w:jc w:val="right"/>
          </w:pPr>
          <w:r>
            <w:t>Møte- og utvalgsbehandling fra Public 360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724BB" w:rsidRDefault="00803BB3">
          <w:pPr>
            <w:pStyle w:val="Topptekst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803BB3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8724BB" w:rsidRDefault="00803BB3">
    <w:pPr>
      <w:pStyle w:val="Bunn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3"/>
    <w:rsid w:val="00291AC8"/>
    <w:rsid w:val="0080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B3"/>
  </w:style>
  <w:style w:type="paragraph" w:styleId="Overskrift1">
    <w:name w:val="heading 1"/>
    <w:basedOn w:val="Normal"/>
    <w:next w:val="Normal"/>
    <w:link w:val="Overskrift1Tegn"/>
    <w:uiPriority w:val="9"/>
    <w:qFormat/>
    <w:rsid w:val="0080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3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text"/>
    <w:basedOn w:val="Normal"/>
    <w:rsid w:val="00803BB3"/>
    <w:pPr>
      <w:spacing w:before="40" w:after="40" w:line="240" w:lineRule="auto"/>
      <w:ind w:right="74"/>
    </w:pPr>
    <w:rPr>
      <w:rFonts w:ascii="Verdana" w:eastAsia="Times New Roman" w:hAnsi="Verdana" w:cs="Times New Roman"/>
      <w:color w:val="5A606D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0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BB3"/>
  </w:style>
  <w:style w:type="paragraph" w:styleId="Bunntekst">
    <w:name w:val="footer"/>
    <w:basedOn w:val="Normal"/>
    <w:link w:val="BunntekstTegn"/>
    <w:uiPriority w:val="99"/>
    <w:unhideWhenUsed/>
    <w:rsid w:val="0080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BB3"/>
  </w:style>
  <w:style w:type="paragraph" w:styleId="Bobletekst">
    <w:name w:val="Balloon Text"/>
    <w:basedOn w:val="Normal"/>
    <w:link w:val="BobletekstTegn"/>
    <w:uiPriority w:val="99"/>
    <w:semiHidden/>
    <w:unhideWhenUsed/>
    <w:rsid w:val="0080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3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B3"/>
  </w:style>
  <w:style w:type="paragraph" w:styleId="Overskrift1">
    <w:name w:val="heading 1"/>
    <w:basedOn w:val="Normal"/>
    <w:next w:val="Normal"/>
    <w:link w:val="Overskrift1Tegn"/>
    <w:uiPriority w:val="9"/>
    <w:qFormat/>
    <w:rsid w:val="0080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3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text"/>
    <w:basedOn w:val="Normal"/>
    <w:rsid w:val="00803BB3"/>
    <w:pPr>
      <w:spacing w:before="40" w:after="40" w:line="240" w:lineRule="auto"/>
      <w:ind w:right="74"/>
    </w:pPr>
    <w:rPr>
      <w:rFonts w:ascii="Verdana" w:eastAsia="Times New Roman" w:hAnsi="Verdana" w:cs="Times New Roman"/>
      <w:color w:val="5A606D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0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BB3"/>
  </w:style>
  <w:style w:type="paragraph" w:styleId="Bunntekst">
    <w:name w:val="footer"/>
    <w:basedOn w:val="Normal"/>
    <w:link w:val="BunntekstTegn"/>
    <w:uiPriority w:val="99"/>
    <w:unhideWhenUsed/>
    <w:rsid w:val="0080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BB3"/>
  </w:style>
  <w:style w:type="paragraph" w:styleId="Bobletekst">
    <w:name w:val="Balloon Text"/>
    <w:basedOn w:val="Normal"/>
    <w:link w:val="BobletekstTegn"/>
    <w:uiPriority w:val="99"/>
    <w:semiHidden/>
    <w:unhideWhenUsed/>
    <w:rsid w:val="0080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3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A1AA6D9B</Template>
  <TotalTime>1</TotalTime>
  <Pages>2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Kari Marie Rønnestad Øvrebøe</cp:lastModifiedBy>
  <cp:revision>1</cp:revision>
  <dcterms:created xsi:type="dcterms:W3CDTF">2014-07-11T06:45:00Z</dcterms:created>
  <dcterms:modified xsi:type="dcterms:W3CDTF">2014-07-11T06:46:00Z</dcterms:modified>
</cp:coreProperties>
</file>