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7A" w:rsidRDefault="00EA237A" w:rsidP="00EA237A">
      <w:pPr>
        <w:pStyle w:val="Tittel"/>
      </w:pPr>
      <w:bookmarkStart w:id="0" w:name="_GoBack"/>
      <w:bookmarkEnd w:id="0"/>
      <w:r w:rsidRPr="00EA237A">
        <w:t>360 på personalenheten</w:t>
      </w:r>
    </w:p>
    <w:p w:rsidR="00EA237A" w:rsidRPr="00EA237A" w:rsidRDefault="00EA237A" w:rsidP="00EA237A"/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b/>
          <w:sz w:val="24"/>
          <w:szCs w:val="24"/>
        </w:rPr>
        <w:t>Sakstittel:</w:t>
      </w:r>
      <w:r w:rsidRPr="00EA237A">
        <w:rPr>
          <w:rFonts w:eastAsia="Calibri" w:cs="Times New Roman"/>
          <w:sz w:val="24"/>
          <w:szCs w:val="24"/>
        </w:rPr>
        <w:t xml:space="preserve"> Retningslinjer for å gi saken din en god og nøytral tittel.</w:t>
      </w:r>
      <w:r w:rsidR="00C6688D" w:rsidRPr="007F0FEF">
        <w:rPr>
          <w:rFonts w:eastAsia="Calibri" w:cs="Times New Roman"/>
          <w:sz w:val="24"/>
          <w:szCs w:val="24"/>
        </w:rPr>
        <w:br/>
        <w:t>Sakstittel</w:t>
      </w:r>
      <w:r w:rsidRPr="007F0FEF">
        <w:rPr>
          <w:rFonts w:eastAsia="Calibri" w:cs="Times New Roman"/>
          <w:sz w:val="24"/>
          <w:szCs w:val="24"/>
        </w:rPr>
        <w:t xml:space="preserve"> skal </w:t>
      </w:r>
      <w:r w:rsidR="00C6688D" w:rsidRPr="007F0FEF">
        <w:rPr>
          <w:rFonts w:eastAsia="Calibri" w:cs="Times New Roman"/>
          <w:sz w:val="24"/>
          <w:szCs w:val="24"/>
        </w:rPr>
        <w:t>gi en beskrivelse av hele saken</w:t>
      </w:r>
      <w:r w:rsidRPr="007F0FEF">
        <w:rPr>
          <w:rFonts w:eastAsia="Calibri" w:cs="Times New Roman"/>
          <w:sz w:val="24"/>
          <w:szCs w:val="24"/>
        </w:rPr>
        <w:t xml:space="preserve"> og alle sakens dokument</w:t>
      </w:r>
      <w:r w:rsidR="00D81704">
        <w:rPr>
          <w:rFonts w:eastAsia="Calibri" w:cs="Times New Roman"/>
          <w:sz w:val="24"/>
          <w:szCs w:val="24"/>
        </w:rPr>
        <w:t xml:space="preserve">er. </w:t>
      </w:r>
      <w:r w:rsidR="00C6688D" w:rsidRPr="007F0FEF">
        <w:rPr>
          <w:rFonts w:eastAsia="Calibri" w:cs="Times New Roman"/>
          <w:sz w:val="24"/>
          <w:szCs w:val="24"/>
        </w:rPr>
        <w:t>Derfor</w:t>
      </w:r>
      <w:r w:rsidRPr="007F0FEF">
        <w:rPr>
          <w:rFonts w:eastAsia="Calibri" w:cs="Times New Roman"/>
          <w:sz w:val="24"/>
          <w:szCs w:val="24"/>
        </w:rPr>
        <w:t xml:space="preserve"> er</w:t>
      </w:r>
      <w:r w:rsidR="00C6688D" w:rsidRPr="007F0FEF">
        <w:rPr>
          <w:rFonts w:eastAsia="Calibri" w:cs="Times New Roman"/>
          <w:sz w:val="24"/>
          <w:szCs w:val="24"/>
        </w:rPr>
        <w:t xml:space="preserve"> det viktig at vi</w:t>
      </w:r>
      <w:r w:rsidRPr="007F0FEF">
        <w:rPr>
          <w:rFonts w:eastAsia="Calibri" w:cs="Times New Roman"/>
          <w:sz w:val="24"/>
          <w:szCs w:val="24"/>
        </w:rPr>
        <w:t xml:space="preserve"> få</w:t>
      </w:r>
      <w:r w:rsidR="00C6688D" w:rsidRPr="007F0FEF">
        <w:rPr>
          <w:rFonts w:eastAsia="Calibri" w:cs="Times New Roman"/>
          <w:sz w:val="24"/>
          <w:szCs w:val="24"/>
        </w:rPr>
        <w:t>r</w:t>
      </w:r>
      <w:r w:rsidRPr="007F0FEF">
        <w:rPr>
          <w:rFonts w:eastAsia="Calibri" w:cs="Times New Roman"/>
          <w:sz w:val="24"/>
          <w:szCs w:val="24"/>
        </w:rPr>
        <w:t xml:space="preserve"> med hvilken type</w:t>
      </w:r>
      <w:r w:rsidR="00C6688D" w:rsidRPr="007F0FEF">
        <w:rPr>
          <w:rFonts w:eastAsia="Calibri" w:cs="Times New Roman"/>
          <w:sz w:val="24"/>
          <w:szCs w:val="24"/>
        </w:rPr>
        <w:t xml:space="preserve"> sak det er og hva den handler om</w:t>
      </w:r>
      <w:r w:rsidR="00D81704">
        <w:rPr>
          <w:rFonts w:eastAsia="Calibri" w:cs="Times New Roman"/>
          <w:sz w:val="24"/>
          <w:szCs w:val="24"/>
        </w:rPr>
        <w:t>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  <w:r w:rsidRPr="00EA237A">
        <w:rPr>
          <w:rFonts w:eastAsia="Calibri" w:cs="Times New Roman"/>
          <w:b/>
          <w:bCs/>
          <w:sz w:val="24"/>
          <w:szCs w:val="24"/>
        </w:rPr>
        <w:t xml:space="preserve">Forslag til sakstittel: 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Ansettelse - personalkonsulent (100 %) ved Personalenheten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Utlysning - </w:t>
      </w:r>
      <w:r w:rsidRPr="00EA237A">
        <w:rPr>
          <w:rFonts w:eastAsia="Calibri" w:cs="Times New Roman"/>
          <w:sz w:val="24"/>
          <w:szCs w:val="24"/>
        </w:rPr>
        <w:t>Stilling som professor (100 %) i Illustrasjon ved Avdeling for Design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Permisjon - Foreldrepermisjon (fedrekvote)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Permisjon - Omsorgspermisjon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</w:p>
    <w:p w:rsidR="00C6688D" w:rsidRPr="007F0FEF" w:rsidRDefault="00C6688D" w:rsidP="00EA237A">
      <w:pPr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7F0FEF">
        <w:rPr>
          <w:rFonts w:eastAsia="Calibri" w:cs="Times New Roman"/>
          <w:b/>
          <w:bCs/>
          <w:sz w:val="24"/>
          <w:szCs w:val="24"/>
        </w:rPr>
        <w:t>Dokumenttittel:</w:t>
      </w:r>
      <w:r w:rsidRPr="007F0FEF">
        <w:rPr>
          <w:sz w:val="24"/>
          <w:szCs w:val="24"/>
        </w:rPr>
        <w:t xml:space="preserve"> skal </w:t>
      </w:r>
      <w:r w:rsidRPr="007F0FEF">
        <w:rPr>
          <w:rFonts w:eastAsia="Calibri" w:cs="Times New Roman"/>
          <w:bCs/>
          <w:sz w:val="24"/>
          <w:szCs w:val="24"/>
        </w:rPr>
        <w:t>beskriver det enkelte dokumentet i saken. Det er viktig at tittelen hjelper oss å forstå hva som er inne i dokumentet og at den skiller dokumentene i saken fra hverandre.</w:t>
      </w:r>
    </w:p>
    <w:p w:rsidR="00C6688D" w:rsidRPr="007F0FEF" w:rsidRDefault="00C6688D" w:rsidP="00EA237A">
      <w:pPr>
        <w:spacing w:after="0" w:line="240" w:lineRule="auto"/>
        <w:rPr>
          <w:rFonts w:eastAsia="Calibri" w:cs="Times New Roman"/>
          <w:bCs/>
          <w:sz w:val="24"/>
          <w:szCs w:val="24"/>
        </w:rPr>
      </w:pP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  <w:r w:rsidRPr="007F0FEF">
        <w:rPr>
          <w:rFonts w:eastAsia="Calibri" w:cs="Times New Roman"/>
          <w:b/>
          <w:bCs/>
          <w:sz w:val="24"/>
          <w:szCs w:val="24"/>
        </w:rPr>
        <w:t>Forslag til d</w:t>
      </w:r>
      <w:r w:rsidRPr="00EA237A">
        <w:rPr>
          <w:rFonts w:eastAsia="Calibri" w:cs="Times New Roman"/>
          <w:b/>
          <w:bCs/>
          <w:sz w:val="24"/>
          <w:szCs w:val="24"/>
        </w:rPr>
        <w:t xml:space="preserve">okumenttittel:  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 xml:space="preserve">Svar på søknad om omsorgspermisjon. </w:t>
      </w:r>
    </w:p>
    <w:p w:rsidR="00EA237A" w:rsidRPr="007F0FEF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Tilbud om tilsetting i </w:t>
      </w:r>
      <w:r w:rsidRPr="00EA237A">
        <w:rPr>
          <w:rFonts w:eastAsia="Calibri" w:cs="Times New Roman"/>
          <w:sz w:val="24"/>
          <w:szCs w:val="24"/>
        </w:rPr>
        <w:t>midlertidig stilling som personalkonsulent.</w:t>
      </w:r>
    </w:p>
    <w:p w:rsidR="00C6688D" w:rsidRPr="00EA237A" w:rsidRDefault="00C6688D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Innspill til handlingsplan for likestilling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b/>
          <w:bCs/>
          <w:sz w:val="24"/>
          <w:szCs w:val="24"/>
        </w:rPr>
        <w:t>Unnta offentligheten:</w:t>
      </w:r>
      <w:r w:rsidRPr="00EA237A">
        <w:rPr>
          <w:rFonts w:eastAsia="Calibri" w:cs="Times New Roman"/>
          <w:sz w:val="24"/>
          <w:szCs w:val="24"/>
        </w:rPr>
        <w:t xml:space="preserve"> Retningslinjer for offentlighet i personalsaker. Retningslinjene beskriver i hvilken hjemmel det skal unntas fra offentligheten.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Hovedregelen i offentlighetsloven er at alle forvaltningens saksdokumenter er offentlige, med mindre annet følger av lov eller i medhold av lov, jf. offl. § 2</w:t>
      </w:r>
    </w:p>
    <w:p w:rsidR="00EA237A" w:rsidRPr="007F0FEF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 xml:space="preserve">Forvaltningsloven § 13. (taushetsplikt) ledd 1 om </w:t>
      </w:r>
      <w:r w:rsidRPr="00EA237A">
        <w:rPr>
          <w:rFonts w:eastAsia="Calibri" w:cs="Times New Roman"/>
          <w:i/>
          <w:iCs/>
          <w:sz w:val="24"/>
          <w:szCs w:val="24"/>
        </w:rPr>
        <w:t xml:space="preserve">noens personlige forhold: </w:t>
      </w:r>
      <w:r w:rsidRPr="00EA237A">
        <w:rPr>
          <w:rFonts w:eastAsia="Calibri" w:cs="Times New Roman"/>
          <w:sz w:val="24"/>
          <w:szCs w:val="24"/>
        </w:rPr>
        <w:t>Her kan vi unnta sykefraværsoppfølging, fødselspermisjoner og etter vurdering andre former for permisjoner.</w:t>
      </w:r>
    </w:p>
    <w:p w:rsidR="00EA237A" w:rsidRPr="007F0FEF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7F0FEF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Offentlighetsloven har i § 25 regulert adgangen til å gjøre unntak fra hovedregelen om allmenhetens rett til innsyn i dokumenter i saker om tilsetting eller forfremmelse i offentlige stillinger. Her kan vi unnta innsyn i selve søknaden, referatet fra intervjuet, vurderinger av søkerne, og i innstillingen og arbeidsavtalen.</w:t>
      </w:r>
    </w:p>
    <w:p w:rsidR="009B7FEF" w:rsidRPr="007F0FEF" w:rsidRDefault="009B7FEF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B7FEF" w:rsidRPr="00EA237A" w:rsidRDefault="009B7FEF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Arkivforskriften pålegger alle forvaltningsorgan å journalføre inngående og utgående dokument som er gjenstand for saksbehandling og har verdi som dokumentasjon.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Saker som skal i personalarkivet: (saker som gjelder arbeidsfo</w:t>
      </w:r>
      <w:r w:rsidR="00114245" w:rsidRPr="007F0FEF">
        <w:rPr>
          <w:rFonts w:eastAsia="Calibri" w:cs="Times New Roman"/>
          <w:sz w:val="24"/>
          <w:szCs w:val="24"/>
        </w:rPr>
        <w:t>rholdet til den enkelte ansatte). Eks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Attester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Disiplinærsaker/ tilrettevisning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Forskningstermin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Lønn – B-tillegg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lastRenderedPageBreak/>
        <w:t>Lønn – fungeringstillegg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Lønn – lønnslån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Lønn – lokale forhandlinger (2.3.4 og 2.3.8.3).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Lønn – styrertillegg/ dekantillegg.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Lønn – sykelønnsoppfølging.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Sykefraværsoppfølging. korrespondanse mellom NAV og KHiB i forbindelse med sykdom/ attføring/ uføre).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Oppfølgingsplaner IA – avtalen.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Oppsigelse fra arbeidsgiver/ avskjed.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Oppsigelse fra arbeidstaker/ avskjed i nåde.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 xml:space="preserve">Permisjon – fødsels – / foreldrepermisjon: 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Permisjon – omsorgspermisjon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Permisjon – utdanningspermisjon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Personlig opprykk etter kompetanse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Sidegjøremål / bistilling.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Tilsetting – utlyste stillinger (signert arbeidsavtale, søknad, CV og attester/vitnemål fra den som blir tilsatt, evt. lønnsvurdering).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Tilsetting – ikke utlyste stillinger (tilsettingsbrev, signert arbeidsavtale, CV, evt. attester og lønnsvurdering)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Utlysningssak i arkivet: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 xml:space="preserve">Annonse – Utlysning 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Offentlig og utvidet søkerliste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Oppnevning av sakkyndigkomite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Sender komiteens vurdering til søkerne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Merknader til komiteens vurdering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Oppnevning av innstillingsutvalg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Innstillingsutvalgets innstilling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Styresak XXX til møte dato (ligger også på Styremøtesaken eller ligger bare på Styresaken ?)</w:t>
      </w:r>
    </w:p>
    <w:p w:rsidR="00EA237A" w:rsidRPr="007F0FEF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Personalmappen Ansettelse</w:t>
      </w:r>
      <w:r w:rsidRPr="007F0FEF">
        <w:rPr>
          <w:sz w:val="24"/>
          <w:szCs w:val="24"/>
        </w:rPr>
        <w:t xml:space="preserve"> </w:t>
      </w:r>
      <w:r w:rsidRPr="007F0FEF">
        <w:rPr>
          <w:rFonts w:eastAsia="Calibri" w:cs="Times New Roman"/>
          <w:sz w:val="24"/>
          <w:szCs w:val="24"/>
        </w:rPr>
        <w:t>starter med tilbudsbrev – arbeidsavtale med undertegnet kontrakt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D5247B" w:rsidRPr="007F0FEF" w:rsidRDefault="00D5247B" w:rsidP="00EA237A">
      <w:pPr>
        <w:rPr>
          <w:sz w:val="24"/>
          <w:szCs w:val="24"/>
        </w:rPr>
      </w:pPr>
    </w:p>
    <w:sectPr w:rsidR="00D5247B" w:rsidRPr="007F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D0B09"/>
    <w:multiLevelType w:val="hybridMultilevel"/>
    <w:tmpl w:val="85C457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95"/>
    <w:rsid w:val="00114245"/>
    <w:rsid w:val="002200FC"/>
    <w:rsid w:val="00546D81"/>
    <w:rsid w:val="007F0FEF"/>
    <w:rsid w:val="009B7FEF"/>
    <w:rsid w:val="00A2276E"/>
    <w:rsid w:val="00C6688D"/>
    <w:rsid w:val="00D5247B"/>
    <w:rsid w:val="00D81704"/>
    <w:rsid w:val="00DD3495"/>
    <w:rsid w:val="00EA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A23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A23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EA2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A23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A23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EA2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Khib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Winther, Eli</dc:creator>
  <cp:lastModifiedBy>Ibsen, Anja</cp:lastModifiedBy>
  <cp:revision>2</cp:revision>
  <cp:lastPrinted>2015-05-11T09:22:00Z</cp:lastPrinted>
  <dcterms:created xsi:type="dcterms:W3CDTF">2015-05-12T12:16:00Z</dcterms:created>
  <dcterms:modified xsi:type="dcterms:W3CDTF">2015-05-12T12:16:00Z</dcterms:modified>
</cp:coreProperties>
</file>