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7A" w:rsidRDefault="00EA237A" w:rsidP="00EA237A">
      <w:pPr>
        <w:pStyle w:val="Tittel"/>
      </w:pPr>
      <w:r w:rsidRPr="00EA237A">
        <w:t>360 på personalenheten</w:t>
      </w:r>
    </w:p>
    <w:p w:rsidR="00EA237A" w:rsidRPr="00A76259" w:rsidRDefault="00A76259" w:rsidP="00EA237A">
      <w:r>
        <w:t xml:space="preserve">Public 360 begynner alltid med en </w:t>
      </w:r>
      <w:r w:rsidRPr="00A76259">
        <w:rPr>
          <w:b/>
          <w:color w:val="FF0000"/>
        </w:rPr>
        <w:t>Sak</w:t>
      </w:r>
      <w:r>
        <w:t>, saken inneholder</w:t>
      </w:r>
      <w:r>
        <w:rPr>
          <w:b/>
          <w:color w:val="FF0000"/>
        </w:rPr>
        <w:t xml:space="preserve"> saksdokumenter</w:t>
      </w:r>
      <w:r>
        <w:t xml:space="preserve">, som igjen kan inneholde flere </w:t>
      </w:r>
      <w:r>
        <w:rPr>
          <w:b/>
          <w:color w:val="FF0000"/>
        </w:rPr>
        <w:t>filer</w:t>
      </w:r>
      <w:r>
        <w:t>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b/>
          <w:sz w:val="24"/>
          <w:szCs w:val="24"/>
        </w:rPr>
        <w:t>Sakstittel:</w:t>
      </w:r>
      <w:r w:rsidRPr="00EA237A">
        <w:rPr>
          <w:rFonts w:eastAsia="Calibri" w:cs="Times New Roman"/>
          <w:sz w:val="24"/>
          <w:szCs w:val="24"/>
        </w:rPr>
        <w:t xml:space="preserve"> Retningslinjer for å gi saken din en god og nøytral tittel.</w:t>
      </w:r>
      <w:r w:rsidR="00C6688D" w:rsidRPr="007F0FEF">
        <w:rPr>
          <w:rFonts w:eastAsia="Calibri" w:cs="Times New Roman"/>
          <w:sz w:val="24"/>
          <w:szCs w:val="24"/>
        </w:rPr>
        <w:br/>
        <w:t>Sakstittel</w:t>
      </w:r>
      <w:r w:rsidRPr="007F0FEF">
        <w:rPr>
          <w:rFonts w:eastAsia="Calibri" w:cs="Times New Roman"/>
          <w:sz w:val="24"/>
          <w:szCs w:val="24"/>
        </w:rPr>
        <w:t xml:space="preserve"> skal </w:t>
      </w:r>
      <w:r w:rsidR="00C6688D" w:rsidRPr="007F0FEF">
        <w:rPr>
          <w:rFonts w:eastAsia="Calibri" w:cs="Times New Roman"/>
          <w:sz w:val="24"/>
          <w:szCs w:val="24"/>
        </w:rPr>
        <w:t>gi en beskrivelse av hele saken</w:t>
      </w:r>
      <w:r w:rsidRPr="007F0FEF">
        <w:rPr>
          <w:rFonts w:eastAsia="Calibri" w:cs="Times New Roman"/>
          <w:sz w:val="24"/>
          <w:szCs w:val="24"/>
        </w:rPr>
        <w:t xml:space="preserve"> og alle sakens dokument</w:t>
      </w:r>
      <w:r w:rsidR="00D81704">
        <w:rPr>
          <w:rFonts w:eastAsia="Calibri" w:cs="Times New Roman"/>
          <w:sz w:val="24"/>
          <w:szCs w:val="24"/>
        </w:rPr>
        <w:t xml:space="preserve">er. </w:t>
      </w:r>
      <w:r w:rsidR="00C6688D" w:rsidRPr="007F0FEF">
        <w:rPr>
          <w:rFonts w:eastAsia="Calibri" w:cs="Times New Roman"/>
          <w:sz w:val="24"/>
          <w:szCs w:val="24"/>
        </w:rPr>
        <w:t>Derfor</w:t>
      </w:r>
      <w:r w:rsidRPr="007F0FEF">
        <w:rPr>
          <w:rFonts w:eastAsia="Calibri" w:cs="Times New Roman"/>
          <w:sz w:val="24"/>
          <w:szCs w:val="24"/>
        </w:rPr>
        <w:t xml:space="preserve"> er</w:t>
      </w:r>
      <w:r w:rsidR="00C6688D" w:rsidRPr="007F0FEF">
        <w:rPr>
          <w:rFonts w:eastAsia="Calibri" w:cs="Times New Roman"/>
          <w:sz w:val="24"/>
          <w:szCs w:val="24"/>
        </w:rPr>
        <w:t xml:space="preserve"> det viktig at vi</w:t>
      </w:r>
      <w:r w:rsidRPr="007F0FEF">
        <w:rPr>
          <w:rFonts w:eastAsia="Calibri" w:cs="Times New Roman"/>
          <w:sz w:val="24"/>
          <w:szCs w:val="24"/>
        </w:rPr>
        <w:t xml:space="preserve"> få</w:t>
      </w:r>
      <w:r w:rsidR="00C6688D" w:rsidRPr="007F0FEF">
        <w:rPr>
          <w:rFonts w:eastAsia="Calibri" w:cs="Times New Roman"/>
          <w:sz w:val="24"/>
          <w:szCs w:val="24"/>
        </w:rPr>
        <w:t>r</w:t>
      </w:r>
      <w:r w:rsidRPr="007F0FEF">
        <w:rPr>
          <w:rFonts w:eastAsia="Calibri" w:cs="Times New Roman"/>
          <w:sz w:val="24"/>
          <w:szCs w:val="24"/>
        </w:rPr>
        <w:t xml:space="preserve"> med hvilken type</w:t>
      </w:r>
      <w:r w:rsidR="00C6688D" w:rsidRPr="007F0FEF">
        <w:rPr>
          <w:rFonts w:eastAsia="Calibri" w:cs="Times New Roman"/>
          <w:sz w:val="24"/>
          <w:szCs w:val="24"/>
        </w:rPr>
        <w:t xml:space="preserve"> sak det er og hva den handler om</w:t>
      </w:r>
      <w:r w:rsidR="00D81704">
        <w:rPr>
          <w:rFonts w:eastAsia="Calibri" w:cs="Times New Roman"/>
          <w:sz w:val="24"/>
          <w:szCs w:val="24"/>
        </w:rPr>
        <w:t>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Default="00A76259" w:rsidP="00EA237A">
      <w:pPr>
        <w:spacing w:after="0" w:line="240" w:lineRule="auto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/>
          <w:bCs/>
          <w:color w:val="FF0000"/>
          <w:sz w:val="24"/>
          <w:szCs w:val="24"/>
        </w:rPr>
        <w:t>Saker:</w:t>
      </w:r>
    </w:p>
    <w:p w:rsidR="00A76259" w:rsidRDefault="00A76259" w:rsidP="00EA237A">
      <w:pPr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Sakstitlene skal alltid ha meningsbærende tittel, ingen forkortelser og ingen navn.</w:t>
      </w:r>
    </w:p>
    <w:p w:rsidR="00A76259" w:rsidRPr="00740C6A" w:rsidRDefault="00A76259" w:rsidP="00EA237A">
      <w:pPr>
        <w:spacing w:after="0" w:line="240" w:lineRule="auto"/>
        <w:rPr>
          <w:rFonts w:eastAsia="Calibri" w:cs="Times New Roman"/>
          <w:bCs/>
          <w:sz w:val="24"/>
          <w:szCs w:val="24"/>
          <w:u w:val="single"/>
        </w:rPr>
      </w:pPr>
      <w:r w:rsidRPr="00740C6A">
        <w:rPr>
          <w:rFonts w:eastAsia="Calibri" w:cs="Times New Roman"/>
          <w:bCs/>
          <w:sz w:val="24"/>
          <w:szCs w:val="24"/>
          <w:u w:val="single"/>
        </w:rPr>
        <w:t>Eksempel på sakstitler:</w:t>
      </w:r>
    </w:p>
    <w:p w:rsidR="00EA237A" w:rsidRPr="00EA237A" w:rsidRDefault="00A76259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</w:t>
      </w:r>
      <w:r w:rsidR="00EA237A" w:rsidRPr="00EA237A">
        <w:rPr>
          <w:rFonts w:eastAsia="Calibri" w:cs="Times New Roman"/>
          <w:sz w:val="24"/>
          <w:szCs w:val="24"/>
        </w:rPr>
        <w:t>ersonalkonsulent (100 %) ved Personalenheten</w:t>
      </w:r>
      <w:r>
        <w:rPr>
          <w:rFonts w:eastAsia="Calibri" w:cs="Times New Roman"/>
          <w:sz w:val="24"/>
          <w:szCs w:val="24"/>
        </w:rPr>
        <w:t xml:space="preserve"> - </w:t>
      </w:r>
      <w:r w:rsidRPr="00EA237A">
        <w:rPr>
          <w:rFonts w:eastAsia="Calibri" w:cs="Times New Roman"/>
          <w:sz w:val="24"/>
          <w:szCs w:val="24"/>
        </w:rPr>
        <w:t>Ansettelse</w:t>
      </w:r>
    </w:p>
    <w:p w:rsidR="00EA237A" w:rsidRPr="00EA237A" w:rsidRDefault="00A76259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</w:t>
      </w:r>
      <w:r w:rsidR="00EA237A" w:rsidRPr="00EA237A">
        <w:rPr>
          <w:rFonts w:eastAsia="Calibri" w:cs="Times New Roman"/>
          <w:sz w:val="24"/>
          <w:szCs w:val="24"/>
        </w:rPr>
        <w:t>rofessor (100 %) i Illustrasjon ved Avdeling for Design</w:t>
      </w:r>
      <w:r>
        <w:rPr>
          <w:rFonts w:eastAsia="Calibri" w:cs="Times New Roman"/>
          <w:sz w:val="24"/>
          <w:szCs w:val="24"/>
        </w:rPr>
        <w:t xml:space="preserve"> - </w:t>
      </w:r>
      <w:r w:rsidRPr="007F0FEF">
        <w:rPr>
          <w:rFonts w:eastAsia="Calibri" w:cs="Times New Roman"/>
          <w:sz w:val="24"/>
          <w:szCs w:val="24"/>
        </w:rPr>
        <w:t>Utlysning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Permisjon - Foreldrepermisjon (fedrekvote)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Permisjon - Omsorgspermisjon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b/>
          <w:bCs/>
          <w:sz w:val="24"/>
          <w:szCs w:val="24"/>
        </w:rPr>
      </w:pPr>
    </w:p>
    <w:p w:rsidR="00C6688D" w:rsidRPr="007F0FEF" w:rsidRDefault="00C6688D" w:rsidP="00EA237A">
      <w:pPr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7F0FEF">
        <w:rPr>
          <w:rFonts w:eastAsia="Calibri" w:cs="Times New Roman"/>
          <w:b/>
          <w:bCs/>
          <w:sz w:val="24"/>
          <w:szCs w:val="24"/>
        </w:rPr>
        <w:t>Dokumenttittel:</w:t>
      </w:r>
      <w:r w:rsidRPr="007F0FEF">
        <w:rPr>
          <w:sz w:val="24"/>
          <w:szCs w:val="24"/>
        </w:rPr>
        <w:t xml:space="preserve"> skal </w:t>
      </w:r>
      <w:r w:rsidRPr="007F0FEF">
        <w:rPr>
          <w:rFonts w:eastAsia="Calibri" w:cs="Times New Roman"/>
          <w:bCs/>
          <w:sz w:val="24"/>
          <w:szCs w:val="24"/>
        </w:rPr>
        <w:t>beskriver det enkelte dokumentet i saken. Det er viktig at tittelen hjelper oss å forstå hva som er inne i dokumentet og at den skiller dokumentene i saken fra hverandre.</w:t>
      </w:r>
    </w:p>
    <w:p w:rsidR="00EA237A" w:rsidRPr="00740C6A" w:rsidRDefault="00740C6A" w:rsidP="00EA237A">
      <w:pPr>
        <w:spacing w:after="0" w:line="240" w:lineRule="auto"/>
        <w:rPr>
          <w:rFonts w:eastAsia="Calibri" w:cs="Times New Roman"/>
          <w:bCs/>
          <w:sz w:val="24"/>
          <w:szCs w:val="24"/>
          <w:u w:val="single"/>
        </w:rPr>
      </w:pPr>
      <w:r>
        <w:rPr>
          <w:rFonts w:eastAsia="Calibri" w:cs="Times New Roman"/>
          <w:bCs/>
          <w:sz w:val="24"/>
          <w:szCs w:val="24"/>
          <w:u w:val="single"/>
        </w:rPr>
        <w:t>Eksempel på</w:t>
      </w:r>
      <w:r w:rsidR="00EA237A" w:rsidRPr="00740C6A">
        <w:rPr>
          <w:rFonts w:eastAsia="Calibri" w:cs="Times New Roman"/>
          <w:bCs/>
          <w:sz w:val="24"/>
          <w:szCs w:val="24"/>
          <w:u w:val="single"/>
        </w:rPr>
        <w:t xml:space="preserve"> dokumenttittel:  </w:t>
      </w:r>
    </w:p>
    <w:p w:rsidR="00EA237A" w:rsidRPr="00EA237A" w:rsidRDefault="00740C6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S</w:t>
      </w:r>
      <w:r w:rsidR="00EA237A" w:rsidRPr="00EA237A">
        <w:rPr>
          <w:rFonts w:eastAsia="Calibri" w:cs="Times New Roman"/>
          <w:sz w:val="24"/>
          <w:szCs w:val="24"/>
        </w:rPr>
        <w:t xml:space="preserve">øknad om omsorgspermisjon. </w:t>
      </w:r>
    </w:p>
    <w:p w:rsidR="00EA237A" w:rsidRPr="007F0FEF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Tilbud om tilsetting i </w:t>
      </w:r>
      <w:r w:rsidRPr="00EA237A">
        <w:rPr>
          <w:rFonts w:eastAsia="Calibri" w:cs="Times New Roman"/>
          <w:sz w:val="24"/>
          <w:szCs w:val="24"/>
        </w:rPr>
        <w:t>midlertidig stilling som personalkonsulent.</w:t>
      </w:r>
    </w:p>
    <w:p w:rsidR="00C6688D" w:rsidRDefault="00C6688D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Innspill til handlingsplan for likestilling</w:t>
      </w:r>
    </w:p>
    <w:p w:rsidR="00740C6A" w:rsidRDefault="00740C6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740C6A" w:rsidRDefault="00740C6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Når en skal besvare et «dokument inn» i P360 så kan en bruke funksjonen</w:t>
      </w:r>
      <w:r w:rsidR="00713A14">
        <w:rPr>
          <w:rFonts w:eastAsia="Calibri" w:cs="Times New Roman"/>
          <w:sz w:val="24"/>
          <w:szCs w:val="24"/>
        </w:rPr>
        <w:t xml:space="preserve"> «Besvar»:</w:t>
      </w:r>
    </w:p>
    <w:p w:rsidR="00713A14" w:rsidRDefault="00713A14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4F59D031" wp14:editId="3FA1420C">
            <wp:extent cx="3305175" cy="37719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14" w:rsidRDefault="007968BC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En vil da automatisk få opp «Svar på …» på «dokument ut»:</w:t>
      </w:r>
    </w:p>
    <w:p w:rsidR="007968BC" w:rsidRDefault="007968BC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14B490FE" wp14:editId="6E2B23EE">
            <wp:extent cx="3581400" cy="16383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BC" w:rsidRDefault="007968BC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Og «Besvart med utgående dokument …» på «dokument inn»:</w:t>
      </w:r>
    </w:p>
    <w:p w:rsidR="007968BC" w:rsidRPr="00EA237A" w:rsidRDefault="007968BC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3795801E" wp14:editId="03628AA2">
            <wp:extent cx="5686425" cy="1504950"/>
            <wp:effectExtent l="0" t="0" r="952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CB1DA9">
        <w:rPr>
          <w:rFonts w:eastAsia="Calibri" w:cs="Times New Roman"/>
          <w:b/>
          <w:bCs/>
          <w:color w:val="FF0000"/>
          <w:sz w:val="24"/>
          <w:szCs w:val="24"/>
        </w:rPr>
        <w:t>Unnta offentligheten:</w:t>
      </w:r>
      <w:r w:rsidRPr="00CB1DA9">
        <w:rPr>
          <w:rFonts w:eastAsia="Calibri" w:cs="Times New Roman"/>
          <w:color w:val="FF0000"/>
          <w:sz w:val="24"/>
          <w:szCs w:val="24"/>
        </w:rPr>
        <w:t xml:space="preserve"> </w:t>
      </w:r>
      <w:r w:rsidRPr="00EA237A">
        <w:rPr>
          <w:rFonts w:eastAsia="Calibri" w:cs="Times New Roman"/>
          <w:sz w:val="24"/>
          <w:szCs w:val="24"/>
        </w:rPr>
        <w:t>Retningslinjer for offentlighet i personalsaker. Retningslinjene beskriver i hvilken hjemmel det skal unntas fra offentligheten.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CB1DA9" w:rsidRDefault="00EA237A" w:rsidP="00EA237A">
      <w:pPr>
        <w:spacing w:after="0" w:line="240" w:lineRule="auto"/>
        <w:rPr>
          <w:rFonts w:eastAsia="Calibri" w:cs="Times New Roman"/>
          <w:sz w:val="24"/>
          <w:szCs w:val="24"/>
          <w:u w:val="single"/>
        </w:rPr>
      </w:pPr>
      <w:r w:rsidRPr="00CB1DA9">
        <w:rPr>
          <w:rFonts w:eastAsia="Calibri" w:cs="Times New Roman"/>
          <w:sz w:val="24"/>
          <w:szCs w:val="24"/>
          <w:u w:val="single"/>
        </w:rPr>
        <w:t>Hovedregelen i offentlighetsloven er at alle forvaltningens saksdokumenter er offentlige, med mindre annet følger av l</w:t>
      </w:r>
      <w:r w:rsidR="00CB1DA9" w:rsidRPr="00CB1DA9">
        <w:rPr>
          <w:rFonts w:eastAsia="Calibri" w:cs="Times New Roman"/>
          <w:sz w:val="24"/>
          <w:szCs w:val="24"/>
          <w:u w:val="single"/>
        </w:rPr>
        <w:t xml:space="preserve">ov eller i medhold av lov, jf. </w:t>
      </w:r>
      <w:proofErr w:type="spellStart"/>
      <w:r w:rsidR="00CB1DA9" w:rsidRPr="00CB1DA9">
        <w:rPr>
          <w:rFonts w:eastAsia="Calibri" w:cs="Times New Roman"/>
          <w:sz w:val="24"/>
          <w:szCs w:val="24"/>
          <w:u w:val="single"/>
        </w:rPr>
        <w:t>O</w:t>
      </w:r>
      <w:r w:rsidRPr="00CB1DA9">
        <w:rPr>
          <w:rFonts w:eastAsia="Calibri" w:cs="Times New Roman"/>
          <w:sz w:val="24"/>
          <w:szCs w:val="24"/>
          <w:u w:val="single"/>
        </w:rPr>
        <w:t>ffl</w:t>
      </w:r>
      <w:proofErr w:type="spellEnd"/>
      <w:r w:rsidRPr="00CB1DA9">
        <w:rPr>
          <w:rFonts w:eastAsia="Calibri" w:cs="Times New Roman"/>
          <w:sz w:val="24"/>
          <w:szCs w:val="24"/>
          <w:u w:val="single"/>
        </w:rPr>
        <w:t>. § 2</w:t>
      </w:r>
    </w:p>
    <w:p w:rsidR="00EA237A" w:rsidRPr="007F0FEF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 xml:space="preserve">Forvaltningsloven § 13. (taushetsplikt) ledd 1 om </w:t>
      </w:r>
      <w:r w:rsidRPr="00EA237A">
        <w:rPr>
          <w:rFonts w:eastAsia="Calibri" w:cs="Times New Roman"/>
          <w:i/>
          <w:iCs/>
          <w:sz w:val="24"/>
          <w:szCs w:val="24"/>
        </w:rPr>
        <w:t xml:space="preserve">noens personlige forhold: </w:t>
      </w:r>
      <w:r w:rsidRPr="00EA237A">
        <w:rPr>
          <w:rFonts w:eastAsia="Calibri" w:cs="Times New Roman"/>
          <w:sz w:val="24"/>
          <w:szCs w:val="24"/>
        </w:rPr>
        <w:t>Her kan vi unnta sykefraværsoppfølging, fødselspermisjoner og etter vurdering andre former for permisjoner.</w:t>
      </w:r>
    </w:p>
    <w:p w:rsidR="00EA237A" w:rsidRPr="007F0FEF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7F0FEF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Offentlighetsloven har i § 25 regulert adgangen til å gjøre unntak fra hovedregelen om allmenhetens rett til innsyn i dokumenter i saker om tilsetting eller forfremmelse i offentlige stillinger. Her kan vi unnta innsyn i selve søknaden, referatet fra intervjuet, vurderinger av søkerne, og i innstillingen og arbeidsavtalen.</w:t>
      </w:r>
    </w:p>
    <w:p w:rsidR="009B7FEF" w:rsidRPr="007F0FEF" w:rsidRDefault="009B7FEF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9B7FEF" w:rsidRDefault="009B7FEF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Arkivforskriften pålegger alle forvaltningsorgan å journalføre inngående og utgående dokument som er gjenstand for saksbehandling og har verdi som dokumentasjon.</w:t>
      </w:r>
    </w:p>
    <w:p w:rsidR="00CB1DA9" w:rsidRDefault="00CB1DA9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1DA9" w:rsidRPr="00EA237A" w:rsidRDefault="00CB1DA9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I noen tilfeller kan det være ønskelig å skjerme personnavn i offentlig journal, men ha dokumenttittel. Det gjøres i P360</w:t>
      </w:r>
      <w:r w:rsidR="00C82599">
        <w:rPr>
          <w:rFonts w:eastAsia="Calibri" w:cs="Times New Roman"/>
          <w:sz w:val="24"/>
          <w:szCs w:val="24"/>
        </w:rPr>
        <w:t xml:space="preserve"> ved å hake av «Avskjerm kontakter» i veiviseren:</w:t>
      </w:r>
      <w:r w:rsidR="00C82599">
        <w:rPr>
          <w:rFonts w:eastAsia="Calibri" w:cs="Times New Roman"/>
          <w:sz w:val="24"/>
          <w:szCs w:val="24"/>
        </w:rPr>
        <w:br/>
      </w:r>
      <w:r w:rsidR="00C82599">
        <w:rPr>
          <w:noProof/>
          <w:lang w:eastAsia="nb-NO"/>
        </w:rPr>
        <w:drawing>
          <wp:inline distT="0" distB="0" distL="0" distR="0" wp14:anchorId="10CA5BAE" wp14:editId="517F9204">
            <wp:extent cx="5760720" cy="2326091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797E1F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CB1DA9">
        <w:rPr>
          <w:rFonts w:eastAsia="Calibri" w:cs="Times New Roman"/>
          <w:b/>
          <w:color w:val="FF0000"/>
          <w:sz w:val="24"/>
          <w:szCs w:val="24"/>
        </w:rPr>
        <w:t>Saker som skal i personalarkivet:</w:t>
      </w:r>
      <w:r w:rsidRPr="00CB1DA9">
        <w:rPr>
          <w:rFonts w:eastAsia="Calibri" w:cs="Times New Roman"/>
          <w:color w:val="FF0000"/>
          <w:sz w:val="24"/>
          <w:szCs w:val="24"/>
        </w:rPr>
        <w:t xml:space="preserve"> </w:t>
      </w:r>
      <w:r w:rsidRPr="00EA237A">
        <w:rPr>
          <w:rFonts w:eastAsia="Calibri" w:cs="Times New Roman"/>
          <w:sz w:val="24"/>
          <w:szCs w:val="24"/>
        </w:rPr>
        <w:t>(saker som gjelder arbeidsfo</w:t>
      </w:r>
      <w:r w:rsidR="00114245" w:rsidRPr="007F0FEF">
        <w:rPr>
          <w:rFonts w:eastAsia="Calibri" w:cs="Times New Roman"/>
          <w:sz w:val="24"/>
          <w:szCs w:val="24"/>
        </w:rPr>
        <w:t xml:space="preserve">rholdet til den enkelte ansatte). </w:t>
      </w:r>
      <w:bookmarkStart w:id="0" w:name="_GoBack"/>
      <w:bookmarkEnd w:id="0"/>
    </w:p>
    <w:p w:rsidR="00EA237A" w:rsidRPr="00797E1F" w:rsidRDefault="00114245" w:rsidP="00EA237A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797E1F">
        <w:rPr>
          <w:rFonts w:eastAsia="Calibri" w:cs="Times New Roman"/>
          <w:b/>
          <w:sz w:val="24"/>
          <w:szCs w:val="24"/>
        </w:rPr>
        <w:t>Eks</w:t>
      </w:r>
      <w:r w:rsidR="00CB1DA9" w:rsidRPr="00797E1F">
        <w:rPr>
          <w:rFonts w:eastAsia="Calibri" w:cs="Times New Roman"/>
          <w:b/>
          <w:sz w:val="24"/>
          <w:szCs w:val="24"/>
        </w:rPr>
        <w:t>empel: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Attester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Disiplinærsaker/ tilrettevisning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Forskningstermin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B-tillegg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fungeringstillegg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lønnslån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lokale forhandlinger (2.3.4 og 2.3.8.3).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styrertillegg/ dekantillegg.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Lønn – sykelønnsoppfølging.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Sykefraværsoppfølging. korrespondanse mellom NAV og KHiB i forbindelse med sykdom/ attføring/ uføre).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Oppfølgingsplaner IA – avtalen.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Oppsigelse fra arbeidsgiver/ avskjed.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Oppsigelse fra arbeidstaker/ avskjed i nåde.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 xml:space="preserve">Permisjon – fødsels – / foreldrepermisjon: 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Permisjon – omsorgspermisjon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Permisjon – utdanningspermisjon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Personlig opprykk etter kompetanse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Sidegjøremål / bistilling.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Tilsetting – utlyste stillinger (signert arbeidsavtale, søknad, CV og attester/vitnemål fra den som blir tilsatt, evt. lønnsvurdering).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EA237A">
        <w:rPr>
          <w:rFonts w:eastAsia="Calibri" w:cs="Times New Roman"/>
          <w:sz w:val="24"/>
          <w:szCs w:val="24"/>
        </w:rPr>
        <w:t>Tilsetting – ikke utlyste stillinger (tilsettingsbrev, signert arbeidsavtale, CV, evt. attester og lønnsvurdering)</w:t>
      </w: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CB1DA9" w:rsidRDefault="00EA237A" w:rsidP="00EA237A">
      <w:pPr>
        <w:spacing w:after="0" w:line="240" w:lineRule="auto"/>
        <w:rPr>
          <w:rFonts w:eastAsia="Calibri" w:cs="Times New Roman"/>
          <w:b/>
          <w:color w:val="FF0000"/>
          <w:sz w:val="24"/>
          <w:szCs w:val="24"/>
        </w:rPr>
      </w:pPr>
      <w:r w:rsidRPr="00CB1DA9">
        <w:rPr>
          <w:rFonts w:eastAsia="Calibri" w:cs="Times New Roman"/>
          <w:b/>
          <w:color w:val="FF0000"/>
          <w:sz w:val="24"/>
          <w:szCs w:val="24"/>
        </w:rPr>
        <w:t>Utlysningssak i arkivet: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 xml:space="preserve">Annonse – Utlysning 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Offentlig og utvidet søkerliste</w:t>
      </w:r>
      <w:r w:rsidR="006F0002">
        <w:rPr>
          <w:rFonts w:eastAsia="Calibri" w:cs="Times New Roman"/>
          <w:sz w:val="24"/>
          <w:szCs w:val="24"/>
        </w:rPr>
        <w:t xml:space="preserve"> </w:t>
      </w:r>
      <w:r w:rsidR="006F0002">
        <w:rPr>
          <w:rFonts w:eastAsia="Calibri" w:cs="Times New Roman"/>
          <w:color w:val="FF0000"/>
          <w:sz w:val="24"/>
          <w:szCs w:val="24"/>
        </w:rPr>
        <w:t>Public/unntatt offentlighet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Oppnevning av sakkyndigkomite</w:t>
      </w:r>
      <w:r w:rsidR="006F0002">
        <w:rPr>
          <w:rFonts w:eastAsia="Calibri" w:cs="Times New Roman"/>
          <w:sz w:val="24"/>
          <w:szCs w:val="24"/>
        </w:rPr>
        <w:t xml:space="preserve"> </w:t>
      </w:r>
      <w:r w:rsidR="006F0002">
        <w:rPr>
          <w:rFonts w:eastAsia="Calibri" w:cs="Times New Roman"/>
          <w:color w:val="FF0000"/>
          <w:sz w:val="24"/>
          <w:szCs w:val="24"/>
        </w:rPr>
        <w:t>Public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Sender komiteens vurdering til søkerne</w:t>
      </w:r>
      <w:r w:rsidR="006F0002">
        <w:rPr>
          <w:rFonts w:eastAsia="Calibri" w:cs="Times New Roman"/>
          <w:sz w:val="24"/>
          <w:szCs w:val="24"/>
        </w:rPr>
        <w:t xml:space="preserve"> </w:t>
      </w:r>
      <w:r w:rsidR="006F0002">
        <w:rPr>
          <w:rFonts w:eastAsia="Calibri" w:cs="Times New Roman"/>
          <w:color w:val="FF0000"/>
          <w:sz w:val="24"/>
          <w:szCs w:val="24"/>
        </w:rPr>
        <w:t>unntatt offentlighet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lastRenderedPageBreak/>
        <w:t>Merknader til komiteens vurdering</w:t>
      </w:r>
      <w:r w:rsidR="006F0002">
        <w:rPr>
          <w:rFonts w:eastAsia="Calibri" w:cs="Times New Roman"/>
          <w:sz w:val="24"/>
          <w:szCs w:val="24"/>
        </w:rPr>
        <w:t xml:space="preserve"> </w:t>
      </w:r>
      <w:r w:rsidR="006F0002">
        <w:rPr>
          <w:rFonts w:eastAsia="Calibri" w:cs="Times New Roman"/>
          <w:color w:val="FF0000"/>
          <w:sz w:val="24"/>
          <w:szCs w:val="24"/>
        </w:rPr>
        <w:t>Public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Oppnevning av innstillingsutvalg</w:t>
      </w:r>
      <w:r w:rsidR="006F0002">
        <w:rPr>
          <w:rFonts w:eastAsia="Calibri" w:cs="Times New Roman"/>
          <w:sz w:val="24"/>
          <w:szCs w:val="24"/>
        </w:rPr>
        <w:t xml:space="preserve"> </w:t>
      </w:r>
      <w:r w:rsidR="006F0002">
        <w:rPr>
          <w:rFonts w:eastAsia="Calibri" w:cs="Times New Roman"/>
          <w:color w:val="FF0000"/>
          <w:sz w:val="24"/>
          <w:szCs w:val="24"/>
        </w:rPr>
        <w:t>Public</w:t>
      </w:r>
    </w:p>
    <w:p w:rsidR="00EA237A" w:rsidRPr="007F0FEF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7F0FEF">
        <w:rPr>
          <w:rFonts w:eastAsia="Calibri" w:cs="Times New Roman"/>
          <w:sz w:val="24"/>
          <w:szCs w:val="24"/>
        </w:rPr>
        <w:t>Innstillingsutvalgets innstilling</w:t>
      </w:r>
      <w:r w:rsidR="006F0002">
        <w:rPr>
          <w:rFonts w:eastAsia="Calibri" w:cs="Times New Roman"/>
          <w:sz w:val="24"/>
          <w:szCs w:val="24"/>
        </w:rPr>
        <w:t xml:space="preserve"> </w:t>
      </w:r>
      <w:r w:rsidR="006F0002">
        <w:rPr>
          <w:rFonts w:eastAsia="Calibri" w:cs="Times New Roman"/>
          <w:color w:val="FF0000"/>
          <w:sz w:val="24"/>
          <w:szCs w:val="24"/>
        </w:rPr>
        <w:t>unntatt offentlighet</w:t>
      </w:r>
    </w:p>
    <w:p w:rsidR="00EA237A" w:rsidRDefault="00EA237A" w:rsidP="00EA237A">
      <w:pPr>
        <w:pStyle w:val="Listeavsnitt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CB1DA9">
        <w:rPr>
          <w:rFonts w:eastAsia="Calibri" w:cs="Times New Roman"/>
          <w:sz w:val="24"/>
          <w:szCs w:val="24"/>
        </w:rPr>
        <w:t xml:space="preserve">Styresak XXX til møte dato (ligger også på Styremøtesaken eller ligger bare på </w:t>
      </w:r>
      <w:proofErr w:type="gramStart"/>
      <w:r w:rsidRPr="00CB1DA9">
        <w:rPr>
          <w:rFonts w:eastAsia="Calibri" w:cs="Times New Roman"/>
          <w:sz w:val="24"/>
          <w:szCs w:val="24"/>
        </w:rPr>
        <w:t>Styresaken ?</w:t>
      </w:r>
      <w:proofErr w:type="gramEnd"/>
      <w:r w:rsidRPr="00CB1DA9">
        <w:rPr>
          <w:rFonts w:eastAsia="Calibri" w:cs="Times New Roman"/>
          <w:sz w:val="24"/>
          <w:szCs w:val="24"/>
        </w:rPr>
        <w:t>)</w:t>
      </w:r>
    </w:p>
    <w:p w:rsidR="00CB1DA9" w:rsidRPr="00CB1DA9" w:rsidRDefault="00CB1DA9" w:rsidP="00CB1DA9">
      <w:pPr>
        <w:pStyle w:val="Listeavsnitt"/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1DA9" w:rsidRPr="00CB1DA9" w:rsidRDefault="00CB1DA9" w:rsidP="00CB1DA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CB1DA9">
        <w:rPr>
          <w:rFonts w:eastAsia="Calibri" w:cs="Times New Roman"/>
          <w:b/>
          <w:color w:val="FF0000"/>
          <w:sz w:val="24"/>
          <w:szCs w:val="24"/>
        </w:rPr>
        <w:t>Ansettelse</w:t>
      </w:r>
      <w:r>
        <w:rPr>
          <w:rFonts w:eastAsia="Calibri" w:cs="Times New Roman"/>
          <w:b/>
          <w:color w:val="FF0000"/>
          <w:sz w:val="24"/>
          <w:szCs w:val="24"/>
        </w:rPr>
        <w:t>:</w:t>
      </w:r>
      <w:r w:rsidRPr="00CB1DA9">
        <w:rPr>
          <w:sz w:val="24"/>
          <w:szCs w:val="24"/>
        </w:rPr>
        <w:t xml:space="preserve"> </w:t>
      </w:r>
      <w:r w:rsidR="00456A28">
        <w:rPr>
          <w:rFonts w:eastAsia="Calibri" w:cs="Times New Roman"/>
          <w:sz w:val="24"/>
          <w:szCs w:val="24"/>
        </w:rPr>
        <w:t>p</w:t>
      </w:r>
      <w:r w:rsidR="00456A28" w:rsidRPr="00CB1DA9">
        <w:rPr>
          <w:rFonts w:eastAsia="Calibri" w:cs="Times New Roman"/>
          <w:sz w:val="24"/>
          <w:szCs w:val="24"/>
        </w:rPr>
        <w:t>ersonalmappen</w:t>
      </w:r>
      <w:r w:rsidR="00456A28" w:rsidRPr="00CB1DA9">
        <w:rPr>
          <w:rFonts w:eastAsia="Calibri" w:cs="Times New Roman"/>
          <w:b/>
          <w:color w:val="FF0000"/>
          <w:sz w:val="24"/>
          <w:szCs w:val="24"/>
        </w:rPr>
        <w:t xml:space="preserve"> </w:t>
      </w:r>
      <w:r w:rsidRPr="00CB1DA9">
        <w:rPr>
          <w:rFonts w:eastAsia="Calibri" w:cs="Times New Roman"/>
          <w:sz w:val="24"/>
          <w:szCs w:val="24"/>
        </w:rPr>
        <w:t xml:space="preserve">starter med </w:t>
      </w:r>
      <w:r w:rsidRPr="00456A28">
        <w:rPr>
          <w:rFonts w:eastAsia="Calibri" w:cs="Times New Roman"/>
          <w:b/>
          <w:color w:val="FF0000"/>
          <w:sz w:val="24"/>
          <w:szCs w:val="24"/>
        </w:rPr>
        <w:t>tilbudsbrev</w:t>
      </w:r>
      <w:r w:rsidRPr="00CB1DA9">
        <w:rPr>
          <w:rFonts w:eastAsia="Calibri" w:cs="Times New Roman"/>
          <w:sz w:val="24"/>
          <w:szCs w:val="24"/>
        </w:rPr>
        <w:t xml:space="preserve"> – arbeidsavtale med undertegnet kontrakt</w:t>
      </w:r>
    </w:p>
    <w:p w:rsidR="00CB1DA9" w:rsidRPr="00EA237A" w:rsidRDefault="00CB1DA9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A237A" w:rsidRPr="00EA237A" w:rsidRDefault="00EA237A" w:rsidP="00EA237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D5247B" w:rsidRPr="007F0FEF" w:rsidRDefault="00D5247B" w:rsidP="00EA237A">
      <w:pPr>
        <w:rPr>
          <w:sz w:val="24"/>
          <w:szCs w:val="24"/>
        </w:rPr>
      </w:pPr>
    </w:p>
    <w:sectPr w:rsidR="00D5247B" w:rsidRPr="007F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D0B09"/>
    <w:multiLevelType w:val="hybridMultilevel"/>
    <w:tmpl w:val="85C457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95"/>
    <w:rsid w:val="00114245"/>
    <w:rsid w:val="002200FC"/>
    <w:rsid w:val="00456A28"/>
    <w:rsid w:val="006F0002"/>
    <w:rsid w:val="00713A14"/>
    <w:rsid w:val="00740C6A"/>
    <w:rsid w:val="007968BC"/>
    <w:rsid w:val="00797E1F"/>
    <w:rsid w:val="007F0FEF"/>
    <w:rsid w:val="009B7FEF"/>
    <w:rsid w:val="00A2276E"/>
    <w:rsid w:val="00A76259"/>
    <w:rsid w:val="00C6688D"/>
    <w:rsid w:val="00C82599"/>
    <w:rsid w:val="00CB1DA9"/>
    <w:rsid w:val="00D5247B"/>
    <w:rsid w:val="00D81704"/>
    <w:rsid w:val="00DD3495"/>
    <w:rsid w:val="00E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A23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A2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EA237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1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3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A23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A2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EA237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1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3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620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Khib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Winther, Eli</dc:creator>
  <cp:lastModifiedBy>Ibsen, Anja</cp:lastModifiedBy>
  <cp:revision>8</cp:revision>
  <cp:lastPrinted>2015-05-11T09:22:00Z</cp:lastPrinted>
  <dcterms:created xsi:type="dcterms:W3CDTF">2015-05-19T11:18:00Z</dcterms:created>
  <dcterms:modified xsi:type="dcterms:W3CDTF">2015-05-20T11:56:00Z</dcterms:modified>
</cp:coreProperties>
</file>