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DA" w:rsidRDefault="00562973" w:rsidP="00963354">
      <w:pPr>
        <w:pStyle w:val="Tittel"/>
        <w:rPr>
          <w:rStyle w:val="Boktittel"/>
        </w:rPr>
      </w:pPr>
      <w:r>
        <w:rPr>
          <w:rStyle w:val="Boktittel"/>
        </w:rPr>
        <w:t>Forarbeid og utrulling</w:t>
      </w:r>
      <w:r w:rsidR="00963354">
        <w:rPr>
          <w:rStyle w:val="Boktittel"/>
        </w:rPr>
        <w:t xml:space="preserve"> p360</w:t>
      </w:r>
    </w:p>
    <w:p w:rsidR="00562973" w:rsidRDefault="002F4139" w:rsidP="00963354">
      <w:pPr>
        <w:rPr>
          <w:rFonts w:ascii="MetaLF" w:hAnsi="MetaLF"/>
          <w:sz w:val="28"/>
          <w:szCs w:val="28"/>
        </w:rPr>
      </w:pPr>
      <w:r>
        <w:rPr>
          <w:rFonts w:ascii="MetaLF" w:hAnsi="MetaLF"/>
          <w:b/>
          <w:sz w:val="28"/>
          <w:szCs w:val="28"/>
        </w:rPr>
        <w:t>Tidsplan:</w:t>
      </w:r>
      <w:r>
        <w:rPr>
          <w:rFonts w:ascii="MetaLF" w:hAnsi="MetaLF"/>
          <w:b/>
          <w:sz w:val="28"/>
          <w:szCs w:val="28"/>
        </w:rPr>
        <w:br/>
      </w:r>
      <w:r w:rsidRPr="00562973">
        <w:rPr>
          <w:rFonts w:ascii="MetaLF" w:hAnsi="MetaLF"/>
          <w:sz w:val="28"/>
          <w:szCs w:val="28"/>
          <w:u w:val="single"/>
        </w:rPr>
        <w:t>Uke 39</w:t>
      </w:r>
      <w:r>
        <w:rPr>
          <w:rFonts w:ascii="MetaLF" w:hAnsi="MetaLF"/>
          <w:sz w:val="28"/>
          <w:szCs w:val="28"/>
        </w:rPr>
        <w:br/>
        <w:t xml:space="preserve"> – ferdig kartlegging av ansattes kursbehov, inndeling i grupper</w:t>
      </w:r>
    </w:p>
    <w:p w:rsidR="00562973" w:rsidRDefault="00403AFE" w:rsidP="00963354">
      <w:pPr>
        <w:rPr>
          <w:rFonts w:ascii="MetaLF" w:hAnsi="MetaLF"/>
          <w:sz w:val="28"/>
          <w:szCs w:val="28"/>
        </w:rPr>
      </w:pPr>
      <w:r w:rsidRPr="00562973">
        <w:rPr>
          <w:rFonts w:ascii="MetaLF" w:hAnsi="MetaLF"/>
          <w:sz w:val="28"/>
          <w:szCs w:val="28"/>
          <w:u w:val="single"/>
        </w:rPr>
        <w:t>Uke 40, 41</w:t>
      </w:r>
      <w:r>
        <w:rPr>
          <w:rFonts w:ascii="MetaLF" w:hAnsi="MetaLF"/>
          <w:sz w:val="28"/>
          <w:szCs w:val="28"/>
        </w:rPr>
        <w:t xml:space="preserve"> </w:t>
      </w:r>
      <w:r>
        <w:rPr>
          <w:rFonts w:ascii="MetaLF" w:hAnsi="MetaLF"/>
          <w:sz w:val="28"/>
          <w:szCs w:val="28"/>
        </w:rPr>
        <w:br/>
      </w:r>
      <w:proofErr w:type="gramStart"/>
      <w:r>
        <w:rPr>
          <w:rFonts w:ascii="MetaLF" w:hAnsi="MetaLF"/>
          <w:sz w:val="28"/>
          <w:szCs w:val="28"/>
        </w:rPr>
        <w:t>-  oppstartsmøte</w:t>
      </w:r>
      <w:proofErr w:type="gramEnd"/>
      <w:r>
        <w:rPr>
          <w:rFonts w:ascii="MetaLF" w:hAnsi="MetaLF"/>
          <w:sz w:val="28"/>
          <w:szCs w:val="28"/>
        </w:rPr>
        <w:t xml:space="preserve"> med S</w:t>
      </w:r>
      <w:r w:rsidR="00562973">
        <w:rPr>
          <w:rFonts w:ascii="MetaLF" w:hAnsi="MetaLF"/>
          <w:sz w:val="28"/>
          <w:szCs w:val="28"/>
        </w:rPr>
        <w:t xml:space="preserve">oftware </w:t>
      </w:r>
      <w:proofErr w:type="spellStart"/>
      <w:r>
        <w:rPr>
          <w:rFonts w:ascii="MetaLF" w:hAnsi="MetaLF"/>
          <w:sz w:val="28"/>
          <w:szCs w:val="28"/>
        </w:rPr>
        <w:t>I</w:t>
      </w:r>
      <w:r w:rsidR="00562973">
        <w:rPr>
          <w:rFonts w:ascii="MetaLF" w:hAnsi="MetaLF"/>
          <w:sz w:val="28"/>
          <w:szCs w:val="28"/>
        </w:rPr>
        <w:t>nnovation</w:t>
      </w:r>
      <w:proofErr w:type="spellEnd"/>
      <w:r>
        <w:rPr>
          <w:rFonts w:ascii="MetaLF" w:hAnsi="MetaLF"/>
          <w:sz w:val="28"/>
          <w:szCs w:val="28"/>
        </w:rPr>
        <w:br/>
        <w:t xml:space="preserve">- </w:t>
      </w:r>
      <w:r w:rsidR="00562973">
        <w:rPr>
          <w:rFonts w:ascii="MetaLF" w:hAnsi="MetaLF"/>
          <w:sz w:val="28"/>
          <w:szCs w:val="28"/>
        </w:rPr>
        <w:t>Konfigurasjon og oppsett</w:t>
      </w:r>
    </w:p>
    <w:p w:rsidR="00562973" w:rsidRDefault="00403AFE" w:rsidP="00963354">
      <w:pPr>
        <w:rPr>
          <w:rFonts w:ascii="MetaLF" w:hAnsi="MetaLF"/>
          <w:sz w:val="28"/>
          <w:szCs w:val="28"/>
        </w:rPr>
      </w:pPr>
      <w:r w:rsidRPr="00562973">
        <w:rPr>
          <w:rFonts w:ascii="MetaLF" w:hAnsi="MetaLF"/>
          <w:sz w:val="28"/>
          <w:szCs w:val="28"/>
          <w:u w:val="single"/>
        </w:rPr>
        <w:t>Uke 42 og 43</w:t>
      </w:r>
      <w:r w:rsidR="00562973">
        <w:rPr>
          <w:rFonts w:ascii="MetaLF" w:hAnsi="MetaLF"/>
          <w:sz w:val="28"/>
          <w:szCs w:val="28"/>
          <w:u w:val="single"/>
        </w:rPr>
        <w:br/>
      </w:r>
      <w:r w:rsidR="00562973" w:rsidRPr="00562973">
        <w:rPr>
          <w:rFonts w:ascii="MetaLF" w:hAnsi="MetaLF"/>
          <w:sz w:val="28"/>
          <w:szCs w:val="28"/>
        </w:rPr>
        <w:t>- kurs</w:t>
      </w:r>
      <w:r w:rsidR="00562973">
        <w:rPr>
          <w:rFonts w:ascii="MetaLF" w:hAnsi="MetaLF"/>
          <w:sz w:val="28"/>
          <w:szCs w:val="28"/>
          <w:u w:val="single"/>
        </w:rPr>
        <w:br/>
      </w:r>
      <w:r w:rsidR="00562973" w:rsidRPr="00562973">
        <w:rPr>
          <w:rFonts w:ascii="MetaLF" w:hAnsi="MetaLF"/>
          <w:sz w:val="28"/>
          <w:szCs w:val="28"/>
        </w:rPr>
        <w:t>- systemet</w:t>
      </w:r>
      <w:r w:rsidR="00562973">
        <w:rPr>
          <w:rFonts w:ascii="MetaLF" w:hAnsi="MetaLF"/>
          <w:sz w:val="28"/>
          <w:szCs w:val="28"/>
        </w:rPr>
        <w:t xml:space="preserve"> er tilgjengelig for testing/utprøving</w:t>
      </w:r>
    </w:p>
    <w:p w:rsidR="003865CD" w:rsidRDefault="00562973" w:rsidP="00963354">
      <w:pPr>
        <w:rPr>
          <w:rFonts w:ascii="MetaLF" w:hAnsi="MetaLF"/>
          <w:sz w:val="28"/>
          <w:szCs w:val="28"/>
        </w:rPr>
      </w:pPr>
      <w:r>
        <w:rPr>
          <w:rFonts w:ascii="MetaLF" w:hAnsi="MetaLF"/>
          <w:sz w:val="28"/>
          <w:szCs w:val="28"/>
          <w:u w:val="single"/>
        </w:rPr>
        <w:t>Uke 44</w:t>
      </w:r>
      <w:r>
        <w:rPr>
          <w:rFonts w:ascii="MetaLF" w:hAnsi="MetaLF"/>
          <w:sz w:val="28"/>
          <w:szCs w:val="28"/>
          <w:u w:val="single"/>
        </w:rPr>
        <w:br/>
      </w:r>
      <w:r>
        <w:rPr>
          <w:rFonts w:ascii="MetaLF" w:hAnsi="MetaLF"/>
          <w:sz w:val="28"/>
          <w:szCs w:val="28"/>
        </w:rPr>
        <w:t>Systemet tas i bruk</w:t>
      </w:r>
      <w:bookmarkStart w:id="0" w:name="_GoBack"/>
      <w:bookmarkEnd w:id="0"/>
    </w:p>
    <w:p w:rsidR="00403AFE" w:rsidRPr="003865CD" w:rsidRDefault="00562973" w:rsidP="00963354">
      <w:pPr>
        <w:rPr>
          <w:rFonts w:ascii="MetaLF" w:hAnsi="MetaLF"/>
          <w:i/>
          <w:sz w:val="28"/>
          <w:szCs w:val="28"/>
        </w:rPr>
      </w:pPr>
      <w:r>
        <w:rPr>
          <w:rFonts w:ascii="MetaLF" w:hAnsi="MetaLF"/>
          <w:b/>
          <w:sz w:val="28"/>
          <w:szCs w:val="28"/>
        </w:rPr>
        <w:t>Roller og arbeidsoppgaver:</w:t>
      </w:r>
      <w:r>
        <w:rPr>
          <w:rFonts w:ascii="MetaLF" w:hAnsi="MetaLF"/>
          <w:b/>
          <w:sz w:val="28"/>
          <w:szCs w:val="28"/>
        </w:rPr>
        <w:br/>
      </w:r>
      <w:r>
        <w:rPr>
          <w:rFonts w:ascii="MetaLF" w:hAnsi="MetaLF"/>
          <w:sz w:val="28"/>
          <w:szCs w:val="28"/>
        </w:rPr>
        <w:t xml:space="preserve">For at hver enkelt skal få så god nytte av systemet som mulig er det viktig at vi kartlegger arbeidsoppgaver og roller. </w:t>
      </w:r>
      <w:r w:rsidR="00D14684">
        <w:rPr>
          <w:rFonts w:ascii="MetaLF" w:hAnsi="MetaLF"/>
          <w:sz w:val="28"/>
          <w:szCs w:val="28"/>
        </w:rPr>
        <w:t xml:space="preserve">Uttrykket «saksbehandling» dekker all videre behandling av henvendelser – enten det er meget omfattende eller ikke. I arkivplanen </w:t>
      </w:r>
      <w:r w:rsidR="00385CD6">
        <w:rPr>
          <w:rFonts w:ascii="MetaLF" w:hAnsi="MetaLF"/>
          <w:sz w:val="28"/>
          <w:szCs w:val="28"/>
        </w:rPr>
        <w:t xml:space="preserve">er </w:t>
      </w:r>
      <w:r w:rsidR="00D14684">
        <w:rPr>
          <w:rFonts w:ascii="MetaLF" w:hAnsi="MetaLF"/>
          <w:sz w:val="28"/>
          <w:szCs w:val="28"/>
        </w:rPr>
        <w:t xml:space="preserve">saksbehandling nærmere definert og </w:t>
      </w:r>
      <w:r w:rsidR="00385CD6">
        <w:rPr>
          <w:rFonts w:ascii="MetaLF" w:hAnsi="MetaLF"/>
          <w:sz w:val="28"/>
          <w:szCs w:val="28"/>
        </w:rPr>
        <w:t>beskrevet</w:t>
      </w:r>
      <w:r w:rsidR="00D14684">
        <w:rPr>
          <w:rFonts w:ascii="MetaLF" w:hAnsi="MetaLF"/>
          <w:sz w:val="28"/>
          <w:szCs w:val="28"/>
        </w:rPr>
        <w:t xml:space="preserve">: </w:t>
      </w:r>
      <w:hyperlink r:id="rId6" w:history="1">
        <w:r w:rsidR="00D14684" w:rsidRPr="0019438C">
          <w:rPr>
            <w:rStyle w:val="Hyperkobling"/>
            <w:rFonts w:ascii="MetaLF" w:hAnsi="MetaLF"/>
            <w:sz w:val="28"/>
            <w:szCs w:val="28"/>
          </w:rPr>
          <w:t>http://khib.arkivplan.no/content/view/full/32151</w:t>
        </w:r>
      </w:hyperlink>
      <w:r w:rsidR="00D14684">
        <w:rPr>
          <w:rFonts w:ascii="MetaLF" w:hAnsi="MetaLF"/>
          <w:sz w:val="28"/>
          <w:szCs w:val="28"/>
        </w:rPr>
        <w:t xml:space="preserve">.  </w:t>
      </w:r>
      <w:r w:rsidR="00D14684" w:rsidRPr="003865CD">
        <w:rPr>
          <w:rFonts w:ascii="MetaLF" w:hAnsi="MetaLF"/>
          <w:i/>
          <w:sz w:val="28"/>
          <w:szCs w:val="28"/>
        </w:rPr>
        <w:t>Ekspederende, orienterende, utredende og besluttende.</w:t>
      </w:r>
    </w:p>
    <w:p w:rsidR="00E31023" w:rsidRDefault="00403AFE" w:rsidP="00963354">
      <w:pPr>
        <w:rPr>
          <w:rFonts w:ascii="MetaLF" w:hAnsi="MetaLF"/>
          <w:sz w:val="28"/>
          <w:szCs w:val="28"/>
        </w:rPr>
      </w:pPr>
      <w:r>
        <w:rPr>
          <w:rFonts w:ascii="MetaLF" w:hAnsi="MetaLF"/>
          <w:b/>
          <w:sz w:val="28"/>
          <w:szCs w:val="28"/>
        </w:rPr>
        <w:t>KURS:</w:t>
      </w:r>
      <w:r w:rsidR="00D14684">
        <w:rPr>
          <w:rFonts w:ascii="MetaLF" w:hAnsi="MetaLF"/>
          <w:b/>
          <w:sz w:val="28"/>
          <w:szCs w:val="28"/>
        </w:rPr>
        <w:br/>
      </w:r>
      <w:r w:rsidR="00E31023">
        <w:rPr>
          <w:rFonts w:ascii="MetaLF" w:hAnsi="MetaLF"/>
          <w:sz w:val="28"/>
          <w:szCs w:val="28"/>
        </w:rPr>
        <w:t xml:space="preserve">Alle administrativ ansatte vil bli kurset av kursholder fra Software </w:t>
      </w:r>
      <w:proofErr w:type="spellStart"/>
      <w:r w:rsidR="00E31023">
        <w:rPr>
          <w:rFonts w:ascii="MetaLF" w:hAnsi="MetaLF"/>
          <w:sz w:val="28"/>
          <w:szCs w:val="28"/>
        </w:rPr>
        <w:t>Innovation</w:t>
      </w:r>
      <w:proofErr w:type="spellEnd"/>
      <w:r w:rsidR="00E31023">
        <w:rPr>
          <w:rFonts w:ascii="MetaLF" w:hAnsi="MetaLF"/>
          <w:sz w:val="28"/>
          <w:szCs w:val="28"/>
        </w:rPr>
        <w:t xml:space="preserve">. Kursene vil bli holdt på </w:t>
      </w:r>
      <w:proofErr w:type="spellStart"/>
      <w:r w:rsidR="00E31023">
        <w:rPr>
          <w:rFonts w:ascii="MetaLF" w:hAnsi="MetaLF"/>
          <w:sz w:val="28"/>
          <w:szCs w:val="28"/>
        </w:rPr>
        <w:t>datalabben</w:t>
      </w:r>
      <w:proofErr w:type="spellEnd"/>
      <w:r w:rsidR="00E31023">
        <w:rPr>
          <w:rFonts w:ascii="MetaLF" w:hAnsi="MetaLF"/>
          <w:sz w:val="28"/>
          <w:szCs w:val="28"/>
        </w:rPr>
        <w:t xml:space="preserve"> i 3.etasje i Strømgaten 1.</w:t>
      </w:r>
    </w:p>
    <w:p w:rsidR="00E31023" w:rsidRDefault="00E31023" w:rsidP="00963354">
      <w:pPr>
        <w:rPr>
          <w:rFonts w:ascii="MetaLF" w:hAnsi="MetaLF"/>
          <w:sz w:val="28"/>
          <w:szCs w:val="28"/>
        </w:rPr>
      </w:pPr>
      <w:r>
        <w:rPr>
          <w:rFonts w:ascii="MetaLF" w:hAnsi="MetaLF"/>
          <w:sz w:val="28"/>
          <w:szCs w:val="28"/>
        </w:rPr>
        <w:t xml:space="preserve">Alle må ha grunnkurs i </w:t>
      </w:r>
      <w:r w:rsidRPr="00E31023">
        <w:rPr>
          <w:rFonts w:ascii="MetaLF" w:hAnsi="MetaLF"/>
          <w:sz w:val="28"/>
          <w:szCs w:val="28"/>
          <w:u w:val="single"/>
        </w:rPr>
        <w:t>saksbehandling</w:t>
      </w:r>
      <w:r>
        <w:rPr>
          <w:rFonts w:ascii="MetaLF" w:hAnsi="MetaLF"/>
          <w:sz w:val="28"/>
          <w:szCs w:val="28"/>
        </w:rPr>
        <w:t xml:space="preserve"> før andre kurs.</w:t>
      </w:r>
      <w:r w:rsidR="00D14684">
        <w:rPr>
          <w:rFonts w:ascii="MetaLF" w:hAnsi="MetaLF"/>
          <w:sz w:val="28"/>
          <w:szCs w:val="28"/>
        </w:rPr>
        <w:t xml:space="preserve"> </w:t>
      </w:r>
    </w:p>
    <w:p w:rsidR="00385CD6" w:rsidRDefault="00385CD6" w:rsidP="00403AFE">
      <w:pPr>
        <w:rPr>
          <w:rFonts w:ascii="MetaLF" w:hAnsi="MetaLF"/>
          <w:sz w:val="28"/>
          <w:szCs w:val="28"/>
        </w:rPr>
      </w:pPr>
      <w:r>
        <w:rPr>
          <w:rFonts w:ascii="MetaLF" w:hAnsi="MetaLF"/>
          <w:sz w:val="28"/>
          <w:szCs w:val="28"/>
        </w:rPr>
        <w:t>Vi må dele de ansatte inn i puljer til følgende kurs:</w:t>
      </w:r>
    </w:p>
    <w:p w:rsidR="00403AFE" w:rsidRDefault="00E31023" w:rsidP="00403AFE">
      <w:pPr>
        <w:rPr>
          <w:rFonts w:ascii="MetaLF" w:hAnsi="MetaLF"/>
          <w:sz w:val="28"/>
          <w:szCs w:val="28"/>
        </w:rPr>
      </w:pPr>
      <w:r w:rsidRPr="00385CD6">
        <w:rPr>
          <w:rFonts w:ascii="MetaLF" w:hAnsi="MetaLF"/>
          <w:sz w:val="28"/>
          <w:szCs w:val="28"/>
          <w:u w:val="single"/>
        </w:rPr>
        <w:t>Saksbehandler grunnkurs.</w:t>
      </w:r>
      <w:r w:rsidR="00403AFE" w:rsidRPr="00385CD6">
        <w:rPr>
          <w:rFonts w:ascii="MetaLF" w:hAnsi="MetaLF"/>
          <w:sz w:val="28"/>
          <w:szCs w:val="28"/>
          <w:u w:val="single"/>
        </w:rPr>
        <w:t xml:space="preserve"> </w:t>
      </w:r>
      <w:r w:rsidR="00385CD6">
        <w:rPr>
          <w:rFonts w:ascii="MetaLF" w:hAnsi="MetaLF"/>
          <w:sz w:val="28"/>
          <w:szCs w:val="28"/>
          <w:u w:val="single"/>
        </w:rPr>
        <w:br/>
      </w:r>
      <w:r>
        <w:rPr>
          <w:rFonts w:ascii="MetaLF" w:hAnsi="MetaLF"/>
          <w:sz w:val="28"/>
          <w:szCs w:val="28"/>
        </w:rPr>
        <w:t xml:space="preserve">- 1 dag – for ansatte som </w:t>
      </w:r>
      <w:r w:rsidR="00403AFE">
        <w:rPr>
          <w:rFonts w:ascii="MetaLF" w:hAnsi="MetaLF"/>
          <w:sz w:val="28"/>
          <w:szCs w:val="28"/>
        </w:rPr>
        <w:t>i hovedsak har arbeidsoppgaver som defineres som saksbehandling. Jobbing både i Outlook og Word</w:t>
      </w:r>
      <w:r w:rsidR="00385CD6">
        <w:rPr>
          <w:rFonts w:ascii="MetaLF" w:hAnsi="MetaLF"/>
          <w:sz w:val="28"/>
          <w:szCs w:val="28"/>
        </w:rPr>
        <w:t>.</w:t>
      </w:r>
    </w:p>
    <w:p w:rsidR="00403AFE" w:rsidRPr="00403AFE" w:rsidRDefault="00403AFE" w:rsidP="00403AFE">
      <w:pPr>
        <w:rPr>
          <w:rFonts w:ascii="MetaLF" w:hAnsi="MetaLF"/>
          <w:sz w:val="28"/>
          <w:szCs w:val="28"/>
        </w:rPr>
      </w:pPr>
      <w:r>
        <w:rPr>
          <w:rFonts w:ascii="MetaLF" w:hAnsi="MetaLF"/>
          <w:sz w:val="28"/>
          <w:szCs w:val="28"/>
        </w:rPr>
        <w:lastRenderedPageBreak/>
        <w:t xml:space="preserve">- </w:t>
      </w:r>
      <w:r w:rsidRPr="00403AFE">
        <w:rPr>
          <w:rFonts w:ascii="MetaLF" w:hAnsi="MetaLF"/>
          <w:sz w:val="28"/>
          <w:szCs w:val="28"/>
        </w:rPr>
        <w:t>½ dag – for ansatte som sporadisk vil bruke P360, men likevel ha nytte av å forstå systemets muligheter og funksjoner. Kun i Outlook.</w:t>
      </w:r>
    </w:p>
    <w:p w:rsidR="00403AFE" w:rsidRDefault="00403AFE" w:rsidP="00963354">
      <w:pPr>
        <w:rPr>
          <w:rFonts w:ascii="MetaLF" w:hAnsi="MetaLF"/>
          <w:sz w:val="28"/>
          <w:szCs w:val="28"/>
        </w:rPr>
      </w:pPr>
      <w:r w:rsidRPr="00385CD6">
        <w:rPr>
          <w:rFonts w:ascii="MetaLF" w:hAnsi="MetaLF"/>
          <w:sz w:val="28"/>
          <w:szCs w:val="28"/>
          <w:u w:val="single"/>
        </w:rPr>
        <w:t>Superbruker:</w:t>
      </w:r>
      <w:r w:rsidR="00385CD6">
        <w:rPr>
          <w:rFonts w:ascii="MetaLF" w:hAnsi="MetaLF"/>
          <w:sz w:val="28"/>
          <w:szCs w:val="28"/>
          <w:u w:val="single"/>
        </w:rPr>
        <w:br/>
      </w:r>
      <w:r w:rsidRPr="00403AFE">
        <w:rPr>
          <w:rFonts w:ascii="MetaLF" w:hAnsi="MetaLF"/>
          <w:sz w:val="28"/>
          <w:szCs w:val="28"/>
        </w:rPr>
        <w:t xml:space="preserve">Myntet på </w:t>
      </w:r>
      <w:r w:rsidR="000E0D65">
        <w:rPr>
          <w:rFonts w:ascii="MetaLF" w:hAnsi="MetaLF"/>
          <w:sz w:val="28"/>
          <w:szCs w:val="28"/>
        </w:rPr>
        <w:t>personer som kan ha en støttefunksjon for andre brukere.  Bør bruke systemet ofte og føle seg kompetent i det.</w:t>
      </w:r>
    </w:p>
    <w:p w:rsidR="00385CD6" w:rsidRDefault="000E0D65" w:rsidP="00963354">
      <w:pPr>
        <w:rPr>
          <w:rFonts w:ascii="MetaLF" w:hAnsi="MetaLF"/>
          <w:sz w:val="28"/>
          <w:szCs w:val="28"/>
          <w:u w:val="single"/>
        </w:rPr>
      </w:pPr>
      <w:proofErr w:type="spellStart"/>
      <w:r w:rsidRPr="00385CD6">
        <w:rPr>
          <w:rFonts w:ascii="MetaLF" w:hAnsi="MetaLF"/>
          <w:sz w:val="28"/>
          <w:szCs w:val="28"/>
          <w:u w:val="single"/>
        </w:rPr>
        <w:t>Malutvikling:</w:t>
      </w:r>
      <w:proofErr w:type="spellEnd"/>
    </w:p>
    <w:p w:rsidR="000E0D65" w:rsidRDefault="00385CD6" w:rsidP="00963354">
      <w:pPr>
        <w:rPr>
          <w:rFonts w:ascii="MetaLF" w:hAnsi="MetaLF"/>
          <w:sz w:val="28"/>
          <w:szCs w:val="28"/>
          <w:u w:val="single"/>
        </w:rPr>
      </w:pPr>
      <w:r>
        <w:rPr>
          <w:rFonts w:ascii="MetaLF" w:hAnsi="MetaLF"/>
          <w:sz w:val="28"/>
          <w:szCs w:val="28"/>
          <w:u w:val="single"/>
        </w:rPr>
        <w:t>Møte i utvalg</w:t>
      </w:r>
      <w:r w:rsidR="000E0D65" w:rsidRPr="00385CD6">
        <w:rPr>
          <w:rFonts w:ascii="MetaLF" w:hAnsi="MetaLF"/>
          <w:sz w:val="28"/>
          <w:szCs w:val="28"/>
          <w:u w:val="single"/>
        </w:rPr>
        <w:t>:</w:t>
      </w:r>
    </w:p>
    <w:p w:rsidR="00E950B0" w:rsidRDefault="00385CD6" w:rsidP="00963354">
      <w:pPr>
        <w:rPr>
          <w:rFonts w:ascii="MetaLF" w:hAnsi="MetaLF"/>
          <w:sz w:val="28"/>
          <w:szCs w:val="28"/>
          <w:u w:val="single"/>
        </w:rPr>
      </w:pPr>
      <w:r>
        <w:rPr>
          <w:rFonts w:ascii="MetaLF" w:hAnsi="MetaLF"/>
          <w:sz w:val="28"/>
          <w:szCs w:val="28"/>
          <w:u w:val="single"/>
        </w:rPr>
        <w:t>Arkivarer og systemadministrator:</w:t>
      </w:r>
    </w:p>
    <w:p w:rsidR="000E0D65" w:rsidRPr="000E0D65" w:rsidRDefault="000E0D65" w:rsidP="00963354">
      <w:pPr>
        <w:rPr>
          <w:rFonts w:ascii="MetaLF" w:hAnsi="MetaLF"/>
          <w:sz w:val="28"/>
          <w:szCs w:val="28"/>
        </w:rPr>
      </w:pPr>
      <w:r>
        <w:rPr>
          <w:rFonts w:ascii="MetaLF" w:hAnsi="MetaLF"/>
          <w:sz w:val="28"/>
          <w:szCs w:val="28"/>
        </w:rPr>
        <w:t xml:space="preserve">I tillegg til kursene </w:t>
      </w:r>
      <w:r w:rsidR="00E950B0">
        <w:rPr>
          <w:rFonts w:ascii="MetaLF" w:hAnsi="MetaLF"/>
          <w:sz w:val="28"/>
          <w:szCs w:val="28"/>
        </w:rPr>
        <w:t xml:space="preserve">kommer </w:t>
      </w:r>
      <w:r w:rsidRPr="00E950B0">
        <w:rPr>
          <w:rFonts w:ascii="MetaLF" w:hAnsi="MetaLF"/>
          <w:sz w:val="28"/>
          <w:szCs w:val="28"/>
          <w:u w:val="single"/>
        </w:rPr>
        <w:t>e</w:t>
      </w:r>
      <w:r w:rsidR="00E950B0" w:rsidRPr="00E950B0">
        <w:rPr>
          <w:rFonts w:ascii="MetaLF" w:hAnsi="MetaLF"/>
          <w:sz w:val="28"/>
          <w:szCs w:val="28"/>
          <w:u w:val="single"/>
        </w:rPr>
        <w:t>-</w:t>
      </w:r>
      <w:r w:rsidRPr="00E950B0">
        <w:rPr>
          <w:rFonts w:ascii="MetaLF" w:hAnsi="MetaLF"/>
          <w:sz w:val="28"/>
          <w:szCs w:val="28"/>
          <w:u w:val="single"/>
        </w:rPr>
        <w:t>læring</w:t>
      </w:r>
      <w:r>
        <w:rPr>
          <w:rFonts w:ascii="MetaLF" w:hAnsi="MetaLF"/>
          <w:sz w:val="28"/>
          <w:szCs w:val="28"/>
        </w:rPr>
        <w:t xml:space="preserve">: et </w:t>
      </w:r>
      <w:proofErr w:type="spellStart"/>
      <w:r>
        <w:rPr>
          <w:rFonts w:ascii="MetaLF" w:hAnsi="MetaLF"/>
          <w:sz w:val="28"/>
          <w:szCs w:val="28"/>
        </w:rPr>
        <w:t>hjelpevindu</w:t>
      </w:r>
      <w:proofErr w:type="spellEnd"/>
      <w:r>
        <w:rPr>
          <w:rFonts w:ascii="MetaLF" w:hAnsi="MetaLF"/>
          <w:sz w:val="28"/>
          <w:szCs w:val="28"/>
        </w:rPr>
        <w:t xml:space="preserve"> med bilde, tekst og tale. Og Adobe Connect til å få veiledning.</w:t>
      </w:r>
    </w:p>
    <w:p w:rsidR="00E31023" w:rsidRPr="00963354" w:rsidRDefault="00E31023" w:rsidP="00963354">
      <w:pPr>
        <w:rPr>
          <w:rFonts w:ascii="MetaLF" w:hAnsi="MetaLF"/>
          <w:sz w:val="28"/>
          <w:szCs w:val="28"/>
        </w:rPr>
      </w:pPr>
    </w:p>
    <w:sectPr w:rsidR="00E31023" w:rsidRPr="00963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E2AE0"/>
    <w:multiLevelType w:val="hybridMultilevel"/>
    <w:tmpl w:val="D11EE762"/>
    <w:lvl w:ilvl="0" w:tplc="79C63288">
      <w:numFmt w:val="bullet"/>
      <w:lvlText w:val="-"/>
      <w:lvlJc w:val="left"/>
      <w:pPr>
        <w:ind w:left="720" w:hanging="360"/>
      </w:pPr>
      <w:rPr>
        <w:rFonts w:ascii="MetaLF" w:eastAsiaTheme="minorHAnsi" w:hAnsi="MetaLF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71DC3"/>
    <w:multiLevelType w:val="hybridMultilevel"/>
    <w:tmpl w:val="9F36601C"/>
    <w:lvl w:ilvl="0" w:tplc="03DEA5D0">
      <w:numFmt w:val="bullet"/>
      <w:lvlText w:val="-"/>
      <w:lvlJc w:val="left"/>
      <w:pPr>
        <w:ind w:left="720" w:hanging="360"/>
      </w:pPr>
      <w:rPr>
        <w:rFonts w:ascii="MetaLF" w:eastAsiaTheme="minorHAnsi" w:hAnsi="MetaLF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54"/>
    <w:rsid w:val="000E0D65"/>
    <w:rsid w:val="001C0C8E"/>
    <w:rsid w:val="002013B5"/>
    <w:rsid w:val="002F4139"/>
    <w:rsid w:val="00385CD6"/>
    <w:rsid w:val="003865CD"/>
    <w:rsid w:val="00403AFE"/>
    <w:rsid w:val="004D2661"/>
    <w:rsid w:val="00562973"/>
    <w:rsid w:val="00923417"/>
    <w:rsid w:val="00963354"/>
    <w:rsid w:val="00A23FEE"/>
    <w:rsid w:val="00B92DAC"/>
    <w:rsid w:val="00C07899"/>
    <w:rsid w:val="00D14684"/>
    <w:rsid w:val="00E31023"/>
    <w:rsid w:val="00E950B0"/>
    <w:rsid w:val="00ED5E3E"/>
    <w:rsid w:val="00F05DCE"/>
    <w:rsid w:val="00FA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63354"/>
    <w:rPr>
      <w:b/>
      <w:bCs/>
      <w:smallCaps/>
      <w:spacing w:val="5"/>
    </w:rPr>
  </w:style>
  <w:style w:type="paragraph" w:styleId="Tittel">
    <w:name w:val="Title"/>
    <w:basedOn w:val="Normal"/>
    <w:next w:val="Normal"/>
    <w:link w:val="TittelTegn"/>
    <w:uiPriority w:val="10"/>
    <w:qFormat/>
    <w:rsid w:val="009633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63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403AF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146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qFormat/>
    <w:rsid w:val="00963354"/>
    <w:rPr>
      <w:b/>
      <w:bCs/>
      <w:smallCaps/>
      <w:spacing w:val="5"/>
    </w:rPr>
  </w:style>
  <w:style w:type="paragraph" w:styleId="Tittel">
    <w:name w:val="Title"/>
    <w:basedOn w:val="Normal"/>
    <w:next w:val="Normal"/>
    <w:link w:val="TittelTegn"/>
    <w:uiPriority w:val="10"/>
    <w:qFormat/>
    <w:rsid w:val="009633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633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403AF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14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hib.arkivplan.no/content/view/full/321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Khib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Ibsen, Anja</dc:creator>
  <cp:lastModifiedBy>Ibsen, Anja</cp:lastModifiedBy>
  <cp:revision>2</cp:revision>
  <cp:lastPrinted>2014-08-28T07:38:00Z</cp:lastPrinted>
  <dcterms:created xsi:type="dcterms:W3CDTF">2014-08-28T07:38:00Z</dcterms:created>
  <dcterms:modified xsi:type="dcterms:W3CDTF">2014-08-28T07:38:00Z</dcterms:modified>
</cp:coreProperties>
</file>