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AA" w:rsidRPr="00547E3F" w:rsidRDefault="00985E3E" w:rsidP="00AA6849">
      <w:pPr>
        <w:rPr>
          <w:rFonts w:ascii="Verdana" w:hAnsi="Verdana"/>
          <w:b/>
          <w:kern w:val="36"/>
          <w:sz w:val="32"/>
          <w:szCs w:val="32"/>
          <w:lang w:eastAsia="nb-NO"/>
        </w:rPr>
      </w:pPr>
      <w:r w:rsidRPr="00547E3F">
        <w:rPr>
          <w:rFonts w:ascii="Verdana" w:hAnsi="Verdana"/>
          <w:b/>
          <w:kern w:val="36"/>
          <w:sz w:val="32"/>
          <w:szCs w:val="32"/>
          <w:lang w:eastAsia="nb-NO"/>
        </w:rPr>
        <w:t xml:space="preserve">Arkivplan for </w:t>
      </w:r>
      <w:r w:rsidR="002F22AA" w:rsidRPr="00547E3F">
        <w:rPr>
          <w:rFonts w:ascii="Verdana" w:hAnsi="Verdana"/>
          <w:b/>
          <w:kern w:val="36"/>
          <w:sz w:val="32"/>
          <w:szCs w:val="32"/>
          <w:lang w:eastAsia="nb-NO"/>
        </w:rPr>
        <w:t>Kunsthøgskolen i Bergen (under utarbeidelse)</w:t>
      </w:r>
    </w:p>
    <w:p w:rsidR="00124CE2" w:rsidRPr="00547E3F" w:rsidRDefault="00124CE2" w:rsidP="00AA6849">
      <w:pPr>
        <w:rPr>
          <w:rFonts w:ascii="Verdana" w:hAnsi="Verdana"/>
          <w:vanish/>
          <w:lang w:eastAsia="nb-NO"/>
        </w:rPr>
      </w:pPr>
    </w:p>
    <w:p w:rsidR="002F22AA" w:rsidRPr="00547E3F" w:rsidRDefault="002F22AA" w:rsidP="00AA6849">
      <w:pPr>
        <w:rPr>
          <w:rFonts w:ascii="Verdana" w:hAnsi="Verdana"/>
          <w:lang w:eastAsia="nb-NO"/>
        </w:rPr>
      </w:pPr>
      <w:r w:rsidRPr="00547E3F">
        <w:rPr>
          <w:rFonts w:ascii="Verdana" w:hAnsi="Verdana"/>
          <w:lang w:eastAsia="nb-NO"/>
        </w:rPr>
        <w:t>I henhold til Forskrift om offentlige arkiver av 11. desember 1998 er alle offentlige organ pålagt å ha en arkivplan. Den skal være et hjelpemiddel for saksbehandlingen og arkivarbeidet ved KHiB.</w:t>
      </w:r>
    </w:p>
    <w:p w:rsidR="002F22AA" w:rsidRPr="00547E3F" w:rsidRDefault="002F22AA" w:rsidP="00AA6849">
      <w:pPr>
        <w:rPr>
          <w:rFonts w:ascii="Verdana" w:hAnsi="Verdana"/>
          <w:b/>
          <w:color w:val="000000"/>
          <w:lang w:eastAsia="nb-NO"/>
        </w:rPr>
      </w:pPr>
      <w:r w:rsidRPr="00547E3F">
        <w:rPr>
          <w:rFonts w:ascii="Verdana" w:hAnsi="Verdana"/>
          <w:b/>
          <w:color w:val="000000"/>
          <w:lang w:eastAsia="nb-NO"/>
        </w:rPr>
        <w:t xml:space="preserve">Arkivplanens innhold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 flg. </w:t>
      </w:r>
      <w:hyperlink r:id="rId7" w:anchor="2-2" w:history="1">
        <w:r w:rsidRPr="00547E3F">
          <w:rPr>
            <w:rFonts w:ascii="Verdana" w:hAnsi="Verdana"/>
            <w:color w:val="4A5983"/>
            <w:u w:val="single"/>
            <w:lang w:eastAsia="nb-NO"/>
          </w:rPr>
          <w:t xml:space="preserve">arkivforskriften §2-2 </w:t>
        </w:r>
      </w:hyperlink>
      <w:r w:rsidRPr="00547E3F">
        <w:rPr>
          <w:rFonts w:ascii="Verdana" w:hAnsi="Verdana"/>
          <w:color w:val="000000"/>
          <w:lang w:eastAsia="nb-NO"/>
        </w:rPr>
        <w:t xml:space="preserve">skal et offentlig organ til enhver tid ha en ajourført samleplan som kalles arkivplan. Arkivplanen skal vise hva arkivet omfatter, dvs. hva slags materiale som inngår i arkivet;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hvordan arkivmaterialet er organisert, dvs. hvordan det er ordnet eller strukturert, og hvordan og hvor det er oppstilt; hvilke instrukser og regler som gjelder for arkivarbeidet, dvs. en oversikt over gjeldende lov- og regelverk; interne instrukser for eksempel i form av rutinebeskrivelser etc.; hvilke planer som gjelder for arkivarbeidet, dvs. planlagte aktiviteter på kort eller lenger sikt. </w:t>
      </w:r>
    </w:p>
    <w:p w:rsidR="002F22AA" w:rsidRPr="00547E3F" w:rsidRDefault="002F22AA" w:rsidP="00AA6849">
      <w:pPr>
        <w:rPr>
          <w:rFonts w:ascii="Verdana" w:hAnsi="Verdana"/>
          <w:b/>
          <w:color w:val="000000"/>
          <w:lang w:eastAsia="nb-NO"/>
        </w:rPr>
      </w:pPr>
      <w:r w:rsidRPr="00547E3F">
        <w:rPr>
          <w:rFonts w:ascii="Verdana" w:hAnsi="Verdana"/>
          <w:b/>
          <w:color w:val="000000"/>
          <w:lang w:eastAsia="nb-NO"/>
        </w:rPr>
        <w:t xml:space="preserve">Arkivplanens formål </w:t>
      </w:r>
    </w:p>
    <w:p w:rsidR="002F22AA" w:rsidRPr="00547E3F" w:rsidRDefault="002F22AA" w:rsidP="00AA6849">
      <w:pPr>
        <w:rPr>
          <w:rFonts w:ascii="Verdana" w:hAnsi="Verdana"/>
          <w:lang w:eastAsia="nb-NO"/>
        </w:rPr>
      </w:pPr>
      <w:r w:rsidRPr="00547E3F">
        <w:rPr>
          <w:rFonts w:ascii="Verdana" w:hAnsi="Verdana"/>
          <w:color w:val="000000"/>
          <w:lang w:eastAsia="nb-NO"/>
        </w:rPr>
        <w:t xml:space="preserve">Arkivplanen dokumenterer arkivorganisasjonen, oppbyggingen av arkivet og regler for hvordan dette skal </w:t>
      </w:r>
      <w:r w:rsidRPr="00547E3F">
        <w:rPr>
          <w:rFonts w:ascii="Verdana" w:hAnsi="Verdana"/>
          <w:lang w:eastAsia="nb-NO"/>
        </w:rPr>
        <w:t xml:space="preserve">forvaltes ved KHiB: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Verktøy for å kvalitetssikre behandlingen av kunsthøgskolens arkivmateriale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Styre produksjon, lagring og bevaring av dokumentasjon (arkivdokumenter) ved KHiB.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Holde oversikt over kunsthøgskolens dokumenter.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Være intern oppslagsbok ved behov for kunnskap om arkivforhold.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Etablere en felles arkivpolitikk for hele kunsthøgskolen. </w:t>
      </w:r>
    </w:p>
    <w:p w:rsidR="002F22AA" w:rsidRPr="00547E3F" w:rsidRDefault="002F22AA" w:rsidP="00F25C92">
      <w:pPr>
        <w:pStyle w:val="Listeavsnitt"/>
        <w:numPr>
          <w:ilvl w:val="0"/>
          <w:numId w:val="4"/>
        </w:numPr>
        <w:rPr>
          <w:rFonts w:ascii="Verdana" w:hAnsi="Verdana"/>
          <w:color w:val="000000"/>
          <w:lang w:eastAsia="nb-NO"/>
        </w:rPr>
      </w:pPr>
      <w:r w:rsidRPr="00547E3F">
        <w:rPr>
          <w:rFonts w:ascii="Verdana" w:hAnsi="Verdana"/>
          <w:color w:val="000000"/>
          <w:lang w:eastAsia="nb-NO"/>
        </w:rPr>
        <w:t xml:space="preserve">Fungere som dokumentasjon når eksterne myndigheter ber om opplysninger om arkivforholdene.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Arkivar skal arbeide etter følgende målsetting: </w:t>
      </w:r>
    </w:p>
    <w:p w:rsidR="002F22AA" w:rsidRPr="00547E3F" w:rsidRDefault="002F22AA" w:rsidP="00F25C92">
      <w:pPr>
        <w:pStyle w:val="Listeavsnitt"/>
        <w:numPr>
          <w:ilvl w:val="0"/>
          <w:numId w:val="5"/>
        </w:numPr>
        <w:rPr>
          <w:rFonts w:ascii="Verdana" w:hAnsi="Verdana"/>
          <w:color w:val="000000"/>
          <w:lang w:eastAsia="nb-NO"/>
        </w:rPr>
      </w:pPr>
      <w:r w:rsidRPr="00547E3F">
        <w:rPr>
          <w:rFonts w:ascii="Verdana" w:hAnsi="Verdana"/>
          <w:color w:val="000000"/>
          <w:lang w:eastAsia="nb-NO"/>
        </w:rPr>
        <w:t xml:space="preserve">Arkivet skal være en oppdatert og tilgjengelig informasjonsbase for saksbehandling og offentlig innsyn. </w:t>
      </w:r>
    </w:p>
    <w:p w:rsidR="002F22AA" w:rsidRPr="00547E3F" w:rsidRDefault="002F22AA" w:rsidP="00F25C92">
      <w:pPr>
        <w:pStyle w:val="Listeavsnitt"/>
        <w:numPr>
          <w:ilvl w:val="0"/>
          <w:numId w:val="5"/>
        </w:numPr>
        <w:rPr>
          <w:rFonts w:ascii="Verdana" w:hAnsi="Verdana"/>
          <w:color w:val="000000"/>
          <w:lang w:eastAsia="nb-NO"/>
        </w:rPr>
      </w:pPr>
      <w:r w:rsidRPr="00547E3F">
        <w:rPr>
          <w:rFonts w:ascii="Verdana" w:hAnsi="Verdana"/>
          <w:color w:val="000000"/>
          <w:lang w:eastAsia="nb-NO"/>
        </w:rPr>
        <w:t xml:space="preserve">Arkivet skal være godt registrert og sikkert lagret. Arbeidsrutiner, arkivsystem og informasjonsbærere skal være mål for kvalitetssikring. </w:t>
      </w:r>
    </w:p>
    <w:p w:rsidR="002F22AA" w:rsidRPr="00547E3F" w:rsidRDefault="002F22AA" w:rsidP="00F25C92">
      <w:pPr>
        <w:pStyle w:val="Listeavsnitt"/>
        <w:numPr>
          <w:ilvl w:val="0"/>
          <w:numId w:val="5"/>
        </w:numPr>
        <w:rPr>
          <w:rFonts w:ascii="Verdana" w:hAnsi="Verdana"/>
          <w:color w:val="000000"/>
          <w:lang w:eastAsia="nb-NO"/>
        </w:rPr>
      </w:pPr>
      <w:r w:rsidRPr="00547E3F">
        <w:rPr>
          <w:rFonts w:ascii="Verdana" w:hAnsi="Verdana"/>
          <w:color w:val="000000"/>
          <w:lang w:eastAsia="nb-NO"/>
        </w:rPr>
        <w:t xml:space="preserve">Arkivet skal på en trygg måte ivareta rettslig og historisk dokumentasjon for ettertiden. </w:t>
      </w:r>
    </w:p>
    <w:p w:rsidR="00985E3E" w:rsidRPr="00547E3F" w:rsidRDefault="00985E3E" w:rsidP="00AA6849">
      <w:pPr>
        <w:rPr>
          <w:rFonts w:ascii="Verdana" w:hAnsi="Verdana"/>
        </w:rPr>
      </w:pPr>
      <w:bookmarkStart w:id="0" w:name="innhold"/>
      <w:bookmarkEnd w:id="0"/>
    </w:p>
    <w:p w:rsidR="00124CE2" w:rsidRPr="00547E3F" w:rsidRDefault="00124CE2" w:rsidP="00AA6849">
      <w:pPr>
        <w:rPr>
          <w:rFonts w:ascii="Verdana" w:hAnsi="Verdana"/>
          <w:b/>
        </w:rPr>
      </w:pPr>
      <w:r w:rsidRPr="00547E3F">
        <w:rPr>
          <w:rFonts w:ascii="Verdana" w:hAnsi="Verdana"/>
          <w:b/>
        </w:rPr>
        <w:t xml:space="preserve">Kunsthøgskolens styre og ledelse </w:t>
      </w:r>
    </w:p>
    <w:p w:rsidR="00124CE2" w:rsidRPr="00547E3F" w:rsidRDefault="00124CE2" w:rsidP="00AA6849">
      <w:pPr>
        <w:rPr>
          <w:rFonts w:ascii="Verdana" w:hAnsi="Verdana"/>
        </w:rPr>
      </w:pPr>
      <w:r w:rsidRPr="00547E3F">
        <w:rPr>
          <w:rFonts w:ascii="Verdana" w:hAnsi="Verdana"/>
        </w:rPr>
        <w:t xml:space="preserve">Kunsthøgskolen øverste myndighet ligger hos styret og ledelsen. </w:t>
      </w:r>
    </w:p>
    <w:p w:rsidR="00124CE2" w:rsidRPr="00547E3F" w:rsidRDefault="00124CE2" w:rsidP="00AA6849">
      <w:pPr>
        <w:rPr>
          <w:rFonts w:ascii="Verdana" w:hAnsi="Verdana"/>
          <w:b/>
        </w:rPr>
      </w:pPr>
      <w:r w:rsidRPr="00547E3F">
        <w:rPr>
          <w:rFonts w:ascii="Verdana" w:hAnsi="Verdana"/>
          <w:b/>
        </w:rPr>
        <w:lastRenderedPageBreak/>
        <w:t xml:space="preserve">Ledergruppen ved KHiB består av: </w:t>
      </w:r>
    </w:p>
    <w:p w:rsidR="00124CE2" w:rsidRPr="00547E3F" w:rsidRDefault="00124CE2" w:rsidP="00981349">
      <w:pPr>
        <w:pStyle w:val="Ingenmellomrom"/>
        <w:rPr>
          <w:rFonts w:ascii="Verdana" w:hAnsi="Verdana"/>
        </w:rPr>
      </w:pPr>
      <w:r w:rsidRPr="00547E3F">
        <w:rPr>
          <w:rFonts w:ascii="Verdana" w:hAnsi="Verdana"/>
        </w:rPr>
        <w:t>Rektor Paula Crabtree</w:t>
      </w:r>
    </w:p>
    <w:p w:rsidR="00124CE2" w:rsidRPr="00547E3F" w:rsidRDefault="00124CE2" w:rsidP="00981349">
      <w:pPr>
        <w:pStyle w:val="Ingenmellomrom"/>
        <w:rPr>
          <w:rFonts w:ascii="Verdana" w:hAnsi="Verdana"/>
        </w:rPr>
      </w:pPr>
      <w:r w:rsidRPr="00547E3F">
        <w:rPr>
          <w:rFonts w:ascii="Verdana" w:hAnsi="Verdana"/>
        </w:rPr>
        <w:t>Prorektor Johan Sandborg</w:t>
      </w:r>
    </w:p>
    <w:p w:rsidR="00124CE2" w:rsidRPr="00547E3F" w:rsidRDefault="00124CE2" w:rsidP="00981349">
      <w:pPr>
        <w:pStyle w:val="Ingenmellomrom"/>
        <w:rPr>
          <w:rFonts w:ascii="Verdana" w:hAnsi="Verdana"/>
        </w:rPr>
      </w:pPr>
      <w:r w:rsidRPr="00547E3F">
        <w:rPr>
          <w:rFonts w:ascii="Verdana" w:hAnsi="Verdana"/>
        </w:rPr>
        <w:t>Dekan Cecilia Gelin, Avd. kunstakademiet</w:t>
      </w:r>
    </w:p>
    <w:p w:rsidR="00124CE2" w:rsidRPr="00547E3F" w:rsidRDefault="00124CE2" w:rsidP="00981349">
      <w:pPr>
        <w:pStyle w:val="Ingenmellomrom"/>
        <w:rPr>
          <w:rFonts w:ascii="Verdana" w:hAnsi="Verdana"/>
        </w:rPr>
      </w:pPr>
      <w:r w:rsidRPr="00547E3F">
        <w:rPr>
          <w:rFonts w:ascii="Verdana" w:hAnsi="Verdana"/>
        </w:rPr>
        <w:t>Dekan Aashild Grana, Avd. for spesialisert kunst</w:t>
      </w:r>
    </w:p>
    <w:p w:rsidR="00124CE2" w:rsidRPr="00547E3F" w:rsidRDefault="00124CE2" w:rsidP="00981349">
      <w:pPr>
        <w:pStyle w:val="Ingenmellomrom"/>
        <w:rPr>
          <w:rFonts w:ascii="Verdana" w:hAnsi="Verdana"/>
        </w:rPr>
      </w:pPr>
      <w:r w:rsidRPr="00547E3F">
        <w:rPr>
          <w:rFonts w:ascii="Verdana" w:hAnsi="Verdana"/>
        </w:rPr>
        <w:t>Dekan Einar Wiig, Avd. for design</w:t>
      </w:r>
    </w:p>
    <w:p w:rsidR="00124CE2" w:rsidRPr="00547E3F" w:rsidRDefault="00124CE2" w:rsidP="00981349">
      <w:pPr>
        <w:pStyle w:val="Ingenmellomrom"/>
        <w:rPr>
          <w:rFonts w:ascii="Verdana" w:hAnsi="Verdana"/>
        </w:rPr>
      </w:pPr>
      <w:r w:rsidRPr="00547E3F">
        <w:rPr>
          <w:rFonts w:ascii="Verdana" w:hAnsi="Verdana"/>
        </w:rPr>
        <w:t>Økonomisjef Øivind Skaar</w:t>
      </w:r>
    </w:p>
    <w:p w:rsidR="00124CE2" w:rsidRPr="00547E3F" w:rsidRDefault="00124CE2" w:rsidP="00981349">
      <w:pPr>
        <w:pStyle w:val="Ingenmellomrom"/>
        <w:rPr>
          <w:rFonts w:ascii="Verdana" w:hAnsi="Verdana"/>
        </w:rPr>
      </w:pPr>
      <w:r w:rsidRPr="00547E3F">
        <w:rPr>
          <w:rFonts w:ascii="Verdana" w:hAnsi="Verdana"/>
        </w:rPr>
        <w:t>Personalsjef Vidar Lidtun</w:t>
      </w:r>
    </w:p>
    <w:p w:rsidR="00124CE2" w:rsidRPr="00547E3F" w:rsidRDefault="00124CE2" w:rsidP="00981349">
      <w:pPr>
        <w:pStyle w:val="Ingenmellomrom"/>
        <w:rPr>
          <w:rFonts w:ascii="Verdana" w:hAnsi="Verdana"/>
        </w:rPr>
      </w:pPr>
      <w:r w:rsidRPr="00547E3F">
        <w:rPr>
          <w:rFonts w:ascii="Verdana" w:hAnsi="Verdana"/>
        </w:rPr>
        <w:t>Studiesjef Ingjald Selland</w:t>
      </w:r>
    </w:p>
    <w:p w:rsidR="00124CE2" w:rsidRPr="00547E3F" w:rsidRDefault="00124CE2" w:rsidP="00981349">
      <w:pPr>
        <w:pStyle w:val="Ingenmellomrom"/>
        <w:rPr>
          <w:rFonts w:ascii="Verdana" w:hAnsi="Verdana"/>
        </w:rPr>
      </w:pPr>
      <w:r w:rsidRPr="00547E3F">
        <w:rPr>
          <w:rFonts w:ascii="Verdana" w:hAnsi="Verdana"/>
        </w:rPr>
        <w:t xml:space="preserve">Informasjonsleder Astri Kamsvåg deltar også i møter med ledergruppen. </w:t>
      </w:r>
    </w:p>
    <w:p w:rsidR="00985E3E" w:rsidRPr="00547E3F" w:rsidRDefault="00985E3E" w:rsidP="00AA6849">
      <w:pPr>
        <w:rPr>
          <w:rFonts w:ascii="Verdana" w:hAnsi="Verdana"/>
        </w:rPr>
      </w:pPr>
    </w:p>
    <w:p w:rsidR="00124CE2" w:rsidRPr="00547E3F" w:rsidRDefault="00D1057A" w:rsidP="00AA6849">
      <w:pPr>
        <w:rPr>
          <w:rFonts w:ascii="Verdana" w:hAnsi="Verdana"/>
          <w:b/>
        </w:rPr>
      </w:pPr>
      <w:hyperlink r:id="rId8" w:history="1">
        <w:r w:rsidR="00124CE2" w:rsidRPr="00547E3F">
          <w:rPr>
            <w:rFonts w:ascii="Verdana" w:hAnsi="Verdana"/>
            <w:b/>
          </w:rPr>
          <w:t>Kunsthøgskolens styre</w:t>
        </w:r>
      </w:hyperlink>
      <w:r w:rsidR="00985E3E" w:rsidRPr="00547E3F">
        <w:rPr>
          <w:rFonts w:ascii="Verdana" w:hAnsi="Verdana"/>
          <w:b/>
        </w:rPr>
        <w:t>:</w:t>
      </w:r>
    </w:p>
    <w:p w:rsidR="00985E3E" w:rsidRPr="00547E3F" w:rsidRDefault="00985E3E" w:rsidP="00AA6849">
      <w:pPr>
        <w:rPr>
          <w:rFonts w:ascii="Verdana" w:hAnsi="Verdana"/>
        </w:rPr>
      </w:pPr>
      <w:r w:rsidRPr="00547E3F">
        <w:rPr>
          <w:rFonts w:ascii="Verdana" w:hAnsi="Verdana"/>
          <w:bCs/>
        </w:rPr>
        <w:t xml:space="preserve">Styret </w:t>
      </w:r>
      <w:r w:rsidRPr="00547E3F">
        <w:rPr>
          <w:rFonts w:ascii="Verdana" w:hAnsi="Verdana"/>
        </w:rPr>
        <w:t xml:space="preserve">har et særlig ansvar for kunsthøgskolens strategiske utvikling. Styret fastsetter den interne budsjettfordelingen, godkjenner kunsthøgskolens studieplaner og tilsetter i lederstillingene og i alle faglige stillinger. </w:t>
      </w:r>
    </w:p>
    <w:p w:rsidR="00985E3E" w:rsidRPr="00547E3F" w:rsidRDefault="00985E3E" w:rsidP="00AA6849">
      <w:pPr>
        <w:rPr>
          <w:rFonts w:ascii="Verdana" w:hAnsi="Verdana"/>
        </w:rPr>
      </w:pPr>
      <w:r w:rsidRPr="00547E3F">
        <w:rPr>
          <w:rFonts w:ascii="Verdana" w:hAnsi="Verdana"/>
        </w:rPr>
        <w:t xml:space="preserve">Styret har elleve medlemmer og ledes av </w:t>
      </w:r>
      <w:r w:rsidRPr="00547E3F">
        <w:rPr>
          <w:rFonts w:ascii="Verdana" w:hAnsi="Verdana"/>
          <w:bCs/>
        </w:rPr>
        <w:t>rektor</w:t>
      </w:r>
      <w:r w:rsidRPr="00547E3F">
        <w:rPr>
          <w:rFonts w:ascii="Verdana" w:hAnsi="Verdana"/>
        </w:rPr>
        <w:t xml:space="preserve">. Prorektor er styrets nestleder. Fire av medlemmene er eksterne og oppnevnes av Utdannings- og forskningsdepartementet. To medlemmer velges av de faglige tilsatte, ett medlem velges av det teknisk/administrative personalet og to medlemmer velges av studentene. </w:t>
      </w:r>
    </w:p>
    <w:p w:rsidR="00985E3E" w:rsidRPr="00547E3F" w:rsidRDefault="00985E3E" w:rsidP="00AA6849">
      <w:pPr>
        <w:rPr>
          <w:rFonts w:ascii="Verdana" w:hAnsi="Verdana"/>
        </w:rPr>
      </w:pPr>
      <w:r w:rsidRPr="00547E3F">
        <w:rPr>
          <w:rFonts w:ascii="Verdana" w:hAnsi="Verdana"/>
          <w:bCs/>
        </w:rPr>
        <w:t xml:space="preserve">Høgskoledirektøren </w:t>
      </w:r>
      <w:r w:rsidRPr="00547E3F">
        <w:rPr>
          <w:rFonts w:ascii="Verdana" w:hAnsi="Verdana"/>
        </w:rPr>
        <w:t xml:space="preserve">er styrets rådgiver og sekretær. Informasjonsleder fører protokoll. </w:t>
      </w:r>
    </w:p>
    <w:p w:rsidR="00985E3E" w:rsidRPr="00547E3F" w:rsidRDefault="00985E3E" w:rsidP="00AA6849">
      <w:pPr>
        <w:rPr>
          <w:rFonts w:ascii="Verdana" w:hAnsi="Verdana"/>
        </w:rPr>
      </w:pPr>
      <w:r w:rsidRPr="00547E3F">
        <w:rPr>
          <w:rFonts w:ascii="Verdana" w:hAnsi="Verdana"/>
          <w:b/>
          <w:bCs/>
        </w:rPr>
        <w:t>Sammensetning</w:t>
      </w:r>
      <w:r w:rsidRPr="00547E3F">
        <w:rPr>
          <w:rFonts w:ascii="Verdana" w:hAnsi="Verdana"/>
          <w:b/>
        </w:rPr>
        <w:br/>
      </w:r>
      <w:r w:rsidRPr="00547E3F">
        <w:rPr>
          <w:rFonts w:ascii="Verdana" w:hAnsi="Verdana"/>
        </w:rPr>
        <w:t>Styret</w:t>
      </w:r>
      <w:r w:rsidRPr="00547E3F">
        <w:rPr>
          <w:rFonts w:ascii="Verdana" w:hAnsi="Verdana"/>
          <w:bCs/>
        </w:rPr>
        <w:t xml:space="preserve"> </w:t>
      </w:r>
      <w:r w:rsidRPr="00547E3F">
        <w:rPr>
          <w:rFonts w:ascii="Verdana" w:hAnsi="Verdana"/>
        </w:rPr>
        <w:t>har følgende sammen</w:t>
      </w:r>
      <w:r w:rsidR="00981349" w:rsidRPr="00547E3F">
        <w:rPr>
          <w:rFonts w:ascii="Verdana" w:hAnsi="Verdana"/>
        </w:rPr>
        <w:t>setning fra og med august 2010:</w:t>
      </w:r>
    </w:p>
    <w:p w:rsidR="00985E3E" w:rsidRPr="00547E3F" w:rsidRDefault="00985E3E" w:rsidP="00981349">
      <w:pPr>
        <w:pStyle w:val="Ingenmellomrom"/>
        <w:rPr>
          <w:rFonts w:ascii="Verdana" w:hAnsi="Verdana"/>
        </w:rPr>
      </w:pPr>
      <w:r w:rsidRPr="00547E3F">
        <w:rPr>
          <w:rFonts w:ascii="Verdana" w:hAnsi="Verdana"/>
        </w:rPr>
        <w:t xml:space="preserve">Rektor </w:t>
      </w:r>
      <w:r w:rsidRPr="00547E3F">
        <w:rPr>
          <w:rFonts w:ascii="Verdana" w:hAnsi="Verdana"/>
          <w:bCs/>
        </w:rPr>
        <w:t xml:space="preserve">Paula Crabtree </w:t>
      </w:r>
      <w:r w:rsidRPr="00547E3F">
        <w:rPr>
          <w:rFonts w:ascii="Verdana" w:hAnsi="Verdana"/>
        </w:rPr>
        <w:t>(styrets leder), KHiB</w:t>
      </w:r>
    </w:p>
    <w:p w:rsidR="00985E3E" w:rsidRPr="00547E3F" w:rsidRDefault="00985E3E" w:rsidP="00981349">
      <w:pPr>
        <w:pStyle w:val="Ingenmellomrom"/>
        <w:rPr>
          <w:rFonts w:ascii="Verdana" w:hAnsi="Verdana"/>
        </w:rPr>
      </w:pPr>
      <w:r w:rsidRPr="00547E3F">
        <w:rPr>
          <w:rFonts w:ascii="Verdana" w:hAnsi="Verdana"/>
        </w:rPr>
        <w:t xml:space="preserve">Professor </w:t>
      </w:r>
      <w:r w:rsidRPr="00547E3F">
        <w:rPr>
          <w:rFonts w:ascii="Verdana" w:hAnsi="Verdana"/>
          <w:bCs/>
        </w:rPr>
        <w:t>Nils Gilje</w:t>
      </w:r>
      <w:r w:rsidRPr="00547E3F">
        <w:rPr>
          <w:rFonts w:ascii="Verdana" w:hAnsi="Verdana"/>
        </w:rPr>
        <w:t>, Universitetet i Bergen</w:t>
      </w:r>
    </w:p>
    <w:p w:rsidR="00985E3E" w:rsidRPr="00547E3F" w:rsidRDefault="00985E3E" w:rsidP="00981349">
      <w:pPr>
        <w:pStyle w:val="Ingenmellomrom"/>
        <w:rPr>
          <w:rFonts w:ascii="Verdana" w:hAnsi="Verdana"/>
        </w:rPr>
      </w:pPr>
      <w:r w:rsidRPr="00547E3F">
        <w:rPr>
          <w:rFonts w:ascii="Verdana" w:hAnsi="Verdana"/>
        </w:rPr>
        <w:t xml:space="preserve">Advokat </w:t>
      </w:r>
      <w:r w:rsidRPr="00547E3F">
        <w:rPr>
          <w:rFonts w:ascii="Verdana" w:hAnsi="Verdana"/>
          <w:bCs/>
        </w:rPr>
        <w:t>Anne Christine Kroepelien</w:t>
      </w:r>
      <w:r w:rsidRPr="00547E3F">
        <w:rPr>
          <w:rFonts w:ascii="Verdana" w:hAnsi="Verdana"/>
        </w:rPr>
        <w:t>, Partner, Kyllingstad Kleveland Advokatfirma DA, Oslo</w:t>
      </w:r>
    </w:p>
    <w:p w:rsidR="00985E3E" w:rsidRPr="00547E3F" w:rsidRDefault="00985E3E" w:rsidP="00981349">
      <w:pPr>
        <w:pStyle w:val="Ingenmellomrom"/>
        <w:rPr>
          <w:rFonts w:ascii="Verdana" w:hAnsi="Verdana"/>
        </w:rPr>
      </w:pPr>
      <w:r w:rsidRPr="00547E3F">
        <w:rPr>
          <w:rFonts w:ascii="Verdana" w:hAnsi="Verdana"/>
        </w:rPr>
        <w:t xml:space="preserve">Rådmann </w:t>
      </w:r>
      <w:r w:rsidRPr="00547E3F">
        <w:rPr>
          <w:rFonts w:ascii="Verdana" w:hAnsi="Verdana"/>
          <w:bCs/>
        </w:rPr>
        <w:t>Inger Østensjø</w:t>
      </w:r>
      <w:r w:rsidRPr="00547E3F">
        <w:rPr>
          <w:rFonts w:ascii="Verdana" w:hAnsi="Verdana"/>
        </w:rPr>
        <w:t>, Stavanger kommune</w:t>
      </w:r>
    </w:p>
    <w:p w:rsidR="00985E3E" w:rsidRPr="00547E3F" w:rsidRDefault="00985E3E" w:rsidP="00981349">
      <w:pPr>
        <w:pStyle w:val="Ingenmellomrom"/>
        <w:rPr>
          <w:rFonts w:ascii="Verdana" w:hAnsi="Verdana"/>
        </w:rPr>
      </w:pPr>
      <w:r w:rsidRPr="00547E3F">
        <w:rPr>
          <w:rFonts w:ascii="Verdana" w:hAnsi="Verdana"/>
        </w:rPr>
        <w:t xml:space="preserve">Kulturarenasjef </w:t>
      </w:r>
      <w:r w:rsidRPr="00547E3F">
        <w:rPr>
          <w:rFonts w:ascii="Verdana" w:hAnsi="Verdana"/>
          <w:bCs/>
        </w:rPr>
        <w:t>Morten Walderhaug</w:t>
      </w:r>
      <w:r w:rsidRPr="00547E3F">
        <w:rPr>
          <w:rFonts w:ascii="Verdana" w:hAnsi="Verdana"/>
        </w:rPr>
        <w:t>, Bærum kommune</w:t>
      </w:r>
    </w:p>
    <w:p w:rsidR="00985E3E" w:rsidRPr="00547E3F" w:rsidRDefault="00985E3E" w:rsidP="00981349">
      <w:pPr>
        <w:pStyle w:val="Ingenmellomrom"/>
        <w:rPr>
          <w:rFonts w:ascii="Verdana" w:hAnsi="Verdana"/>
        </w:rPr>
      </w:pPr>
      <w:r w:rsidRPr="00547E3F">
        <w:rPr>
          <w:rFonts w:ascii="Verdana" w:hAnsi="Verdana"/>
        </w:rPr>
        <w:t xml:space="preserve">Førsteamanuensis </w:t>
      </w:r>
      <w:r w:rsidRPr="00547E3F">
        <w:rPr>
          <w:rFonts w:ascii="Verdana" w:hAnsi="Verdana"/>
          <w:bCs/>
        </w:rPr>
        <w:t>Åse Huus</w:t>
      </w:r>
      <w:r w:rsidRPr="00547E3F">
        <w:rPr>
          <w:rFonts w:ascii="Verdana" w:hAnsi="Verdana"/>
        </w:rPr>
        <w:t>, KHiB/Avd. for design</w:t>
      </w:r>
    </w:p>
    <w:p w:rsidR="00985E3E" w:rsidRPr="00547E3F" w:rsidRDefault="00985E3E" w:rsidP="00981349">
      <w:pPr>
        <w:pStyle w:val="Ingenmellomrom"/>
        <w:rPr>
          <w:rFonts w:ascii="Verdana" w:hAnsi="Verdana"/>
        </w:rPr>
      </w:pPr>
      <w:r w:rsidRPr="00547E3F">
        <w:rPr>
          <w:rFonts w:ascii="Verdana" w:hAnsi="Verdana"/>
        </w:rPr>
        <w:t xml:space="preserve">Professor </w:t>
      </w:r>
      <w:r w:rsidRPr="00547E3F">
        <w:rPr>
          <w:rFonts w:ascii="Verdana" w:hAnsi="Verdana"/>
          <w:bCs/>
        </w:rPr>
        <w:t>Jeremy Welsh</w:t>
      </w:r>
      <w:r w:rsidRPr="00547E3F">
        <w:rPr>
          <w:rFonts w:ascii="Verdana" w:hAnsi="Verdana"/>
        </w:rPr>
        <w:t>, KHiB/Avd. kunstakademiet</w:t>
      </w:r>
    </w:p>
    <w:p w:rsidR="00985E3E" w:rsidRPr="00547E3F" w:rsidRDefault="00985E3E" w:rsidP="00981349">
      <w:pPr>
        <w:pStyle w:val="Ingenmellomrom"/>
        <w:rPr>
          <w:rFonts w:ascii="Verdana" w:hAnsi="Verdana"/>
        </w:rPr>
      </w:pPr>
      <w:r w:rsidRPr="00547E3F">
        <w:rPr>
          <w:rFonts w:ascii="Verdana" w:hAnsi="Verdana"/>
        </w:rPr>
        <w:t xml:space="preserve">Professor </w:t>
      </w:r>
      <w:r w:rsidRPr="00547E3F">
        <w:rPr>
          <w:rFonts w:ascii="Verdana" w:hAnsi="Verdana"/>
          <w:bCs/>
        </w:rPr>
        <w:t>Rita Marhaug</w:t>
      </w:r>
      <w:r w:rsidRPr="00547E3F">
        <w:rPr>
          <w:rFonts w:ascii="Verdana" w:hAnsi="Verdana"/>
        </w:rPr>
        <w:t>, KHiB/Avd. for spesialisert kunst</w:t>
      </w:r>
    </w:p>
    <w:p w:rsidR="00985E3E" w:rsidRPr="00547E3F" w:rsidRDefault="00985E3E" w:rsidP="00981349">
      <w:pPr>
        <w:pStyle w:val="Ingenmellomrom"/>
        <w:rPr>
          <w:rFonts w:ascii="Verdana" w:hAnsi="Verdana"/>
        </w:rPr>
      </w:pPr>
      <w:r w:rsidRPr="00547E3F">
        <w:rPr>
          <w:rFonts w:ascii="Verdana" w:hAnsi="Verdana"/>
        </w:rPr>
        <w:t xml:space="preserve">Informasjonsrådgiver </w:t>
      </w:r>
      <w:r w:rsidRPr="00547E3F">
        <w:rPr>
          <w:rFonts w:ascii="Verdana" w:hAnsi="Verdana"/>
          <w:bCs/>
        </w:rPr>
        <w:t>Peter Klasson</w:t>
      </w:r>
      <w:r w:rsidRPr="00547E3F">
        <w:rPr>
          <w:rFonts w:ascii="Verdana" w:hAnsi="Verdana"/>
        </w:rPr>
        <w:t>, KHiB/administrasjonen</w:t>
      </w:r>
    </w:p>
    <w:p w:rsidR="00985E3E" w:rsidRPr="00547E3F" w:rsidRDefault="00985E3E" w:rsidP="00981349">
      <w:pPr>
        <w:pStyle w:val="Ingenmellomrom"/>
        <w:rPr>
          <w:rFonts w:ascii="Verdana" w:hAnsi="Verdana"/>
        </w:rPr>
      </w:pPr>
      <w:r w:rsidRPr="00547E3F">
        <w:rPr>
          <w:rFonts w:ascii="Verdana" w:hAnsi="Verdana"/>
        </w:rPr>
        <w:t xml:space="preserve">Studentrepresentant </w:t>
      </w:r>
      <w:r w:rsidRPr="00547E3F">
        <w:rPr>
          <w:rFonts w:ascii="Verdana" w:hAnsi="Verdana"/>
          <w:bCs/>
        </w:rPr>
        <w:t>Håkon Holm-Olsen</w:t>
      </w:r>
    </w:p>
    <w:p w:rsidR="00985E3E" w:rsidRPr="00547E3F" w:rsidRDefault="00985E3E" w:rsidP="00981349">
      <w:pPr>
        <w:pStyle w:val="Ingenmellomrom"/>
        <w:rPr>
          <w:rFonts w:ascii="Verdana" w:hAnsi="Verdana"/>
        </w:rPr>
      </w:pPr>
      <w:r w:rsidRPr="00547E3F">
        <w:rPr>
          <w:rFonts w:ascii="Verdana" w:hAnsi="Verdana"/>
        </w:rPr>
        <w:t xml:space="preserve">Studentrepresentant </w:t>
      </w:r>
      <w:r w:rsidRPr="00547E3F">
        <w:rPr>
          <w:rFonts w:ascii="Verdana" w:hAnsi="Verdana"/>
          <w:bCs/>
        </w:rPr>
        <w:t>Maria Lyngstad Willasen</w:t>
      </w:r>
    </w:p>
    <w:p w:rsidR="00985E3E" w:rsidRPr="00547E3F" w:rsidRDefault="00985E3E" w:rsidP="00AA6849">
      <w:pPr>
        <w:rPr>
          <w:rFonts w:ascii="Verdana" w:hAnsi="Verdana"/>
          <w:color w:val="FF0000"/>
          <w:sz w:val="18"/>
          <w:szCs w:val="18"/>
        </w:rPr>
      </w:pPr>
    </w:p>
    <w:p w:rsidR="00124CE2" w:rsidRPr="00547E3F" w:rsidRDefault="00124CE2" w:rsidP="00AA6849">
      <w:pPr>
        <w:rPr>
          <w:rFonts w:ascii="Verdana" w:hAnsi="Verdana"/>
          <w:b/>
          <w:sz w:val="12"/>
          <w:szCs w:val="12"/>
        </w:rPr>
      </w:pPr>
      <w:r w:rsidRPr="00547E3F">
        <w:rPr>
          <w:rFonts w:ascii="Verdana" w:hAnsi="Verdana"/>
          <w:b/>
        </w:rPr>
        <w:t xml:space="preserve">Organisasjonskart </w:t>
      </w:r>
    </w:p>
    <w:p w:rsidR="00124CE2" w:rsidRPr="00547E3F" w:rsidRDefault="008D2446" w:rsidP="00AA6849">
      <w:pPr>
        <w:rPr>
          <w:rFonts w:ascii="Verdana" w:hAnsi="Verdana" w:cs="Verdana"/>
          <w:sz w:val="8"/>
          <w:szCs w:val="8"/>
        </w:rPr>
      </w:pPr>
      <w:r w:rsidRPr="00547E3F">
        <w:rPr>
          <w:rFonts w:ascii="Verdana" w:hAnsi="Verdana" w:cs="Verdana"/>
          <w:noProof/>
          <w:sz w:val="8"/>
          <w:szCs w:val="8"/>
          <w:lang w:eastAsia="nb-NO"/>
        </w:rPr>
        <w:lastRenderedPageBreak/>
        <w:drawing>
          <wp:inline distT="0" distB="0" distL="0" distR="0">
            <wp:extent cx="4716145" cy="2925445"/>
            <wp:effectExtent l="19050" t="0" r="8255" b="0"/>
            <wp:docPr id="1" name="Bilde 1959" descr="Organisasjonskart - revidert sept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59" descr="Organisasjonskart - revidert sept 2007"/>
                    <pic:cNvPicPr>
                      <a:picLocks noChangeAspect="1" noChangeArrowheads="1"/>
                    </pic:cNvPicPr>
                  </pic:nvPicPr>
                  <pic:blipFill>
                    <a:blip r:embed="rId9"/>
                    <a:srcRect/>
                    <a:stretch>
                      <a:fillRect/>
                    </a:stretch>
                  </pic:blipFill>
                  <pic:spPr bwMode="auto">
                    <a:xfrm>
                      <a:off x="0" y="0"/>
                      <a:ext cx="4716145" cy="2925445"/>
                    </a:xfrm>
                    <a:prstGeom prst="rect">
                      <a:avLst/>
                    </a:prstGeom>
                    <a:noFill/>
                    <a:ln w="9525">
                      <a:noFill/>
                      <a:miter lim="800000"/>
                      <a:headEnd/>
                      <a:tailEnd/>
                    </a:ln>
                  </pic:spPr>
                </pic:pic>
              </a:graphicData>
            </a:graphic>
          </wp:inline>
        </w:drawing>
      </w:r>
    </w:p>
    <w:p w:rsidR="00124CE2" w:rsidRPr="00547E3F" w:rsidRDefault="00124CE2" w:rsidP="00AA6849">
      <w:pPr>
        <w:rPr>
          <w:rFonts w:ascii="Verdana" w:hAnsi="Verdana"/>
        </w:rPr>
      </w:pPr>
    </w:p>
    <w:p w:rsidR="002F22AA" w:rsidRPr="00547E3F" w:rsidRDefault="002F22AA" w:rsidP="00AA6849">
      <w:pPr>
        <w:rPr>
          <w:rFonts w:ascii="Verdana" w:hAnsi="Verdana"/>
          <w:b/>
          <w:kern w:val="36"/>
          <w:lang w:eastAsia="nb-NO"/>
        </w:rPr>
      </w:pPr>
      <w:r w:rsidRPr="00547E3F">
        <w:rPr>
          <w:rFonts w:ascii="Verdana" w:hAnsi="Verdana"/>
          <w:b/>
          <w:kern w:val="36"/>
          <w:lang w:eastAsia="nb-NO"/>
        </w:rPr>
        <w:t>Arkivorganisering</w:t>
      </w:r>
    </w:p>
    <w:p w:rsidR="00124CE2" w:rsidRPr="00547E3F" w:rsidRDefault="00124CE2" w:rsidP="00AA6849">
      <w:pPr>
        <w:rPr>
          <w:rFonts w:ascii="Verdana" w:hAnsi="Verdana"/>
          <w:vanish/>
          <w:color w:val="000000"/>
          <w:lang w:eastAsia="nb-NO"/>
        </w:rPr>
      </w:pPr>
    </w:p>
    <w:p w:rsidR="002F22AA" w:rsidRPr="00547E3F" w:rsidRDefault="00193E4B" w:rsidP="00AA6849">
      <w:pPr>
        <w:rPr>
          <w:rFonts w:ascii="Verdana" w:hAnsi="Verdana"/>
          <w:color w:val="000000"/>
          <w:lang w:eastAsia="nb-NO"/>
        </w:rPr>
      </w:pPr>
      <w:r w:rsidRPr="00547E3F">
        <w:rPr>
          <w:rFonts w:ascii="Verdana" w:hAnsi="Verdana"/>
          <w:color w:val="000000"/>
          <w:lang w:eastAsia="nb-NO"/>
        </w:rPr>
        <w:t>Kunsth</w:t>
      </w:r>
      <w:r w:rsidR="002F22AA" w:rsidRPr="00547E3F">
        <w:rPr>
          <w:rFonts w:ascii="Verdana" w:hAnsi="Verdana"/>
          <w:color w:val="000000"/>
          <w:lang w:eastAsia="nb-NO"/>
        </w:rPr>
        <w:t xml:space="preserve">øgskolen er etter arkivloven forpliktet til å ta vare på sine arkiver, og til å holde dem tilgjengelig for innsyn i samtid og ettertid. Dette gjelder både for papirbaserte og elektroniske arkiv. I arkivforskriften § 5-1 er følgende bestemt: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 som ikkje lenger er i bruk for administrative formål (eldre arkiv), og arkiv etter organ som er nedlagde eller har avslutta verksemda si (avslutta arkiv), skal avleverast til arkivdepot.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Riksarkivet (for elektroniske fagsystemer) og Statsarkivene er arkivdepot for høgskolene. </w:t>
      </w:r>
    </w:p>
    <w:p w:rsidR="00193E4B" w:rsidRPr="00547E3F" w:rsidRDefault="00193E4B" w:rsidP="00AA6849">
      <w:pPr>
        <w:rPr>
          <w:rFonts w:ascii="Verdana" w:hAnsi="Verdana"/>
          <w:color w:val="4A5A80"/>
          <w:kern w:val="36"/>
          <w:lang w:eastAsia="nb-NO"/>
        </w:rPr>
      </w:pPr>
    </w:p>
    <w:p w:rsidR="002F22AA" w:rsidRPr="00547E3F" w:rsidRDefault="002F22AA" w:rsidP="00AA6849">
      <w:pPr>
        <w:rPr>
          <w:rFonts w:ascii="Verdana" w:hAnsi="Verdana"/>
          <w:b/>
          <w:kern w:val="36"/>
          <w:lang w:eastAsia="nb-NO"/>
        </w:rPr>
      </w:pPr>
      <w:r w:rsidRPr="00547E3F">
        <w:rPr>
          <w:rFonts w:ascii="Verdana" w:hAnsi="Verdana"/>
          <w:b/>
          <w:kern w:val="36"/>
          <w:lang w:eastAsia="nb-NO"/>
        </w:rPr>
        <w:t>Ansvar og fullmakter</w:t>
      </w:r>
    </w:p>
    <w:p w:rsidR="00124CE2" w:rsidRPr="00547E3F" w:rsidRDefault="00124CE2" w:rsidP="00AA6849">
      <w:pPr>
        <w:rPr>
          <w:rFonts w:ascii="Verdana" w:hAnsi="Verdana"/>
          <w:vanish/>
          <w:color w:val="000000"/>
          <w:lang w:eastAsia="nb-NO"/>
        </w:rPr>
      </w:pPr>
    </w:p>
    <w:p w:rsidR="00193E4B" w:rsidRPr="00547E3F" w:rsidRDefault="00193E4B" w:rsidP="00AA6849">
      <w:pPr>
        <w:rPr>
          <w:rFonts w:ascii="Verdana" w:hAnsi="Verdana"/>
          <w:color w:val="4A5A80"/>
          <w:kern w:val="36"/>
          <w:lang w:eastAsia="nb-NO"/>
        </w:rPr>
      </w:pPr>
    </w:p>
    <w:p w:rsidR="002F22AA" w:rsidRPr="00547E3F" w:rsidRDefault="002F22AA" w:rsidP="00AA6849">
      <w:pPr>
        <w:rPr>
          <w:rFonts w:ascii="Verdana" w:hAnsi="Verdana"/>
          <w:b/>
          <w:lang w:eastAsia="nb-NO"/>
        </w:rPr>
      </w:pPr>
      <w:r w:rsidRPr="00547E3F">
        <w:rPr>
          <w:rFonts w:ascii="Verdana" w:hAnsi="Verdana"/>
          <w:b/>
          <w:kern w:val="36"/>
          <w:lang w:eastAsia="nb-NO"/>
        </w:rPr>
        <w:t>Direktørens arkivansvar</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Direktøren har ifølge § 1.1. i Forskrift om offentlege arkiv, ansvaret for høgskolens arkiv og for at organisering og oppfølging av arkivarbeidet er i samsvar med lover og forskrifter om offentlig saksbehandling. Innholdet i administrasjonens arkivansvar er ellers fastsatt i gjeldende lover og forskrifter og i retningslinjer gitt med hjemmel i dette lovverket</w:t>
      </w:r>
    </w:p>
    <w:p w:rsidR="00811F96" w:rsidRPr="00547E3F" w:rsidRDefault="00811F96" w:rsidP="00AA6849">
      <w:pPr>
        <w:rPr>
          <w:rFonts w:ascii="Verdana" w:hAnsi="Verdana"/>
          <w:kern w:val="36"/>
          <w:lang w:eastAsia="nb-NO"/>
        </w:rPr>
      </w:pPr>
    </w:p>
    <w:p w:rsidR="002F22AA" w:rsidRPr="00547E3F" w:rsidRDefault="002F22AA" w:rsidP="00AA6849">
      <w:pPr>
        <w:rPr>
          <w:rFonts w:ascii="Verdana" w:hAnsi="Verdana"/>
          <w:b/>
          <w:lang w:eastAsia="nb-NO"/>
        </w:rPr>
      </w:pPr>
      <w:r w:rsidRPr="00547E3F">
        <w:rPr>
          <w:rFonts w:ascii="Verdana" w:hAnsi="Verdana"/>
          <w:b/>
          <w:kern w:val="36"/>
          <w:lang w:eastAsia="nb-NO"/>
        </w:rPr>
        <w:t>Arkivleders ansvar</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bookmarkStart w:id="1" w:name="_Toc44316923"/>
      <w:bookmarkEnd w:id="1"/>
      <w:r w:rsidRPr="00547E3F">
        <w:rPr>
          <w:rFonts w:ascii="Verdana" w:hAnsi="Verdana"/>
          <w:color w:val="000000"/>
          <w:lang w:eastAsia="nb-NO"/>
        </w:rPr>
        <w:lastRenderedPageBreak/>
        <w:t>Instruksen gjelder for funksjonen som øverste faglige ansvarlige f</w:t>
      </w:r>
      <w:r w:rsidR="00811F96" w:rsidRPr="00547E3F">
        <w:rPr>
          <w:rFonts w:ascii="Verdana" w:hAnsi="Verdana"/>
          <w:color w:val="000000"/>
          <w:lang w:eastAsia="nb-NO"/>
        </w:rPr>
        <w:t>or dokument- og arkivtjenesten ved</w:t>
      </w:r>
      <w:r w:rsidRPr="00547E3F">
        <w:rPr>
          <w:rFonts w:ascii="Verdana" w:hAnsi="Verdana"/>
          <w:color w:val="000000"/>
          <w:lang w:eastAsia="nb-NO"/>
        </w:rPr>
        <w:t xml:space="preserve"> Kunsthøgskolen i Bergen. </w:t>
      </w:r>
    </w:p>
    <w:p w:rsidR="002F22AA" w:rsidRPr="00547E3F" w:rsidRDefault="002F22AA" w:rsidP="00AA6849">
      <w:pPr>
        <w:rPr>
          <w:rFonts w:ascii="Verdana" w:hAnsi="Verdana"/>
          <w:lang w:eastAsia="nb-NO"/>
        </w:rPr>
      </w:pPr>
      <w:r w:rsidRPr="00547E3F">
        <w:rPr>
          <w:rFonts w:ascii="Verdana" w:hAnsi="Verdana"/>
          <w:i/>
          <w:iCs/>
          <w:lang w:eastAsia="nb-NO"/>
        </w:rPr>
        <w:t xml:space="preserve">Administrativ plassering </w:t>
      </w:r>
      <w:bookmarkStart w:id="2" w:name="plassering"/>
      <w:bookmarkEnd w:id="2"/>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er administrativt underlagt direktør (jfr. arkivlovens bestemmelser § 2-1). </w:t>
      </w:r>
    </w:p>
    <w:p w:rsidR="002F22AA" w:rsidRPr="00547E3F" w:rsidRDefault="002F22AA" w:rsidP="00AA6849">
      <w:pPr>
        <w:rPr>
          <w:rFonts w:ascii="Verdana" w:hAnsi="Verdana"/>
          <w:lang w:eastAsia="nb-NO"/>
        </w:rPr>
      </w:pPr>
      <w:r w:rsidRPr="00547E3F">
        <w:rPr>
          <w:rFonts w:ascii="Verdana" w:hAnsi="Verdana"/>
          <w:i/>
          <w:iCs/>
          <w:lang w:eastAsia="nb-NO"/>
        </w:rPr>
        <w:t>Ansvar</w:t>
      </w:r>
      <w:r w:rsidRPr="00547E3F">
        <w:rPr>
          <w:rFonts w:ascii="Verdana" w:hAnsi="Verdana"/>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har et overordnet faglig ansvar for høyskolens samlede arkivtjeneste, for arkivdanningen og for bevaringen av arkivmateriale.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skal påse at arkivvirksomheten er i samsvar med gjeldende lover og reglement og at arbeidsoppgavene utføres på en rasjonell og effektiv måte slik at brukerne får den service og de tjenester de har krav på.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skal rapportere til nærmeste overordnede, og har plikt til å påpeke mangler og feil og påse at disse blir rettet opp.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skal være representert i utvalg som behandler saker av betydning for høyskolens dokumenttjeneste og arkivvirksomhet, og skal avgi uttalelser i saker som angår arbeidsområdet.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Arkivleder er høyskolens kontaktperson utad i saker som gjelder arkivvirksomheten. </w:t>
      </w:r>
    </w:p>
    <w:p w:rsidR="002F22AA" w:rsidRPr="00547E3F" w:rsidRDefault="002F22AA" w:rsidP="00AA6849">
      <w:pPr>
        <w:rPr>
          <w:rFonts w:ascii="Verdana" w:hAnsi="Verdana"/>
          <w:lang w:eastAsia="nb-NO"/>
        </w:rPr>
      </w:pPr>
      <w:r w:rsidRPr="00547E3F">
        <w:rPr>
          <w:rFonts w:ascii="Verdana" w:hAnsi="Verdana"/>
          <w:i/>
          <w:iCs/>
          <w:lang w:eastAsia="nb-NO"/>
        </w:rPr>
        <w:t>Arbeidsoppgaver</w:t>
      </w:r>
      <w:r w:rsidRPr="00547E3F">
        <w:rPr>
          <w:rFonts w:ascii="Verdana" w:hAnsi="Verdana"/>
          <w:lang w:eastAsia="nb-NO"/>
        </w:rPr>
        <w:t xml:space="preserve"> </w:t>
      </w:r>
      <w:bookmarkStart w:id="3" w:name="arbeidsoppgaver"/>
      <w:bookmarkEnd w:id="3"/>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Arkivfaglig lederansvar for personale som arbeider med arkivarbeid.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at det gis nødvendig opplæring, veiledning og oppfølging innefor arbeidsområdene.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at det utarbeides en helhetlig arkivplan og at denne blir vedlikeholdt.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Sørge for at det utarbeides instrukser og reglementer innenfor arbeidsområdene.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at det brukes godkjent arkivnøkkel og at denne til enhver tid er oppdatert.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at det brukes elektroniske sak/arkivsystemer som følger offentlige standarder.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at arkivbegrensning og kassasjon foregår etter gjeldende regelverk.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Føre tilsyn med arkivlokaler og arkivrom og skal påse at disse er i forskriftsmessig stand.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Ansvar for bruk og lån av materiale fra daglig- og bortsettingsarkiv. </w:t>
      </w:r>
    </w:p>
    <w:p w:rsidR="00A12640" w:rsidRPr="00547E3F" w:rsidRDefault="002F22AA" w:rsidP="00AA6849">
      <w:pPr>
        <w:rPr>
          <w:rFonts w:ascii="Verdana" w:hAnsi="Verdana"/>
          <w:color w:val="000000"/>
          <w:lang w:eastAsia="nb-NO"/>
        </w:rPr>
      </w:pPr>
      <w:r w:rsidRPr="00547E3F">
        <w:rPr>
          <w:rFonts w:ascii="Verdana" w:hAnsi="Verdana"/>
          <w:color w:val="000000"/>
          <w:lang w:eastAsia="nb-NO"/>
        </w:rPr>
        <w:lastRenderedPageBreak/>
        <w:t>Innkalle til høyskolens arkivforum med jevne mellomrom</w:t>
      </w:r>
      <w:r w:rsidR="00A12640" w:rsidRPr="00547E3F">
        <w:rPr>
          <w:rFonts w:ascii="Verdana" w:hAnsi="Verdana"/>
          <w:color w:val="000000"/>
          <w:lang w:eastAsia="nb-NO"/>
        </w:rPr>
        <w:t>. Leder møtene og føre referat.</w:t>
      </w:r>
    </w:p>
    <w:p w:rsidR="002F22AA" w:rsidRPr="00547E3F" w:rsidRDefault="00A12640" w:rsidP="00AA6849">
      <w:pPr>
        <w:rPr>
          <w:rFonts w:ascii="Verdana" w:hAnsi="Verdana"/>
          <w:color w:val="000000"/>
          <w:lang w:eastAsia="nb-NO"/>
        </w:rPr>
      </w:pPr>
      <w:r w:rsidRPr="00547E3F">
        <w:rPr>
          <w:rFonts w:ascii="Verdana" w:hAnsi="Verdana"/>
          <w:color w:val="000000"/>
          <w:lang w:eastAsia="nb-NO"/>
        </w:rPr>
        <w:t>A</w:t>
      </w:r>
      <w:r w:rsidR="002F22AA" w:rsidRPr="00547E3F">
        <w:rPr>
          <w:rFonts w:ascii="Verdana" w:hAnsi="Verdana"/>
          <w:color w:val="000000"/>
          <w:lang w:eastAsia="nb-NO"/>
        </w:rPr>
        <w:t xml:space="preserve">nsvar for avlevering av arkiv til statsarkivet i </w:t>
      </w:r>
    </w:p>
    <w:p w:rsidR="00C62FEC" w:rsidRPr="00547E3F" w:rsidRDefault="002F22AA" w:rsidP="00AA6849">
      <w:pPr>
        <w:rPr>
          <w:rFonts w:ascii="Verdana" w:hAnsi="Verdana"/>
          <w:color w:val="000000"/>
          <w:lang w:eastAsia="nb-NO"/>
        </w:rPr>
      </w:pPr>
      <w:r w:rsidRPr="00547E3F">
        <w:rPr>
          <w:rFonts w:ascii="Verdana" w:hAnsi="Verdana"/>
          <w:kern w:val="36"/>
          <w:lang w:eastAsia="nb-NO"/>
        </w:rPr>
        <w:t>Arkivansvar i fellesadministrasjonen og avdelingene</w:t>
      </w:r>
      <w:r w:rsidRPr="00547E3F">
        <w:rPr>
          <w:rFonts w:ascii="Verdana" w:hAnsi="Verdana"/>
          <w:color w:val="4A5A80"/>
          <w:kern w:val="36"/>
          <w:lang w:eastAsia="nb-NO"/>
        </w:rPr>
        <w:tab/>
      </w:r>
      <w:r w:rsidRPr="00547E3F">
        <w:rPr>
          <w:rFonts w:ascii="Verdana" w:hAnsi="Verdana"/>
          <w:color w:val="000000"/>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Instruksen gjelder for alle som er utpekt som faglig arkivansvarlig ved Kunsthøgskolen i Bergen. Arkivansvarlige kan selv utføre tjenester innenfor dokumentbehandling og 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Ordningen med sentralarkiv innebærer at arkivansvarlig på avdelingene/instituttene kun er ansvarlig for de seriearkiv (objektarkiv) som til en hver tid befinner seg der. </w:t>
      </w:r>
    </w:p>
    <w:p w:rsidR="002F22AA" w:rsidRPr="00547E3F" w:rsidRDefault="002F22AA" w:rsidP="00AA6849">
      <w:pPr>
        <w:rPr>
          <w:rFonts w:ascii="Verdana" w:hAnsi="Verdana"/>
          <w:lang w:eastAsia="nb-NO"/>
        </w:rPr>
      </w:pPr>
      <w:r w:rsidRPr="00547E3F">
        <w:rPr>
          <w:rFonts w:ascii="Verdana" w:hAnsi="Verdana"/>
          <w:i/>
          <w:iCs/>
          <w:lang w:eastAsia="nb-NO"/>
        </w:rPr>
        <w:t>Administrativ plassering</w:t>
      </w:r>
      <w:r w:rsidRPr="00547E3F">
        <w:rPr>
          <w:rFonts w:ascii="Verdana" w:hAnsi="Verdana"/>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Arkivansvarlig i fellesadministrasjonen er administrativt underlagt direktør.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Arkivansvarlig i avdelingen/institutter er administrativt underlagt leder i sin enhet.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Arkivfaglig er arkivansvarlige underlagt arkivleder og skal rapportere til denne og til nærmeste overordnede linjeleder. </w:t>
      </w:r>
    </w:p>
    <w:p w:rsidR="002F22AA" w:rsidRPr="00547E3F" w:rsidRDefault="002F22AA" w:rsidP="00AA6849">
      <w:pPr>
        <w:rPr>
          <w:rFonts w:ascii="Verdana" w:hAnsi="Verdana"/>
          <w:lang w:eastAsia="nb-NO"/>
        </w:rPr>
      </w:pPr>
      <w:r w:rsidRPr="00547E3F">
        <w:rPr>
          <w:rFonts w:ascii="Verdana" w:hAnsi="Verdana"/>
          <w:i/>
          <w:iCs/>
          <w:lang w:eastAsia="nb-NO"/>
        </w:rPr>
        <w:t xml:space="preserve">Ansvar </w:t>
      </w:r>
      <w:bookmarkStart w:id="4" w:name="Ansvar"/>
      <w:bookmarkEnd w:id="4"/>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Arkivansvarlig har et operativt faglig ansvar for enhetens samlede arkivtjeneste.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Arkivansvarlig skal påse at arkivarbeidet følger lover og bestemmelser, og at arbeidet utføres på en rasjonell og effektiv måte i henhold til bestemmelsene i denne planen.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Arkivansvarlig har ansvar for å bringe arkivfaglige problemer i de ulike enheter videre til arkivleder. </w:t>
      </w:r>
    </w:p>
    <w:p w:rsidR="002F22AA" w:rsidRPr="00547E3F" w:rsidRDefault="002F22AA" w:rsidP="00AA6849">
      <w:pPr>
        <w:rPr>
          <w:rFonts w:ascii="Verdana" w:hAnsi="Verdana"/>
          <w:lang w:eastAsia="nb-NO"/>
        </w:rPr>
      </w:pPr>
      <w:r w:rsidRPr="00547E3F">
        <w:rPr>
          <w:rFonts w:ascii="Verdana" w:hAnsi="Verdana"/>
          <w:i/>
          <w:iCs/>
          <w:lang w:eastAsia="nb-NO"/>
        </w:rPr>
        <w:t xml:space="preserve">Arbeidsoppgaver </w:t>
      </w:r>
      <w:bookmarkStart w:id="5" w:name="oppgave"/>
      <w:bookmarkEnd w:id="5"/>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utføre det løpende arkivarbeidet i henhold til lover, bestemmelser og arkivreglementet i arkivplanen.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utføre arkivbegrensning og registrering i tråd med retningslinjene slik at saksoversikt og sakskontroll kan etableres.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sørge for rasjonell dokumentflyt slik at rette vedkommende får all aktuell dokumentasjon.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utføre arkivleggingen i henhold til vedtatte og godkjente systemer og oppstillingsplaner.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er ansvarlig for at arkivene til enhver tid er oppdatert (versjonskontroll).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Arkivmedarbeider skal sørge for rasjonell betjening av arkiver og dokumentsamlinger, og for at betjeningen følger retningslinjer for bruk og lån av arkivmateriale. </w:t>
      </w:r>
    </w:p>
    <w:p w:rsidR="00C62FEC"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holde oversikt over dokumentasjonen i sine fysiske arkiver og databaser. </w:t>
      </w:r>
    </w:p>
    <w:p w:rsidR="00981349"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 skal utføre kassasjonsarbeide i tråd med gjeldende retningslinjer.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Arkivmedarbeiderne plikter å ta nødvendig opplæring for tilfredsstillende å kunne utføre sine oppgaver. </w:t>
      </w:r>
    </w:p>
    <w:p w:rsidR="002F22AA" w:rsidRPr="00547E3F" w:rsidRDefault="002F22AA" w:rsidP="00AA6849">
      <w:pPr>
        <w:rPr>
          <w:rFonts w:ascii="Verdana" w:hAnsi="Verdana"/>
          <w:b/>
          <w:lang w:eastAsia="nb-NO"/>
        </w:rPr>
      </w:pPr>
      <w:r w:rsidRPr="00547E3F">
        <w:rPr>
          <w:rFonts w:ascii="Verdana" w:hAnsi="Verdana"/>
          <w:b/>
          <w:kern w:val="36"/>
          <w:lang w:eastAsia="nb-NO"/>
        </w:rPr>
        <w:t>Saksbehandlers arkivansvar</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Saksbehandler har et viktig medansvar for at arkivet alltid skal fungere som en oppdatert og effektiv informasjonsbase.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Saksbehandler er ansvarlig for at alle saksdokumenter de arbeider med blir arkivlagt. , dvs. alle saksdokument som ihht. Offentlighetsloven §§ 2 og 3 er å regne som saksdokument for organet. En sak kan defineres som en forespørsel som er til behandling. Dokumentene i en sak skal holdes samlet – og det skal være samsvar mellom fysisk arkiv og dokumentene som inngår i et saksnummer i sak-/arkivsystemet. </w:t>
      </w:r>
    </w:p>
    <w:p w:rsidR="002F22AA" w:rsidRPr="00547E3F" w:rsidRDefault="002F22AA" w:rsidP="00AA6849">
      <w:pPr>
        <w:rPr>
          <w:rFonts w:ascii="Verdana" w:hAnsi="Verdana"/>
          <w:lang w:eastAsia="nb-NO"/>
        </w:rPr>
      </w:pPr>
      <w:r w:rsidRPr="00547E3F">
        <w:rPr>
          <w:rFonts w:ascii="Verdana" w:hAnsi="Verdana"/>
          <w:lang w:eastAsia="nb-NO"/>
        </w:rPr>
        <w:t xml:space="preserve">Saksbehandler skal derfor: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Kontrollere at mottatte brev er stemplet og registrerte i arkivet og har riktig arkivbetegnelse, saksnummer og saksbehandler. Dette gjelder også telefaks og e-post. Det er ikke anledning til å starte saksbehandling på brev som ikke er stemplet og journalført.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Ha ansvaret for at brev (inkl. e-post og telefaks) som kommer direkte til saksbehandler blir journalført.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Påse at gradert post er/blir påført riktig lovhjemmel.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Påse at overskriften på utgående brev er dekkende og at brevet kun omhandler en sak.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All saksbehandling skal skje i høgskolens sak/arkivsystem eller fagsystemer. Absolutt ingen offfentlige saksdokumenter skal lagres i personlige filer/mapper. Saksbehandler skal journalføre egne utgående brev og interne notater – dvs. alt som mottas som ledd i saksbehandlingen.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Ha ansvaret for at alle brev de sender har arkivlagt kopi i saksmappe. Dette gjelder også telefaks og e-post.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Gi beskjed til leder eller arkivet ved overføring av sak til annen saksbehandler.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Saksbehandler har ansvaret for at arkivmappen ryddes for arkivuverdig materiale som konsept, kladder, dubletter, arbeidsnotat m.m.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Saksbehandler har ansvaret for at materiale de låner ut fra arkivet blir registrert som utlånt og at materialet blir returnert i samme stand som før utlånet. Saksbehandler kan ikke låne arkivmateriale videre til andre uten at dette blir registrert.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Saksbehandler har ansvaret for oppfølging av saker - jfr. obs og forfallskontroll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 arkivfaglige saker er saksbehandler underordnet arkivleder i høgskolen og er til enhver tid pålagt å følge gjeldende rutinebestemmelser. </w:t>
      </w:r>
    </w:p>
    <w:p w:rsidR="002F22AA" w:rsidRPr="00547E3F" w:rsidRDefault="002F22AA" w:rsidP="00AA6849">
      <w:pPr>
        <w:rPr>
          <w:rFonts w:ascii="Verdana" w:hAnsi="Verdana"/>
          <w:b/>
          <w:lang w:eastAsia="nb-NO"/>
        </w:rPr>
      </w:pPr>
      <w:r w:rsidRPr="00547E3F">
        <w:rPr>
          <w:rFonts w:ascii="Verdana" w:hAnsi="Verdana"/>
          <w:b/>
          <w:kern w:val="36"/>
          <w:lang w:eastAsia="nb-NO"/>
        </w:rPr>
        <w:t>Åndsverksloven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Åndsverksloven - </w:t>
      </w:r>
      <w:r w:rsidRPr="00547E3F">
        <w:rPr>
          <w:rFonts w:ascii="Verdana" w:hAnsi="Verdana"/>
          <w:i/>
          <w:iCs/>
          <w:color w:val="000000"/>
          <w:lang w:eastAsia="nb-NO"/>
        </w:rPr>
        <w:t>arkivfaglige viktige paragrafer:</w:t>
      </w:r>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8. Et åndsverk er offentliggjort</w:t>
      </w:r>
      <w:r w:rsidRPr="00547E3F">
        <w:rPr>
          <w:rFonts w:ascii="Verdana" w:hAnsi="Verdana"/>
          <w:color w:val="000000"/>
          <w:lang w:eastAsia="nb-NO"/>
        </w:rPr>
        <w:t xml:space="preserve"> når det med samtykke av opphavsmannen er gjort tilgjengelig for allmennheten. Et kunstverk er offentliggjort også når opphavsmannen har overdratt eksemplar av verket og dette er gjort tilgjengelig for allmennheten i medhold av §§ 19, 20, 23 og 24.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Et åndsverk er utgitt når et rimelig antall eksemplar av verket med samtykke av opphavsmannen er brakt i handelen, eller på annen måte er spredt blant almenheten.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Endret ved lov 2 juni 1995 nr. 27 - se dens III (i kraft 30 juni 1995 iflg. res. 23 juni 1995 nr. 569).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9. Lover, forskrifter, rettsavgjørelser og andre vedtak av offentlig myndighet</w:t>
      </w:r>
      <w:r w:rsidRPr="00547E3F">
        <w:rPr>
          <w:rFonts w:ascii="Verdana" w:hAnsi="Verdana"/>
          <w:color w:val="000000"/>
          <w:lang w:eastAsia="nb-NO"/>
        </w:rPr>
        <w:t xml:space="preserve"> er uten vern etter denne lov. Det samme gjelder forslag, utredninger og andre uttalelser som gjelder offentlig myndighetsutøvelse, og er avgitt av offentlig myndighet, offentlig oppnevnt råd eller utvalg, eller utgitt av det offentlige. Likeledes er offisielle oversettelser av slike tekster uten vern etter denne lov.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Åndsverk som ikke er frembrakt særskilt til bruk i dokumenter som nevnt i første ledd, og som det siteres fra eller som gjengis i særskilt vedlegg, omfattes ikke av denne bestemmelse. Første ledd gjelder heller ikke lyrikk, musikkverk eller kunstverk.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Endret ved lov 2 juni 1995 nr. 27 - se dens III (i kraft 30 juni 1995 iflg. res. 23 juni 1995 nr. 569).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43. Den som frembringer et formular, en katalog, en tabell, et program, en database</w:t>
      </w:r>
      <w:r w:rsidRPr="00547E3F">
        <w:rPr>
          <w:rFonts w:ascii="Verdana" w:hAnsi="Verdana"/>
          <w:color w:val="000000"/>
          <w:lang w:eastAsia="nb-NO"/>
        </w:rPr>
        <w:t xml:space="preserve"> eller lignende arbeid som sammenstiller et større antall opplysninger, eller som er resultatet av en vesentlig investering, har enerett til å råde over hele eller vesentlige deler av arbeidets innhold ved å fremstille eksemplar av det og ved å gjøre det tilgjengelig for allmennheten.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Eneretten etter første ledd gjelder tilsvarende ved gjentatt og systematisk eksemplarfremstilling eller tilgjengeliggjøring for allmennheten av uvesentlige deler av arbeid som nevnt, dersom dette utgjør handlinger som skader den normale utnyttelse av arbeidet eller urimelig tilsidesetter frembringerens legitime interesser.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Eneretten til et arbeid som nevnt i første ledd varer i 15 år etter utløpet av det år arbeidet ble fremstilt. Dersom arbeidet i løpet av dette tidsrom offentliggjøres varer vernet i 15 år etter utløpet av det år arbeidet første gang ble offentliggjort.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Er arbeid som nevnt foran, helt eller for en del gjenstand for opphavsrett, kan også denne gjøres gjeldende.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Bestemmelsene i §§ 2 andre og tredje ledd, 6 til 8, 12 til 22, 25, 27, 28, 30 til 38b og § 39h fjerde og femte ledd gjelder tilsvarende.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Avtale som utvider frembringerens rett etter første ledd til et offentliggjort arbeid kan ikke gjøres gjeldende.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Endret ved lover 3 juni 1977 nr. 51, 2 juni 1995 nr. 27 - se dens III (i kraft 30 juni 1995 iflg. res. 23 juni 1995 nr. 569), 16 april 1999 nr. 19 - se dens II med overgangsregler (i kraft straks).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Hele loven finner du på </w:t>
      </w:r>
      <w:hyperlink r:id="rId10" w:history="1">
        <w:r w:rsidRPr="00547E3F">
          <w:rPr>
            <w:rFonts w:ascii="Verdana" w:hAnsi="Verdana"/>
            <w:color w:val="4A5983"/>
            <w:u w:val="single"/>
            <w:lang w:eastAsia="nb-NO"/>
          </w:rPr>
          <w:t>Lovdata</w:t>
        </w:r>
      </w:hyperlink>
      <w:r w:rsidRPr="00547E3F">
        <w:rPr>
          <w:rFonts w:ascii="Verdana" w:hAnsi="Verdana"/>
          <w:color w:val="000000"/>
          <w:lang w:eastAsia="nb-NO"/>
        </w:rPr>
        <w:t xml:space="preserve"> </w:t>
      </w:r>
    </w:p>
    <w:p w:rsidR="00124CE2" w:rsidRPr="00547E3F" w:rsidRDefault="00124CE2" w:rsidP="00AA6849">
      <w:pPr>
        <w:rPr>
          <w:rFonts w:ascii="Verdana" w:hAnsi="Verdana"/>
        </w:rPr>
      </w:pPr>
    </w:p>
    <w:p w:rsidR="002F22AA" w:rsidRPr="00547E3F" w:rsidRDefault="002F22AA" w:rsidP="00AA6849">
      <w:pPr>
        <w:rPr>
          <w:rFonts w:ascii="Verdana" w:hAnsi="Verdana"/>
          <w:lang w:eastAsia="nb-NO"/>
        </w:rPr>
      </w:pPr>
      <w:r w:rsidRPr="00547E3F">
        <w:rPr>
          <w:rFonts w:ascii="Verdana" w:hAnsi="Verdana"/>
          <w:kern w:val="36"/>
          <w:lang w:eastAsia="nb-NO"/>
        </w:rPr>
        <w:t>Arkivforskriftene</w:t>
      </w:r>
      <w:r w:rsidRPr="00547E3F">
        <w:rPr>
          <w:rFonts w:ascii="Verdana" w:hAnsi="Verdana"/>
          <w:kern w:val="36"/>
          <w:lang w:eastAsia="nb-NO"/>
        </w:rPr>
        <w:tab/>
      </w:r>
      <w:r w:rsidRPr="00547E3F">
        <w:rPr>
          <w:rFonts w:ascii="Verdana" w:hAnsi="Verdana"/>
          <w:lang w:eastAsia="nb-NO"/>
        </w:rPr>
        <w:tab/>
      </w:r>
    </w:p>
    <w:p w:rsidR="002F22AA" w:rsidRPr="00547E3F" w:rsidRDefault="002F22AA" w:rsidP="00AA6849">
      <w:pPr>
        <w:rPr>
          <w:rFonts w:ascii="Verdana" w:hAnsi="Verdana"/>
          <w:color w:val="000000"/>
          <w:lang w:eastAsia="nb-NO"/>
        </w:rPr>
      </w:pP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Arkivforskriftene </w:t>
      </w:r>
      <w:r w:rsidRPr="00547E3F">
        <w:rPr>
          <w:rFonts w:ascii="Verdana" w:hAnsi="Verdana"/>
          <w:color w:val="000000"/>
          <w:lang w:eastAsia="nb-NO"/>
        </w:rPr>
        <w:t xml:space="preserve">ble vedtatt 11. desember 1998 nr 1193. Forskriftene er senere endret, sist ved forskrift av 11. oktober 2002 nr 1095, og trådte i kraft 1. januar 2003. Forskriftene har følgende kapittel: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Virkeområde og arkivansvar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Arkivorganisering og system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Arkivrutiner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Oppbevaring og sikring av offentlige arkiv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Eldre og avsluttet arkiv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Iverksetting og overgangsregler</w:t>
      </w:r>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Forskrift om utfyllende tekniske og arkivfaglige bestemmelser om behandling av offentlige arkiver, </w:t>
      </w:r>
      <w:r w:rsidRPr="00547E3F">
        <w:rPr>
          <w:rFonts w:ascii="Verdana" w:hAnsi="Verdana"/>
          <w:color w:val="000000"/>
          <w:lang w:eastAsia="nb-NO"/>
        </w:rPr>
        <w:t xml:space="preserve">fastsatt av Riksarkivaren 1. desember 1999 med hjemmel i diverse paragrafer i arkivforskriften. Forskriften ble </w:t>
      </w:r>
      <w:r w:rsidRPr="00547E3F">
        <w:rPr>
          <w:rFonts w:ascii="Verdana" w:hAnsi="Verdana"/>
          <w:color w:val="000000"/>
          <w:lang w:eastAsia="nb-NO"/>
        </w:rPr>
        <w:lastRenderedPageBreak/>
        <w:t xml:space="preserve">gjort gjeldende fra 01.01.2000. Forskrift om Riksarkivarens arkivbestemmelser av 1. januar 1999 nr 73 ble samtidig opphevet.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I: </w:t>
      </w:r>
      <w:hyperlink r:id="rId11" w:tgtFrame="_blank" w:history="1">
        <w:r w:rsidRPr="00547E3F">
          <w:rPr>
            <w:rFonts w:ascii="Verdana" w:hAnsi="Verdana"/>
            <w:color w:val="4A5983"/>
            <w:u w:val="single"/>
            <w:lang w:eastAsia="nb-NO"/>
          </w:rPr>
          <w:t>Bestemmelser om bruk av mikrofilm i statsforvaltningen</w:t>
        </w:r>
      </w:hyperlink>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III: </w:t>
      </w:r>
      <w:hyperlink r:id="rId12" w:anchor="map029" w:tgtFrame="_blank" w:history="1">
        <w:r w:rsidRPr="00547E3F">
          <w:rPr>
            <w:rFonts w:ascii="Verdana" w:hAnsi="Verdana"/>
            <w:color w:val="4A5983"/>
            <w:u w:val="single"/>
            <w:lang w:eastAsia="nb-NO"/>
          </w:rPr>
          <w:t xml:space="preserve">Felles bevarings- og kassasjonsbestemmelser for statsforvaltningen </w:t>
        </w:r>
      </w:hyperlink>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VI: </w:t>
      </w:r>
      <w:hyperlink r:id="rId13" w:anchor="map040" w:tgtFrame="_blank" w:history="1">
        <w:r w:rsidRPr="00547E3F">
          <w:rPr>
            <w:rFonts w:ascii="Verdana" w:hAnsi="Verdana"/>
            <w:color w:val="4A5983"/>
            <w:u w:val="single"/>
            <w:lang w:eastAsia="nb-NO"/>
          </w:rPr>
          <w:t xml:space="preserve">Bestemmelser om avlevering og overføring av ikke-elektronisk arkivmateriale i statsforvaltningen </w:t>
        </w:r>
      </w:hyperlink>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VII: </w:t>
      </w:r>
      <w:hyperlink r:id="rId14" w:anchor="map055" w:tgtFrame="_window" w:history="1">
        <w:r w:rsidRPr="00547E3F">
          <w:rPr>
            <w:rFonts w:ascii="Verdana" w:hAnsi="Verdana"/>
            <w:color w:val="4A5983"/>
            <w:u w:val="single"/>
            <w:lang w:eastAsia="nb-NO"/>
          </w:rPr>
          <w:t>Fellesbestemmelser for innbinding av møtebøker, kopibøker, registre m.v. i statlig og kommunal forvaltning.</w:t>
        </w:r>
      </w:hyperlink>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VIII: </w:t>
      </w:r>
      <w:hyperlink r:id="rId15" w:anchor="map058" w:tgtFrame="_blank" w:history="1">
        <w:r w:rsidRPr="00547E3F">
          <w:rPr>
            <w:rFonts w:ascii="Verdana" w:hAnsi="Verdana"/>
            <w:color w:val="4A5983"/>
            <w:u w:val="single"/>
            <w:lang w:eastAsia="nb-NO"/>
          </w:rPr>
          <w:t xml:space="preserve">Bestemmelser om elektronisk arkivmateriale som avleveres eller overføres som depositum til Arkivverket </w:t>
        </w:r>
      </w:hyperlink>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Kapittel IX: </w:t>
      </w:r>
      <w:hyperlink r:id="rId16" w:anchor="map079" w:tgtFrame="_window" w:history="1">
        <w:r w:rsidRPr="00547E3F">
          <w:rPr>
            <w:rFonts w:ascii="Verdana" w:hAnsi="Verdana"/>
            <w:color w:val="4A5983"/>
            <w:u w:val="single"/>
            <w:lang w:eastAsia="nb-NO"/>
          </w:rPr>
          <w:t>Elektronisk arkivering av saksdokumenter.</w:t>
        </w:r>
      </w:hyperlink>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Forskrift om offentlighetslovens anvendelse på dokumenter som ikke er papirbaserte</w:t>
      </w:r>
      <w:r w:rsidRPr="00547E3F">
        <w:rPr>
          <w:rFonts w:ascii="Verdana" w:hAnsi="Verdana"/>
          <w:color w:val="000000"/>
          <w:lang w:eastAsia="nb-NO"/>
        </w:rPr>
        <w:t xml:space="preserve">, fastsatt ved kgl. res. 19. desember 1986 i medhold av ofentlighetsloven av 19. juni 1970 nr 69 §3 tredje ledd jf §11 første ledd. Fremmet av Justis- og politidepartementet. Endret 2. mars 2001 nr 180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Forskrift om personellsikkerhet</w:t>
      </w:r>
      <w:r w:rsidRPr="00547E3F">
        <w:rPr>
          <w:rFonts w:ascii="Verdana" w:hAnsi="Verdana"/>
          <w:color w:val="000000"/>
          <w:lang w:eastAsia="nb-NO"/>
        </w:rPr>
        <w:t xml:space="preserve"> - fastsatt ved kgl.res. 29. juni 2001 med hjemmel i lov av 20. mars 1998 nr 10 om forebyggende sikkerhetstjeneste (sikkerhetsloven), lov av 4. desember 1992 nr 126 (arkivloven) og lov av 13. auguast 1915 (domstolloven). Endret 11. oktober 2002nr 1095 </w:t>
      </w:r>
    </w:p>
    <w:p w:rsidR="002F22AA" w:rsidRPr="00547E3F" w:rsidRDefault="002F22AA" w:rsidP="00AA6849">
      <w:pPr>
        <w:rPr>
          <w:rFonts w:ascii="Verdana" w:hAnsi="Verdana"/>
          <w:b/>
          <w:lang w:eastAsia="nb-NO"/>
        </w:rPr>
      </w:pPr>
      <w:r w:rsidRPr="00547E3F">
        <w:rPr>
          <w:rFonts w:ascii="Verdana" w:hAnsi="Verdana"/>
          <w:b/>
          <w:kern w:val="36"/>
          <w:lang w:eastAsia="nb-NO"/>
        </w:rPr>
        <w:t>Arkivloven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Kapittel I. Innleiande føresegner. </w:t>
      </w:r>
      <w:bookmarkStart w:id="6" w:name="innledende"/>
      <w:bookmarkEnd w:id="6"/>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 Føremål.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Føremålet med denne lova er å tryggja arkiv som har monaleg kulturelt eller forskingsmessig verde eller som inneheld rettsleg eller viktig forvaltningsmessig dokumentasjon, slik at desse kan verta tekne vare på og gjorde tilgjengelege for ettertida.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2. Definisjonar.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 denne lova vert desse omgrepa nytta slik: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dokument: ei logisk avgrensa informasjonsmengd som er lagra på eit medium for seinare lesing, lyding, framsyning eller overføring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 Arkiv: dokument som vert til som lekk i ei verksemd.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c. Statleg arkiv: arkiv skapt av statleg organ.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 Kommunalt arkiv: arkiv skapt av fylkeskommunalt eller kommunalt organ.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e. Offentleg arkiv: statleg eller kommunalt 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 Privat arkiv: arkiv som ikkje er offentleg 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g. Offentleg organ: statleg, fylkeskommunal eller kommunal institusjon eller eining.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Endra med lov 15 des 2000 nr. 98 (i kraft 1 april 2001, etter res. 2 mars 2001 nr. 179).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3. Geografisk verkeområde.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kan fastsetja at lova òg skal gjelda for Svalbard, Jan Mayen, dei norske bilanda i Antarktis og den norske delen av kontinentalsokkelen.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4. Arkivverket.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Riksarkivet og statsarkiva utgjer det statlege arkivverket, som vert leia av Riksarkivaren.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Om ikkje anna vert uttrykkjeleg fastsett, kan Riksarkivaren delegera avgjerdsfullmakter til leiarane for statsarkiva.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Kapittel II. Offentlege arkiv. </w:t>
      </w:r>
      <w:bookmarkStart w:id="7" w:name="offentlig"/>
      <w:bookmarkEnd w:id="7"/>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5. Verkeområde.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Føresegnene i dette kapitlet gjeld for alle offentlege organ med unnatak for Stortinget, Riksrevisjonen, Stortingets ombodsmann for forvaltninga og andre organ for Stortinget.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6. Arkivansvaret.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Offentlege organ pliktar å ha arkiv, og desse skal vera ordna og innretta slik at dokumenta er tryggja som informasjonskjelder for samtid og ettertid.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7. Rettleiings- og tilsynsansvar.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har rettleiings- og tilsynsansvar for arkivarbeidet i offentlege organ. Riksarkivaren kan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krevja seg førelagt for godkjenning journalsystem, arkivnøklar, arkivinstruksar m.m.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 inspisera 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c. gje pålegg som er naudsynte for å oppfylla føresegner gjevne i eller i medhald av denne lova.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8. Opplysningsplikt.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På førespurnad frå Riksarkivaren pliktar offentlege organ å gje opplysningar om tilhøve som gjeld arkiva, og som kan ha verknad for oppfyllinga av føremåla med lova. Riksarkivaren kan be om regelmessige rapportar.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Plikta til å gje opplysningar etter første leden gjeld ubunde av teieplikt fastsett i lov eller i medhald av lov.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9. Kassasjon m.m.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Utan i samsvar med føresegner gjevne i medhald av § 12 i denne lova eller etter særskilt samtykke frå Riksarkivaren, kan ikkje arkivmateriale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avhendast.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 førast ut or landet, dersom dette ikkje representerer ein naudsynt del av den forvaltningsmessige eller rettslege bruken av dokumenta.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c. kasserast. Dette forbodet går framom føresegner om kassasjon i eller i medhald av andre lover. Personregister eller delar av personregister kan likevel slettast etter føresegnene i personopplysningslova, helseregisterlova og etter føresegner i medhald av helseregisterlova §§ 7 og 8. Slik sletting kan først gjerast etter at det er innhenta fråsegn frå Riksarkivaren.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 rettast på ein slik måte at tidlegare urette eller ufullstendige opplysningar vert sletta, dersom desse har hatt noko å seia for saksførebuinga, vedtak eller anna som etter føremålet med denne lova bør kunna dokumenterast. Føresegner om sletting gjevne i medhald av § 27 tredje og femte leden og § 28 fjerde leden i personopplysningslova og §§ 7, 8 og 26 tredje leden og § 28 andre leden i helseregisterlova gjeld likevel uinnskrenka.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Endra med lover 14 april 2000 nr. 31 (i kraft 1 jan 2001, etter res. 30 juni 2000 nr. 641), 18 mai 2001 nr. 24 (i kraft 1 jan 2002, etter res. 18 mai 2001 nr. 502).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10. Avlevering.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Statlege arkiv skal avleverast til Arkivverket i samsvar med dei føresegnene som vert fastsette i medhald av § 12 i denne lova.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kan likevel gje samtykke til at statlege arkiv vert avleverte til institusjonar utanfor Arkivverket, eller at dei framleis skal oppbevarast av det arkivskapande organet.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kan fastsetja at kommunale arkiv skal avleverast til Arkivverket eller annan institusjon, dersom dette er naudsynt for å tryggja arkivet eller når særlege omsyn tilseier dette.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Ved avlevering til Arkivverket overtek Riksarkivaren råderetten over arkivet.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Kostnadene ved avlevering skal dekkjast av det avleverande organet.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11. Refusjon.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Riksarkivaren kan krevja refusjon frå avleverande organ for dei meirkostnadene Arkivverket vert påført, dersom det viser seg at arkivet tidlegare ikkje har vore handsama i samsvar med gjeldande føresegner.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Dersom eit offentleg arkiv som framleis er i aktiv bruk, må avleverast til Arkivverket, kan Riksarkivaren som vilkår for avleveringa krevja at meirkostnader ved å måtta henta fram dokument m.m. vert dekte av vedkomande organ.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12. Utfyllande føresegner.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gjev utfyllande føresegner om journalsystem, arkivnøklar, arkivinstruksar, dokumentkvalitet, arkivutstyr, arkivlokale, arkivavgrensingar, kassasjon, bortsetjingsarkiv, avlevering, refusjonsreglar m.m., og om rett til å klaga over Riksarkivarens avgjerder.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Kapittel III. Private arkiv. </w:t>
      </w:r>
      <w:bookmarkStart w:id="8" w:name="privat"/>
      <w:bookmarkEnd w:id="8"/>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13. Oversyn og registrering.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skal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halda oversyn over verneverdige privatarkiv.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 føra register over privatarkiv som er tekne vare på av offentlege og private oppbevaringsinstitusjonar.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kan registrera visse privatarkiv som særskilt verneverdige. Melding om slik registrering skal sendast arkiveigaren.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14. Retningsliner.</w:t>
      </w:r>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Riksarkivaren gjev nærare retningsliner for arbeidet med privatarkiv i Arkivverket. Riksarkivaren kan fastsetja at desse retningslinene òg heilt eller delvis skal gjelda for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andre offentlege organ som arbeider med å ta vare på privatarkiv.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 private institusjonar som arbeider for å ta vare på privatarkiv, og som mottek offentleg tilskot til dette arbeidet.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15. Opplysningsplikt.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Arkiveigar som har fått melding frå Riksarkivaren om at arkivet er særskilt verneverdig, jf. § 13 andre leden, pliktar å gje melding til Riksarkivaren når arkivet skiftar eigar, heilt eller delvis vert planlagt ført ut or landet eller står i fare for å gå tapt.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16. Avlevering og deponering.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Dersom verneverdig privatarkiv vert avlevert til eller deponert i Arkivverket eller annan oppbevaringsinstitusjon, kan arkiveigaren fastsetja særskilde </w:t>
      </w:r>
      <w:r w:rsidRPr="00547E3F">
        <w:rPr>
          <w:rFonts w:ascii="Verdana" w:hAnsi="Verdana"/>
          <w:color w:val="000000"/>
          <w:lang w:eastAsia="nb-NO"/>
        </w:rPr>
        <w:lastRenderedPageBreak/>
        <w:t xml:space="preserve">avgrensingar i tilgjenget til arkivet. Slike avgrensingar kan ikkje gjerast gjeldande ut over hundre år etter avlevering eller deponering.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Ved avlevering går eigedomsretten til arkivet over til mottakarinstitusjonen.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Ved deponering har deponenten og seinare ervingane hans eigedomsretten til arkivet. Eigedomsretten går likevel over til mottakarinstitusjonen når ervefølgda etter deponenten vert broten, eller når det er gått hundre år sidan deponeringa.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17. Kopiering.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Dersom særskilt verneverdig arkiv skal førast ut or landet eller står i fare for å gå tapt, kan Riksarkivaren krevja å få kopiera arkivdokumenta. Riksarkivaren har tilsvarande rett dersom deponert særskilt verneverdig arkiv vert kravd levert attende.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Kopiane skal oppbevarast i Arkivverket eller annan oppbevaringsinstitusjon, som må dekkja kostnadene ved kopieringa. Arkiveigaren kan setja vilkår for tilgjenge til kopiane i samsvar med føresegna i § 16 første leden, men kan ikkje krevja vederlag for at dokumenta vert kopierte.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18. Innskrenka råderett.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Arkiv som er registrert som særskilt verneverdig, jf. § 13 andre leden, kan ikkje delast opp, førast ut or landet, skadast eller øydeleggjast utan samtykke frå Riksarkivaren. Reglane i personopplysningslova og helseregisterlova om retting og sletting av opplysningar vil likevel gjelda fullt ut.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Endra med lover 14 april 2000 nr. 31 (i kraft 1 jan 2001, etter res. 30 juni 2000 nr. 641), 18 mai 2001 nr. 24 (i kraft 1 jan 2002, etter res. 18 mai 2001 nr. 502).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19. Privatarkiv med offentleg tilknyting.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Dersom privat rettssubjekt mottek faste offentlege driftstilskot som er viktige for verksemda eller har fullmakt til å treffa einskildvedtak eller utferda forskrifter, kan Riksarkivaren fastsetja at arkivet heilt eller delvis skal følgja føresegnene for offentlege arkiv gjevne i eller i medhald av denne lova.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Kapittel IV. Ymse føresegner. </w:t>
      </w:r>
      <w:bookmarkStart w:id="9" w:name="straff"/>
      <w:bookmarkEnd w:id="9"/>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20. Skifte av status.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Når arkivskapande organ skiftar status frå statleg til kommunalt eller frå offentleg til privat, kan Riksarkivaren fastsetja at arkivet heilt eller delvis skal følgja dei reglane som gjeld for tidlegare status.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21. Tileigning av offentleg arkiv.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Ingen kan tileigna seg offentleg arkivmateriale, utan i samsvar med føresegner gjevne i medhald av § 12 i denne lova eller etter særskilt samtykke frå Riksarkivaren.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22. Straff.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Den som med vilje handlar i strid med føresegner gjevne i eller i medhald av denne lova, kan straffast med bøter.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23. Ikraftsetjing.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fastset når denne lova skal ta til å gjelda. </w:t>
      </w:r>
    </w:p>
    <w:p w:rsidR="00124CE2" w:rsidRPr="00547E3F" w:rsidRDefault="00124CE2" w:rsidP="00AA6849">
      <w:pPr>
        <w:rPr>
          <w:rFonts w:ascii="Verdana" w:hAnsi="Verdana"/>
        </w:rPr>
      </w:pPr>
    </w:p>
    <w:p w:rsidR="002F22AA" w:rsidRPr="00547E3F" w:rsidRDefault="002F22AA" w:rsidP="00AA6849">
      <w:pPr>
        <w:rPr>
          <w:rFonts w:ascii="Verdana" w:hAnsi="Verdana"/>
          <w:b/>
          <w:lang w:eastAsia="nb-NO"/>
        </w:rPr>
      </w:pPr>
      <w:r w:rsidRPr="00547E3F">
        <w:rPr>
          <w:rFonts w:ascii="Verdana" w:hAnsi="Verdana"/>
          <w:b/>
          <w:kern w:val="36"/>
          <w:lang w:eastAsia="nb-NO"/>
        </w:rPr>
        <w:t>Forskrift om elektronisk kommunikasjon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Forskriftens formål og anvendelsesområde er å legge til rette for sikker og effektiv bruk av elektronisk kommunikasjon med og i forvaltningen. Den skal fremme forutsigbarhet og fleksibilitet og legge til rette for samordning av sikre og hensiktsmessige tekniske løsninger. Forskriften skal legge til rette for at enhver på en enkel måte kan utøve sine rettigheter og oppfylle sine plikter i forhold til det offentlige.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Forskriften gjelder for elektronisk kommunikasjon med forvaltningen og for elektronisk saksbehandling og kommunikasjon i forvaltningen når ikke annet er bestemt i lov eller i medhold av lov. </w:t>
      </w:r>
    </w:p>
    <w:p w:rsidR="002F22AA" w:rsidRPr="00547E3F" w:rsidRDefault="002F22AA" w:rsidP="00AA6849">
      <w:pPr>
        <w:rPr>
          <w:rFonts w:ascii="Verdana" w:hAnsi="Verdana"/>
          <w:b/>
          <w:sz w:val="18"/>
          <w:szCs w:val="18"/>
          <w:lang w:eastAsia="nb-NO"/>
        </w:rPr>
      </w:pPr>
      <w:r w:rsidRPr="00547E3F">
        <w:rPr>
          <w:rFonts w:ascii="Verdana" w:hAnsi="Verdana"/>
          <w:b/>
          <w:kern w:val="36"/>
          <w:lang w:eastAsia="nb-NO"/>
        </w:rPr>
        <w:t>Forvaltningsloven</w:t>
      </w:r>
      <w:r w:rsidRPr="00547E3F">
        <w:rPr>
          <w:rFonts w:ascii="Verdana" w:hAnsi="Verdana"/>
          <w:b/>
          <w:kern w:val="36"/>
          <w:lang w:eastAsia="nb-NO"/>
        </w:rPr>
        <w:tab/>
      </w:r>
      <w:r w:rsidRPr="00547E3F">
        <w:rPr>
          <w:rFonts w:ascii="Verdana" w:hAnsi="Verdana"/>
          <w:b/>
          <w:sz w:val="18"/>
          <w:szCs w:val="18"/>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Forvaltningsloven av 10.02.67 med senere endringer, inneholder bestemmelser om taushetsplikt og om partsoffentlighet. Arkivpersonalet har i medhold av loven rett til å journalføre og arkivlegge arkivmateriale som er underlagt taushetsplikt. Partsoffentlighet etter forvaltningsloven innebærer at en person har rett til å gjøre seg kjent med dokumentene i en sak der vedkommende er part. Den inneholder også krav om betryggende oppbevaring av arkiver som inneholder taushetsbelagt materiale og taushetsplikten med dette materialet.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Partsinnsynet gjelder også for dokumentasjon lagret i elektroniske databaser/fagsystemer </w:t>
      </w:r>
    </w:p>
    <w:p w:rsidR="002F22AA" w:rsidRPr="00547E3F" w:rsidRDefault="002F22AA" w:rsidP="00AA6849">
      <w:pPr>
        <w:rPr>
          <w:rFonts w:ascii="Verdana" w:hAnsi="Verdana"/>
          <w:b/>
          <w:color w:val="000000"/>
          <w:lang w:eastAsia="nb-NO"/>
        </w:rPr>
      </w:pPr>
      <w:r w:rsidRPr="00547E3F">
        <w:rPr>
          <w:rFonts w:ascii="Verdana" w:hAnsi="Verdana"/>
          <w:b/>
          <w:color w:val="000000"/>
          <w:lang w:eastAsia="nb-NO"/>
        </w:rPr>
        <w:t xml:space="preserve">Hele loven finner du på </w:t>
      </w:r>
      <w:hyperlink r:id="rId17" w:history="1">
        <w:r w:rsidRPr="00547E3F">
          <w:rPr>
            <w:rFonts w:ascii="Verdana" w:hAnsi="Verdana"/>
            <w:b/>
            <w:color w:val="4A5983"/>
            <w:u w:val="single"/>
            <w:lang w:eastAsia="nb-NO"/>
          </w:rPr>
          <w:t>Lovdata</w:t>
        </w:r>
      </w:hyperlink>
      <w:r w:rsidRPr="00547E3F">
        <w:rPr>
          <w:rFonts w:ascii="Verdana" w:hAnsi="Verdana"/>
          <w:b/>
          <w:color w:val="000000"/>
          <w:lang w:eastAsia="nb-NO"/>
        </w:rPr>
        <w:t xml:space="preserve"> </w:t>
      </w:r>
    </w:p>
    <w:p w:rsidR="002F22AA" w:rsidRPr="00547E3F" w:rsidRDefault="002F22AA" w:rsidP="00AA6849">
      <w:pPr>
        <w:rPr>
          <w:rFonts w:ascii="Verdana" w:hAnsi="Verdana"/>
          <w:b/>
          <w:lang w:eastAsia="nb-NO"/>
        </w:rPr>
      </w:pPr>
      <w:r w:rsidRPr="00547E3F">
        <w:rPr>
          <w:rFonts w:ascii="Verdana" w:hAnsi="Verdana"/>
          <w:b/>
          <w:kern w:val="36"/>
          <w:lang w:eastAsia="nb-NO"/>
        </w:rPr>
        <w:t>Lov om elektronisk signatur</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Formålet med loven er å legge til rette for en sikker og effektiv bruk av elektronisk signatur ved å fastsette krav til kvalifiserte sertifikater, til utstederne av disse sertifikatene og til sikre signaturfremstillingssystemer.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Lenke til Lovdata: </w:t>
      </w:r>
      <w:hyperlink r:id="rId18" w:history="1">
        <w:r w:rsidRPr="00547E3F">
          <w:rPr>
            <w:rFonts w:ascii="Verdana" w:hAnsi="Verdana"/>
            <w:color w:val="4A5983"/>
            <w:u w:val="single"/>
            <w:lang w:eastAsia="nb-NO"/>
          </w:rPr>
          <w:t>Lov om elektronisk signatur</w:t>
        </w:r>
      </w:hyperlink>
      <w:r w:rsidRPr="00547E3F">
        <w:rPr>
          <w:rFonts w:ascii="Verdana" w:hAnsi="Verdana"/>
          <w:color w:val="000000"/>
          <w:lang w:eastAsia="nb-NO"/>
        </w:rPr>
        <w:t xml:space="preserve"> </w:t>
      </w:r>
    </w:p>
    <w:p w:rsidR="00124CE2" w:rsidRPr="00547E3F" w:rsidRDefault="00124CE2" w:rsidP="00AA6849">
      <w:pPr>
        <w:rPr>
          <w:rFonts w:ascii="Verdana" w:hAnsi="Verdana"/>
        </w:rPr>
      </w:pPr>
    </w:p>
    <w:p w:rsidR="002F22AA" w:rsidRPr="00547E3F" w:rsidRDefault="002F22AA" w:rsidP="00AA6849">
      <w:pPr>
        <w:rPr>
          <w:rFonts w:ascii="Verdana" w:hAnsi="Verdana"/>
          <w:b/>
        </w:rPr>
      </w:pPr>
      <w:r w:rsidRPr="00547E3F">
        <w:rPr>
          <w:rFonts w:ascii="Verdana" w:hAnsi="Verdana"/>
          <w:b/>
        </w:rPr>
        <w:t>Offentleglova</w:t>
      </w:r>
      <w:r w:rsidRPr="00547E3F">
        <w:rPr>
          <w:rFonts w:ascii="Verdana" w:eastAsia="Times New Roman" w:hAnsi="Verdana"/>
          <w:b/>
          <w:kern w:val="36"/>
          <w:lang w:eastAsia="nb-NO"/>
        </w:rPr>
        <w:tab/>
      </w:r>
      <w:r w:rsidRPr="00547E3F">
        <w:rPr>
          <w:rFonts w:ascii="Verdana" w:hAnsi="Verdana"/>
          <w:b/>
        </w:rPr>
        <w:tab/>
      </w:r>
    </w:p>
    <w:p w:rsidR="002F22AA" w:rsidRPr="00547E3F" w:rsidRDefault="002F22AA" w:rsidP="00AA6849">
      <w:pPr>
        <w:rPr>
          <w:rFonts w:ascii="Verdana" w:hAnsi="Verdana"/>
          <w:color w:val="4A5A80"/>
        </w:rPr>
      </w:pPr>
      <w:bookmarkStart w:id="10" w:name="eztoc131040_1"/>
      <w:bookmarkEnd w:id="10"/>
      <w:r w:rsidRPr="00547E3F">
        <w:rPr>
          <w:rFonts w:ascii="Verdana" w:hAnsi="Verdana"/>
        </w:rPr>
        <w:t>Lov om rett til innsyn i dokument i offentleg verksemd (offentleglova).</w:t>
      </w:r>
    </w:p>
    <w:p w:rsidR="002F22AA" w:rsidRPr="00547E3F" w:rsidRDefault="002F22AA" w:rsidP="00AA6849">
      <w:pPr>
        <w:rPr>
          <w:rFonts w:ascii="Verdana" w:hAnsi="Verdana"/>
          <w:color w:val="000000"/>
        </w:rPr>
      </w:pPr>
      <w:r w:rsidRPr="00547E3F">
        <w:rPr>
          <w:rFonts w:ascii="Verdana" w:hAnsi="Verdana"/>
          <w:color w:val="000000"/>
        </w:rPr>
        <w:t xml:space="preserve">Sjå tidlegare lov 19 juni 1970 nr. 69 om offentlighet i forvaltningen (offentlighetsloven). </w:t>
      </w:r>
    </w:p>
    <w:p w:rsidR="002F22AA" w:rsidRPr="00547E3F" w:rsidRDefault="002F22AA" w:rsidP="00AA6849">
      <w:pPr>
        <w:rPr>
          <w:rFonts w:ascii="Verdana" w:hAnsi="Verdana"/>
          <w:b/>
          <w:color w:val="4A5A80"/>
        </w:rPr>
      </w:pPr>
      <w:bookmarkStart w:id="11" w:name="eztoc131040_2"/>
      <w:bookmarkEnd w:id="11"/>
      <w:r w:rsidRPr="00547E3F">
        <w:rPr>
          <w:rFonts w:ascii="Verdana" w:hAnsi="Verdana"/>
          <w:b/>
        </w:rPr>
        <w:t>Kapittel 1. Innleiande føresegner</w:t>
      </w:r>
    </w:p>
    <w:p w:rsidR="002F22AA" w:rsidRPr="00547E3F" w:rsidRDefault="002F22AA" w:rsidP="00AA6849">
      <w:pPr>
        <w:rPr>
          <w:rFonts w:ascii="Verdana" w:hAnsi="Verdana"/>
          <w:color w:val="000000"/>
        </w:rPr>
      </w:pPr>
      <w:r w:rsidRPr="00547E3F">
        <w:rPr>
          <w:rFonts w:ascii="Verdana" w:hAnsi="Verdana"/>
          <w:color w:val="000000"/>
        </w:rPr>
        <w:t xml:space="preserve">§ 1. Formål </w:t>
      </w:r>
    </w:p>
    <w:p w:rsidR="002F22AA" w:rsidRPr="00547E3F" w:rsidRDefault="002F22AA" w:rsidP="00AA6849">
      <w:pPr>
        <w:rPr>
          <w:rFonts w:ascii="Verdana" w:hAnsi="Verdana"/>
          <w:color w:val="000000"/>
        </w:rPr>
      </w:pPr>
      <w:r w:rsidRPr="00547E3F">
        <w:rPr>
          <w:rFonts w:ascii="Verdana" w:hAnsi="Verdana"/>
          <w:color w:val="000000"/>
        </w:rPr>
        <w:t xml:space="preserve">Formålet med lova er å leggje til rette for at offentleg verksemd er open og gjennomsiktig, for slik å styrkje informasjons- og ytringsfridommen, den demokratiske deltakinga, rettstryggleiken for den enkelte, tilliten til det offentlege og kontrollen frå ålmenta. Lova skal òg leggje til rette for vidarebruk av offentleg informasjon. </w:t>
      </w:r>
    </w:p>
    <w:p w:rsidR="002F22AA" w:rsidRPr="00547E3F" w:rsidRDefault="002F22AA" w:rsidP="00AA6849">
      <w:pPr>
        <w:rPr>
          <w:rFonts w:ascii="Verdana" w:hAnsi="Verdana"/>
          <w:color w:val="000000"/>
        </w:rPr>
      </w:pPr>
      <w:r w:rsidRPr="00547E3F">
        <w:rPr>
          <w:rFonts w:ascii="Verdana" w:hAnsi="Verdana"/>
          <w:color w:val="000000"/>
        </w:rPr>
        <w:t xml:space="preserve">§ 2. Verkeområdet til lova </w:t>
      </w:r>
    </w:p>
    <w:p w:rsidR="002F22AA" w:rsidRPr="00547E3F" w:rsidRDefault="002F22AA" w:rsidP="00AA6849">
      <w:pPr>
        <w:rPr>
          <w:rFonts w:ascii="Verdana" w:hAnsi="Verdana"/>
          <w:color w:val="000000"/>
        </w:rPr>
      </w:pPr>
      <w:r w:rsidRPr="00547E3F">
        <w:rPr>
          <w:rFonts w:ascii="Verdana" w:hAnsi="Verdana"/>
          <w:color w:val="000000"/>
        </w:rPr>
        <w:t xml:space="preserve">Lova gjeld for </w:t>
      </w:r>
    </w:p>
    <w:p w:rsidR="002F22AA" w:rsidRPr="00547E3F" w:rsidRDefault="002F22AA" w:rsidP="00AA6849">
      <w:pPr>
        <w:rPr>
          <w:rFonts w:ascii="Verdana" w:hAnsi="Verdana"/>
          <w:color w:val="000000"/>
        </w:rPr>
      </w:pPr>
      <w:r w:rsidRPr="00547E3F">
        <w:rPr>
          <w:rFonts w:ascii="Verdana" w:hAnsi="Verdana"/>
          <w:color w:val="000000"/>
        </w:rPr>
        <w:t xml:space="preserve">a) staten, fylkeskommunane og kommunane, </w:t>
      </w:r>
    </w:p>
    <w:p w:rsidR="002F22AA" w:rsidRPr="00547E3F" w:rsidRDefault="002F22AA" w:rsidP="00AA6849">
      <w:pPr>
        <w:rPr>
          <w:rFonts w:ascii="Verdana" w:hAnsi="Verdana"/>
          <w:color w:val="000000"/>
        </w:rPr>
      </w:pPr>
      <w:r w:rsidRPr="00547E3F">
        <w:rPr>
          <w:rFonts w:ascii="Verdana" w:hAnsi="Verdana"/>
          <w:color w:val="000000"/>
        </w:rPr>
        <w:t xml:space="preserve">b) andre rettssubjekt i saker der dei gjer enkeltvedtak eller utferdar forskrift, </w:t>
      </w:r>
    </w:p>
    <w:p w:rsidR="002F22AA" w:rsidRPr="00547E3F" w:rsidRDefault="002F22AA" w:rsidP="00AA6849">
      <w:pPr>
        <w:rPr>
          <w:rFonts w:ascii="Verdana" w:hAnsi="Verdana"/>
          <w:color w:val="000000"/>
        </w:rPr>
      </w:pPr>
      <w:r w:rsidRPr="00547E3F">
        <w:rPr>
          <w:rFonts w:ascii="Verdana" w:hAnsi="Verdana"/>
          <w:color w:val="000000"/>
        </w:rPr>
        <w:t xml:space="preserve">c) sjølvstendige rettssubjekt der stat, fylkeskommune eller kommune direkte eller indirekte har ein eigardel som gir meir enn halvparten av røystene i det øvste organet i rettssubjektet, og </w:t>
      </w:r>
    </w:p>
    <w:p w:rsidR="002F22AA" w:rsidRPr="00547E3F" w:rsidRDefault="002F22AA" w:rsidP="00AA6849">
      <w:pPr>
        <w:rPr>
          <w:rFonts w:ascii="Verdana" w:hAnsi="Verdana"/>
          <w:color w:val="000000"/>
        </w:rPr>
      </w:pPr>
      <w:r w:rsidRPr="00547E3F">
        <w:rPr>
          <w:rFonts w:ascii="Verdana" w:hAnsi="Verdana"/>
          <w:color w:val="000000"/>
        </w:rPr>
        <w:t xml:space="preserve">d) sjølvstendige rettssubjekt der stat, fylkeskommune eller kommune direkte eller indirekte har rett til å velje meir enn halvparten av medlemmene med røysterett i det øvste organet i rettssubjektet. </w:t>
      </w:r>
    </w:p>
    <w:p w:rsidR="002F22AA" w:rsidRPr="00547E3F" w:rsidRDefault="002F22AA" w:rsidP="00AA6849">
      <w:pPr>
        <w:rPr>
          <w:rFonts w:ascii="Verdana" w:hAnsi="Verdana"/>
          <w:color w:val="000000"/>
        </w:rPr>
      </w:pPr>
      <w:r w:rsidRPr="00547E3F">
        <w:rPr>
          <w:rFonts w:ascii="Verdana" w:hAnsi="Verdana"/>
          <w:color w:val="000000"/>
        </w:rPr>
        <w:t xml:space="preserve">Bokstavane c og d gjeld ikkje rettssubjekt som hovudsakleg driv næring i direkte konkurranse med og på same vilkår som private. For verksemder som etter offentleg oppkjøp eller liknande kjem inn under bokstavane c eller d, gjeld lova frå og med fjerde månadsskiftet etter den månaden da vilkåra vart oppfylte. </w:t>
      </w:r>
    </w:p>
    <w:p w:rsidR="002F22AA" w:rsidRPr="00547E3F" w:rsidRDefault="002F22AA" w:rsidP="00AA6849">
      <w:pPr>
        <w:rPr>
          <w:rFonts w:ascii="Verdana" w:hAnsi="Verdana"/>
          <w:color w:val="000000"/>
        </w:rPr>
      </w:pPr>
      <w:r w:rsidRPr="00547E3F">
        <w:rPr>
          <w:rFonts w:ascii="Verdana" w:hAnsi="Verdana"/>
          <w:color w:val="000000"/>
        </w:rPr>
        <w:t xml:space="preserve">Kongen kan gi forskrift om at lova ikkje skal gjelde for sjølvstendige rettssubjekt eller for visse dokument hos sjølvstendige rettssubjekt som er omfatta av første ledd bokstavane c eller d, dersom det må reknast som nødvendig ut frå omsynet til arten av verksemda, konkurransesituasjonen eller andre særlege tilhøve. Det same gjeld dersom det gjeld unntak frå innsynsretten for det alt vesentlege av dokumenta til verksemda og særlege tungtvegande omsyn tilseier det. Kongen kan gi forskrift om at lova heilt eller delvis skal gjelde for sjølvstendige rettssubjekt som er knytte til stat </w:t>
      </w:r>
      <w:r w:rsidRPr="00547E3F">
        <w:rPr>
          <w:rFonts w:ascii="Verdana" w:hAnsi="Verdana"/>
          <w:color w:val="000000"/>
        </w:rPr>
        <w:lastRenderedPageBreak/>
        <w:t xml:space="preserve">eller kommune utan å oppfylle vilkåra i første ledd bokstav c eller d, eller som er unnatekne etter første ledd andre punktum. </w:t>
      </w:r>
    </w:p>
    <w:p w:rsidR="002F22AA" w:rsidRPr="00547E3F" w:rsidRDefault="002F22AA" w:rsidP="00AA6849">
      <w:pPr>
        <w:rPr>
          <w:rFonts w:ascii="Verdana" w:hAnsi="Verdana"/>
          <w:color w:val="000000"/>
        </w:rPr>
      </w:pPr>
      <w:r w:rsidRPr="00547E3F">
        <w:rPr>
          <w:rFonts w:ascii="Verdana" w:hAnsi="Verdana"/>
          <w:color w:val="000000"/>
        </w:rPr>
        <w:t xml:space="preserve">Lova gjeld ikkje for Stortinget, Riksrevisjonen, Stortingets ombodsmann for forvaltninga og andre organ for Stortinget. </w:t>
      </w:r>
    </w:p>
    <w:p w:rsidR="002F22AA" w:rsidRPr="00547E3F" w:rsidRDefault="002F22AA" w:rsidP="00AA6849">
      <w:pPr>
        <w:rPr>
          <w:rFonts w:ascii="Verdana" w:hAnsi="Verdana"/>
          <w:color w:val="000000"/>
        </w:rPr>
      </w:pPr>
      <w:r w:rsidRPr="00547E3F">
        <w:rPr>
          <w:rFonts w:ascii="Verdana" w:hAnsi="Verdana"/>
          <w:color w:val="000000"/>
        </w:rPr>
        <w:t xml:space="preserve">Lova gjeld ikkje for gjeremål som domstolane har etter rettsstellovene. Lova gjeld heller ikkje for gjeremål som andre organ har etter rettsstellovene i eigenskap av rettsstellorgan. Lova gjeld dessutan ikkje for gjeremål som politiet og påtalemakta har etter straffeprosessloven. Kongen kan gi forskrifter om kva lover som skal reknast som rettsstellover, og om at enkelte gjeremål etter rettsstellovene likevel skal vere omfatta av lova. </w:t>
      </w:r>
    </w:p>
    <w:p w:rsidR="002F22AA" w:rsidRPr="00547E3F" w:rsidRDefault="002F22AA" w:rsidP="00AA6849">
      <w:pPr>
        <w:rPr>
          <w:rFonts w:ascii="Verdana" w:hAnsi="Verdana"/>
          <w:color w:val="000000"/>
        </w:rPr>
      </w:pPr>
      <w:r w:rsidRPr="00547E3F">
        <w:rPr>
          <w:rFonts w:ascii="Verdana" w:hAnsi="Verdana"/>
          <w:color w:val="000000"/>
        </w:rPr>
        <w:t xml:space="preserve">Lova gjeld for Svalbard dersom ikkje anna blir fastsett av Kongen. </w:t>
      </w:r>
    </w:p>
    <w:p w:rsidR="002F22AA" w:rsidRPr="00547E3F" w:rsidRDefault="002F22AA" w:rsidP="00AA6849">
      <w:pPr>
        <w:rPr>
          <w:rFonts w:ascii="Verdana" w:hAnsi="Verdana"/>
          <w:color w:val="000000"/>
        </w:rPr>
      </w:pPr>
      <w:r w:rsidRPr="00547E3F">
        <w:rPr>
          <w:rFonts w:ascii="Verdana" w:hAnsi="Verdana"/>
          <w:color w:val="000000"/>
        </w:rPr>
        <w:t xml:space="preserve">Føresegnene i § 6, § 7 andre ledd, § 8 tredje ledd andre punktum og fjerde og femte ledd og § 30 første ledd tredje punktum og andre ledd gjeld uavhengig av føresegnene i paragrafen her for alle verksemder som er omfatta av EØS-avtalen vedlegg XI nr. 5k (direktiv 2003/98/EF) om vidarebruk av informasjon frå offentleg sektor. </w:t>
      </w:r>
    </w:p>
    <w:p w:rsidR="002F22AA" w:rsidRPr="00547E3F" w:rsidRDefault="002F22AA" w:rsidP="00AA6849">
      <w:pPr>
        <w:rPr>
          <w:rFonts w:ascii="Verdana" w:hAnsi="Verdana"/>
          <w:color w:val="000000"/>
        </w:rPr>
      </w:pPr>
      <w:r w:rsidRPr="00547E3F">
        <w:rPr>
          <w:rFonts w:ascii="Verdana" w:hAnsi="Verdana"/>
          <w:color w:val="000000"/>
        </w:rPr>
        <w:t xml:space="preserve">Les hele loven hos </w:t>
      </w:r>
      <w:hyperlink r:id="rId19" w:history="1">
        <w:r w:rsidRPr="00547E3F">
          <w:rPr>
            <w:rStyle w:val="Hyperkobling"/>
            <w:rFonts w:cs="MetaLF"/>
            <w:sz w:val="20"/>
            <w:szCs w:val="20"/>
          </w:rPr>
          <w:t>LOVDATA &gt;&gt;</w:t>
        </w:r>
      </w:hyperlink>
      <w:r w:rsidRPr="00547E3F">
        <w:rPr>
          <w:rFonts w:ascii="Verdana" w:hAnsi="Verdana"/>
          <w:color w:val="000000"/>
        </w:rPr>
        <w:t xml:space="preserve"> </w:t>
      </w:r>
    </w:p>
    <w:p w:rsidR="002F22AA" w:rsidRPr="00547E3F" w:rsidRDefault="002F22AA" w:rsidP="00AA6849">
      <w:pPr>
        <w:rPr>
          <w:rFonts w:ascii="Verdana" w:hAnsi="Verdana"/>
          <w:b/>
          <w:lang w:eastAsia="nb-NO"/>
        </w:rPr>
      </w:pPr>
      <w:r w:rsidRPr="00547E3F">
        <w:rPr>
          <w:rFonts w:ascii="Verdana" w:hAnsi="Verdana"/>
          <w:b/>
          <w:kern w:val="36"/>
          <w:lang w:eastAsia="nb-NO"/>
        </w:rPr>
        <w:t>Offentlighetsloven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 om offentlighet i forvaltningen av 19.06.1970 nr. 69 med senere endringer bestemmer blant annet at offentlighet /publikum har krav på innsyn i offentlige saksdokumenter. Loven spesifiserer også hvilke dokumenter som kan unntas fra offentlighet. I rundskriv fra Justisdepartementet av 09.06.1971 gis utfyllende fortolkninger til lov om journal- og registerføring, hvor publikum gis rett til å se offentlig journal. (om offentliggjøring av interne dokumenter se under pkt. 5.2.3)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Ifølge bestemmelser i loven og forskriftene har publikum rett til innsyn i offentlige saksdokumenter og arkivenes registre i alle offentlige organer som utøver myndighet. </w:t>
      </w:r>
    </w:p>
    <w:p w:rsidR="002F22AA" w:rsidRPr="00547E3F" w:rsidRDefault="002F22AA" w:rsidP="00AA6849">
      <w:pPr>
        <w:rPr>
          <w:rFonts w:ascii="Verdana" w:hAnsi="Verdana"/>
          <w:lang w:eastAsia="nb-NO"/>
        </w:rPr>
      </w:pPr>
      <w:r w:rsidRPr="00547E3F">
        <w:rPr>
          <w:rFonts w:ascii="Verdana" w:hAnsi="Verdana"/>
          <w:lang w:eastAsia="nb-NO"/>
        </w:rPr>
        <w:t xml:space="preserve">Om offentliggjøring av dokumenter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Utgangspunktet for offentlig forvaltning er at den skal være preget av mest mulig åpenhet (såkalt offentlighetsprinsipp). Offentlighetsloven bygger på dette prinsippet. Det betyr at enhver, i praksis som oftest media, har adgang til å studere, og eventuelt referere dokumenter i en bestemt sak, når disse faller inn under loven og ikke er særskilt unntatt.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Loven gjør unntak bl.a. for: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opplysninger som er taushetsbelagte (§5 a)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interne dokumenter/arbeidsdokumenter (§5)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enkelte dokumenter på grunn av sitt innhold som for eksempel ansettelsessaker, forretningssaker m.m. (§6)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Selv om et dokument etter loven kan unntas fra offentlighet (jfr §§ 5 og 6), er ikke forvaltningen nødt til å praktisere dette strengt, dersom den ikke finner grunn til det.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at forvaltningen kan praktisere offentlighet i større omfang enn det som kan kreves, kalles ”meroffentlighet”. Meroffentlighet bør praktiseres for dokumenter og opplysninger, med unntak av de som er belagt med lovbestemt taushetsplikt, for eksempel i klientsaker, i ansettelsessaker og for visse næringsopplysninger. Spørsmålet om hvorvidt et dokument/opplysning skal unntas fra offentlighet må avgjøres av den ansvarlige leder i hvert enkelt tilfelle. </w:t>
      </w:r>
    </w:p>
    <w:p w:rsidR="002F22AA" w:rsidRPr="00547E3F" w:rsidRDefault="002F22AA" w:rsidP="00AA6849">
      <w:pPr>
        <w:rPr>
          <w:rFonts w:ascii="Verdana" w:hAnsi="Verdana"/>
          <w:lang w:eastAsia="nb-NO"/>
        </w:rPr>
      </w:pPr>
      <w:r w:rsidRPr="00547E3F">
        <w:rPr>
          <w:rFonts w:ascii="Verdana" w:hAnsi="Verdana"/>
          <w:lang w:eastAsia="nb-NO"/>
        </w:rPr>
        <w:t xml:space="preserve">Hva er et internt dokument ?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Interne dokumenter er alt det skrevne materiale som et organ selv utarbeider som grunnlag for sine avgjørelser og som det selv beholder som for eksempel: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Notat eller Internt notat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er en god regel at skriftlig korrespondanse innen samme journalførende enhet bør skje i form av ”Notat” eller ”Internt notat”.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Innstilling i sak til styret eller offentlige utvalg.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Innstillingen er offentlig så snart den er utferdiget, i praksis fra det tidspunkt den sendes til for eksempel styrets</w:t>
      </w:r>
      <w:r w:rsidR="00545BC2" w:rsidRPr="00547E3F">
        <w:rPr>
          <w:rFonts w:ascii="Verdana" w:hAnsi="Verdana"/>
          <w:color w:val="000000"/>
          <w:lang w:eastAsia="nb-NO"/>
        </w:rPr>
        <w:t xml:space="preserve"> </w:t>
      </w:r>
      <w:r w:rsidRPr="00547E3F">
        <w:rPr>
          <w:rFonts w:ascii="Verdana" w:hAnsi="Verdana"/>
          <w:color w:val="000000"/>
          <w:lang w:eastAsia="nb-NO"/>
        </w:rPr>
        <w:t xml:space="preserve">eller utvalgets medlemmer. Underliggende dokumenter som er en del av innstillingen, er offentlige fra samme tidspunkt. Dette gjelder selvfølgelig ikke for de saker som må unntas for eksempel pga. lovbestemt taushetsplikt.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Innstillinger skal alltid journalføres. </w:t>
      </w:r>
    </w:p>
    <w:p w:rsidR="002F22AA" w:rsidRPr="00547E3F" w:rsidRDefault="002F22AA" w:rsidP="00AA6849">
      <w:pPr>
        <w:rPr>
          <w:rFonts w:ascii="Verdana" w:hAnsi="Verdana"/>
          <w:b/>
          <w:lang w:eastAsia="nb-NO"/>
        </w:rPr>
      </w:pPr>
      <w:r w:rsidRPr="00547E3F">
        <w:rPr>
          <w:rFonts w:ascii="Verdana" w:hAnsi="Verdana"/>
          <w:b/>
          <w:lang w:eastAsia="nb-NO"/>
        </w:rPr>
        <w:t xml:space="preserve">Innsynsrett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er viktig å merke seg at forvaltningen har rett, men ikke plikt til å nekte innsyn i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 dokumenter som er unntatt fra offentlighet etter offl. § 6, mens det foreligger plikt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til å unnta taushetspliktsbelagte opplysninger etter offl. § 5 a.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er den enkelte leder som har myndighet til å avgjøre dette spørsmålet når det oppstår tvil.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Etter forvaltningsloven vil en part i en sak alltid, med noen lovregulerte begrensninger, ha adgang til innsyn i sakens dokumenter. Hovedregelen er </w:t>
      </w:r>
      <w:r w:rsidRPr="00547E3F">
        <w:rPr>
          <w:rFonts w:ascii="Verdana" w:hAnsi="Verdana"/>
          <w:color w:val="000000"/>
          <w:lang w:eastAsia="nb-NO"/>
        </w:rPr>
        <w:lastRenderedPageBreak/>
        <w:t xml:space="preserve">at forvaltningen har plikt til å offentliggjøre de deler av et dokument som ikke inneholder taushetsbelagte opplysninger.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Dersom resten av et dokument gir et åpenbart misvisende bilde av saken og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offentliggjøring kan skade samfunnsmessige eller private interesser, kan hele saken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unntas fra offentlighet.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Dokumenter som skal unntas fra offentlighet, skal ved skrivingen eller senest ved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registrering påstemples unntaket med hjemmelhenvisning.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Hele loven finner du på </w:t>
      </w:r>
      <w:hyperlink r:id="rId20" w:history="1">
        <w:r w:rsidRPr="00547E3F">
          <w:rPr>
            <w:rFonts w:ascii="Verdana" w:hAnsi="Verdana"/>
            <w:color w:val="4A5983"/>
            <w:u w:val="single"/>
            <w:lang w:eastAsia="nb-NO"/>
          </w:rPr>
          <w:t>Lovdata</w:t>
        </w:r>
      </w:hyperlink>
      <w:r w:rsidRPr="00547E3F">
        <w:rPr>
          <w:rFonts w:ascii="Verdana" w:hAnsi="Verdana"/>
          <w:color w:val="000000"/>
          <w:lang w:eastAsia="nb-NO"/>
        </w:rPr>
        <w:t xml:space="preserve"> </w:t>
      </w:r>
    </w:p>
    <w:p w:rsidR="002F22AA" w:rsidRPr="00547E3F" w:rsidRDefault="002F22AA" w:rsidP="00AA6849">
      <w:pPr>
        <w:rPr>
          <w:rFonts w:ascii="Verdana" w:hAnsi="Verdana"/>
          <w:b/>
          <w:lang w:eastAsia="nb-NO"/>
        </w:rPr>
      </w:pPr>
      <w:r w:rsidRPr="00547E3F">
        <w:rPr>
          <w:rFonts w:ascii="Verdana" w:hAnsi="Verdana"/>
          <w:b/>
          <w:kern w:val="36"/>
          <w:lang w:eastAsia="nb-NO"/>
        </w:rPr>
        <w:t>Personopplysningsloven med forskrifter</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 nr 31 av 14.april 2000 om behandling av personopplysninger trådte i kraft 01.01.2001 og erstatter personregisterloven og er en del av EØS-avtalen.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Personopplysningsloven viderefører flere bestemmelser i den tidligere personregisterloven. Samtidig innfører den noen nye og grunnleggende begreper og bestemmelser. De tidligere bestemmelser gjaldt bare for personopplyninger som inngikk i et personregister. I den nye loven har man valgt å knytte lovens anvendelsesområde opp mot behandling av personopplysninger.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 lovens §2 nr 2 er behandling etter loven definert og følgende kan nevnes som eksempel: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Innsamling, registrering, systematisering, oppbevaring, tilpassing eller endring, blokkering, sletting eller tilintetgjøring, seleksjon, søking, bruk, utlevering/utvidelse og sammenstilling/ samkjøring/kobling.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Loven gir nye plikter for virksomheter som behandler personopplysninger, og nye rettigheter for dem som blir registrert.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Loven innfører meldeplikten for behandling av personopplysninger. For behandling av personopplysninger gjelder også bruk av kameraovervåking. Med unntak for registre som er hjemlet i en særlov, kreves det konsesjon for behandling av sensitive opplysninger.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Den som blir registrert har rett til å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få innsyn i behandlingen av personopplysninger om seg selv. Dette skal være kostnadsfritt.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få rettet mangelfulle opplysninger om seg selv.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reservere seg mot direkte markedsføring. </w:t>
      </w:r>
    </w:p>
    <w:p w:rsidR="002F22AA" w:rsidRPr="00547E3F" w:rsidRDefault="002F22AA" w:rsidP="00AA6849">
      <w:pPr>
        <w:rPr>
          <w:rFonts w:ascii="Verdana" w:hAnsi="Verdana"/>
          <w:lang w:eastAsia="nb-NO"/>
        </w:rPr>
      </w:pPr>
      <w:r w:rsidRPr="00547E3F">
        <w:rPr>
          <w:rFonts w:ascii="Verdana" w:hAnsi="Verdana"/>
          <w:lang w:eastAsia="nb-NO"/>
        </w:rPr>
        <w:t xml:space="preserve">Meldeplikt og konsesjon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Etter den nye loven foreligger det meldeplikt for de som ønsker å behandle personopplysninger.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skilles mellom personopplysninger og sensitive opplysninger. Det kreves som hovedregel konsesjon fra Datatilsynet for å behandle sensitive opplysninger. I lovens §2.8 er følgende ansett som sensitive opplysninger: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Rasemessige bakgrunn, etnisk bakgrunn, politisk oppfatning, filosofisk oppfatning, religiøs oppfatning, at en person har mistenkt, siktet, tiltalt eller dømt for straffbare forhold, helseforhold, seksuelle forhold og medlemskap i fagforeninger </w:t>
      </w:r>
    </w:p>
    <w:p w:rsidR="00545BC2" w:rsidRPr="00547E3F" w:rsidRDefault="002F22AA" w:rsidP="00AA6849">
      <w:pPr>
        <w:rPr>
          <w:rFonts w:ascii="Verdana" w:hAnsi="Verdana"/>
          <w:color w:val="000000"/>
          <w:lang w:eastAsia="nb-NO"/>
        </w:rPr>
      </w:pPr>
      <w:r w:rsidRPr="00547E3F">
        <w:rPr>
          <w:rFonts w:ascii="Verdana" w:hAnsi="Verdana"/>
          <w:color w:val="000000"/>
          <w:lang w:eastAsia="nb-NO"/>
        </w:rPr>
        <w:t>I visse tilfelle kan sensitive opplysninger behandles uten at det er nødvendig å søke om konsesjon. Men selv om det ikke kreves konsesjon for behandling, må det som utgangspunkt alltid sendes melding til Datatilsynet.</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Følgende unntak foreligger: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kreves ikke konsesjon for behandling av sensitive opplysninger som den registrerte har avgitt uoppfordret (dvs frivillig og på eget initiativ)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det kreves ikke konsesjon for behandling av opplysninger i stat og kommune når behandling har hjemmel i egen lov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videre er det gitt unntak fra konsesjonsplikten i forskrifter i personopplysningsloven. blant annet arbeidsgivers behandling av opplysninger om ansatte, forutsatt at den registrerte har samtykket i at opplysningene er knyttet til arbeidsforholdet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Personregisterforskriften og nærmere bestemmelser om hvilke arkiver som er fritatt for konsesjonsplikt finner du på hjemmesiden til </w:t>
      </w:r>
      <w:hyperlink r:id="rId21" w:history="1">
        <w:r w:rsidRPr="00547E3F">
          <w:rPr>
            <w:rFonts w:ascii="Verdana" w:hAnsi="Verdana"/>
            <w:color w:val="4A5983"/>
            <w:u w:val="single"/>
            <w:lang w:eastAsia="nb-NO"/>
          </w:rPr>
          <w:t>Datatilsynet</w:t>
        </w:r>
      </w:hyperlink>
      <w:r w:rsidRPr="00547E3F">
        <w:rPr>
          <w:rFonts w:ascii="Verdana" w:hAnsi="Verdana"/>
          <w:color w:val="000000"/>
          <w:lang w:eastAsia="nb-NO"/>
        </w:rPr>
        <w:t xml:space="preserve"> .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Hele loven finner du på </w:t>
      </w:r>
      <w:hyperlink r:id="rId22" w:history="1">
        <w:r w:rsidRPr="00547E3F">
          <w:rPr>
            <w:rFonts w:ascii="Verdana" w:hAnsi="Verdana"/>
            <w:color w:val="4A5983"/>
            <w:u w:val="single"/>
            <w:lang w:eastAsia="nb-NO"/>
          </w:rPr>
          <w:t>Lovdata</w:t>
        </w:r>
      </w:hyperlink>
      <w:r w:rsidRPr="00547E3F">
        <w:rPr>
          <w:rFonts w:ascii="Verdana" w:hAnsi="Verdana"/>
          <w:color w:val="000000"/>
          <w:lang w:eastAsia="nb-NO"/>
        </w:rPr>
        <w:t xml:space="preserve"> </w:t>
      </w:r>
    </w:p>
    <w:p w:rsidR="002F22AA" w:rsidRPr="00547E3F" w:rsidRDefault="002F22AA" w:rsidP="00AA6849">
      <w:pPr>
        <w:rPr>
          <w:rFonts w:ascii="Verdana" w:hAnsi="Verdana"/>
          <w:b/>
          <w:lang w:eastAsia="nb-NO"/>
        </w:rPr>
      </w:pPr>
      <w:r w:rsidRPr="00547E3F">
        <w:rPr>
          <w:rFonts w:ascii="Verdana" w:hAnsi="Verdana"/>
          <w:b/>
          <w:kern w:val="36"/>
          <w:lang w:eastAsia="nb-NO"/>
        </w:rPr>
        <w:t>Sikkerhetsloven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Sikkerhetsloven - </w:t>
      </w:r>
      <w:r w:rsidRPr="00547E3F">
        <w:rPr>
          <w:rFonts w:ascii="Verdana" w:hAnsi="Verdana"/>
          <w:i/>
          <w:iCs/>
          <w:color w:val="000000"/>
          <w:lang w:eastAsia="nb-NO"/>
        </w:rPr>
        <w:t>arkivfaglig viktige paragrafer:</w:t>
      </w:r>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11. Sikkerhetsgradering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Når informasjon må beskyttes av sikkerhetsmessige grunner, skal en av følgende sikkerhetsgrader benyttes: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a. STRENGT HEMMELIG nyttes dersom det kan få helt avgjørende skadefølger for Norges eller dets alliertes sikkerhet, forholdet til fremmede makter eller andre vitale nasjonale sikkerhetsinteresser om informasjonen blir kjent for uvedkommende.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b. HEMMELIG nyttes dersom det alvorlig kan skade Norges eller dets alliertes sikkerhet, forholdet til fremmede makter eller andre vitale nasjonale sikkerhetsinteresser om informasjonen blir kjent for uvedkommende.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c. KONFIDENSIELT nyttes dersom det kan skade Norges eller dets alliertes sikkerhet, forholdet til fremmede makter eller andre vitale nasjonale sikkerhetsinteresser om informasjonen blir kjent for uvedkommende.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 BEGRENSET nyttes dersom det i noen grad kan medføre skadefølger for Norges eller dets alliertes sikkerhet, forholdet til fremmede makter eller andre vitale nasjonale sikkerhetsinteresser om informasjonen blir kjent for uvedkommende.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Den som utsteder eller på annen måte tilvirker skjermingsverdig informasjon, skal sørge for at informasjonen merkes med aktuell sikkerhetsgrad. Sikkerhetsgradering skal ikke skje i større utstrekning enn strengt nødvendig, og det skal ikke brukes høyere sikkerhetsgrad enn nødvendig.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Sikkerhetsgradering skal ikke gis virkning for lengre tid enn det som er strengt nødvendig, og graderingen skal senest bortfalle etter 30 år. Nærmere regler om ned- og avgradering gis av Kongen. Kongen kan for særskilte tilfeller fastsette unntak fra 30 års regelen i første punktum.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kan under forutsetning om gjensidighet treffe overenskomst med fremmed stat eller internasjonal organisasjon om sikkerhetsgradering av mottatt informasjon som er sikkerhetsgradert av vedkommende stat eller internasjonale organisasjon, og om plikt til å treffe tiltak for å sikre slik informasjon.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12. Plikt til å beskytte sikkerhetsgradert informasjon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Enhver som får tilgang til sikkerhetsgradert informasjon som ledd i arbeid, oppdrag eller verv for en virksomhet, plikter å hindre at uvedkommende får kjennskap til informasjonen. Taushetsplikten gjelder også etter at vedkommende har avsluttet arbeidet, oppdraget eller vervet. Sikkerhetsgradert informasjon skal bare overlates til personer som har tjenstlig behov for tilgang til den. Taushetsplikten er likevel ikke til hinder for at sikkerhetsgradert informasjon blir gitt til andre når dette har særskilt hjemmel i lov eller i generell forskrift fastsatt av Kongen.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gir nærmere regler om håndteringen av sikkerhetsgradert informasjon, herunder om journalisering, oppbevaring, forsendelse og tilintetgjøring. Kongen kan også gi regler om plikt til å legge forholdene til rette for at sikkerhetsgradert informasjon er korrekt, fullstendig og tilgjengelig.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13. Sikkerhetsmessig godkjenning av informasjonssystemer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Før skjermingsverdig informasjon behandles, lagres eller transporteres i et informasjonssystem, skal Nasjonal sikkerhetsmyndighet, eller den Nasjonal sikkerhetsmyndighet bemyndiger, godkjenne systemet for angjeldende sikkerhetsgrad.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er sertifiseringsmyndighet for informasjonssystemer som skal håndtere skjermingsverdig informasjon.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kan godkjenne at andre virksomheter utfører tjenester for sikring av informasjonssystemer som skal håndtere skjermingsverdig informasjon.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gir nærmere forskrifter om sikkerhetsmessig godkjenning av informasjonssystemer.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14. Kryptosikkerhet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Bare kryptosystemer som er godkjent av Nasjonal sikkerhetsmyndighet, tillates brukt for beskyttelse av skjermingsverdig informasjon.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er nasjonal forvalter av kryptomateriell og leverandør av kryptosikkerhetstjenester til virksomheter. Nasjonal sikkerhetsmyndighet kan likevel godkjenne andre leverandører av kryptosikkerhetstjenester. Disse skal undertegne en særskilt avtale om dette med Nasjonal sikkerhetsmyndighet.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skal godkjenne kryptoalgoritmer som brukes i utstyr som tenkes eksportert.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Nærmere bestemmelser fastsettes av Nasjonal sikkerhetsmyndighet.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15. Monitoring av og inntrengning i informasjonssystemer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 virksomhet kan gi Nasjonal sikkerhetsmyndighet adgang til gjennom monitoring å kontrollere om informasjonssystemer i vedkommende virksomhet lagrer, behandler eller transporterer skjermingsverdig informasjon uten at de er godkjent for dette. Virksomhetens ansatte skal på forhånd ha blitt orientert om kontrollen. Monitoring skal ikke i noe tilfelle omfatte privat kommunikasjon eller kommunikasjon som blir formidlet til eller fra andre enn virksomheter.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 virksomhet kan gi Nasjonal sikkerhetsmyndighet adgang til å forsøke og eventuelt gjennomføre inntrengning i informasjonssystemer som lagrer, behandler eller transporterer skjermingsverdig informasjon, for å kontrollere motstandskraften i systemene. Virksomhetens ansatte skal på forhånd ha blitt orientert om kontrollen.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Informasjon som Nasjonal sikkerhetsmyndighet blir kjent med ved kontrollvirksomhet etter første og annet ledd, skal makuleres når den ikke lenger har betydning for kontrollen.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lastRenderedPageBreak/>
        <w:t xml:space="preserve">Kongen gir nærmere bestemmelser, herunder om varsling og gjennomføring av monitoring og inntrengning og om oppbevaring og makulering av informasjon.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xml:space="preserve">§ 16. Tekniske sikkerhetsundersøkelser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Nasjonal sikkerhetsmyndighet, eller den Nasjonal sikkerhetsmyndighet bemyndiger, kan foreta undersøkelser av lokaler, bygninger og andre objekter som eies, brukes eller på annen måte kontrolleres av en virksomhet, i den hensikt å fastslå hvorvidt uvedkommende med eller uten tekniske hjelpemidler kan skaffe seg tilgang til skjermingsverdig informasjon gjennom avtitting, avlytting av tale eller avlesing av elektroniske signaler.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Kongen gir nærmere forskrifter om gjennomføring av tekniske sikkerhetsundersøkelser.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Hele loven finner du på </w:t>
      </w:r>
      <w:hyperlink r:id="rId23" w:history="1">
        <w:r w:rsidRPr="00547E3F">
          <w:rPr>
            <w:rFonts w:ascii="Verdana" w:hAnsi="Verdana"/>
            <w:color w:val="4A5983"/>
            <w:u w:val="single"/>
            <w:lang w:eastAsia="nb-NO"/>
          </w:rPr>
          <w:t>Lovdata</w:t>
        </w:r>
      </w:hyperlink>
      <w:r w:rsidRPr="00547E3F">
        <w:rPr>
          <w:rFonts w:ascii="Verdana" w:hAnsi="Verdana"/>
          <w:color w:val="000000"/>
          <w:lang w:eastAsia="nb-NO"/>
        </w:rPr>
        <w:t xml:space="preserve"> </w:t>
      </w:r>
    </w:p>
    <w:p w:rsidR="00124CE2" w:rsidRPr="00547E3F" w:rsidRDefault="00124CE2" w:rsidP="00AA6849">
      <w:pPr>
        <w:rPr>
          <w:rFonts w:ascii="Verdana" w:hAnsi="Verdana"/>
        </w:rPr>
      </w:pPr>
    </w:p>
    <w:p w:rsidR="002F22AA" w:rsidRPr="00547E3F" w:rsidRDefault="002F22AA" w:rsidP="00AA6849">
      <w:pPr>
        <w:rPr>
          <w:rFonts w:ascii="Verdana" w:hAnsi="Verdana"/>
          <w:b/>
          <w:lang w:eastAsia="nb-NO"/>
        </w:rPr>
      </w:pPr>
      <w:r w:rsidRPr="00547E3F">
        <w:rPr>
          <w:rFonts w:ascii="Verdana" w:hAnsi="Verdana"/>
          <w:b/>
          <w:kern w:val="36"/>
          <w:lang w:eastAsia="nb-NO"/>
        </w:rPr>
        <w:t>Straffeloven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Straffeloven - </w:t>
      </w:r>
      <w:r w:rsidRPr="00547E3F">
        <w:rPr>
          <w:rFonts w:ascii="Verdana" w:hAnsi="Verdana"/>
          <w:i/>
          <w:iCs/>
          <w:color w:val="000000"/>
          <w:lang w:eastAsia="nb-NO"/>
        </w:rPr>
        <w:t>arkivfaglige viktige paragrafer:</w:t>
      </w:r>
      <w:r w:rsidRPr="00547E3F">
        <w:rPr>
          <w:rFonts w:ascii="Verdana" w:hAnsi="Verdana"/>
          <w:color w:val="000000"/>
          <w:lang w:eastAsia="nb-NO"/>
        </w:rPr>
        <w:t xml:space="preserve">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120.</w:t>
      </w:r>
      <w:r w:rsidRPr="00547E3F">
        <w:rPr>
          <w:rFonts w:ascii="Verdana" w:hAnsi="Verdana"/>
          <w:color w:val="000000"/>
          <w:lang w:eastAsia="nb-NO"/>
        </w:rPr>
        <w:t xml:space="preserve"> Har en offentlig Tjenestemand i nogen Tjenesten vedkommende Protokol anført Usandhed eller lagt Skjul paa Sandheden, eller har han ved Udfærdigelsen af Protokoludskrift, Telegram eller Telefonmeddelelse eller ved Stempling, Merkning eller anden tjenstlig Erklæring, der er afgiven for at tjene som Bevis, anført eller bevidnet Usandhed eller lagt Skjul paa Sandheden, straffes han med Tjenestens Tab eller med Fængsel indtil 3 Aar, men indtil 6 Aar, saafremt han har handlet i Hensigt at forskaffe sig eller andre en uberettiget Vinding eller at skade nogen.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t>§ 121.</w:t>
      </w:r>
      <w:r w:rsidRPr="00547E3F">
        <w:rPr>
          <w:rFonts w:ascii="Verdana" w:hAnsi="Verdana"/>
          <w:color w:val="000000"/>
          <w:lang w:eastAsia="nb-NO"/>
        </w:rPr>
        <w:t xml:space="preserve"> Den som forsettlig eller grovt uaktsomt krenker taushetsplikt som i henhold til lovbestemmelse eller gyldig instruks følger av hans tjeneste eller arbeid for statlig eller kommunalt organ, straffes med bøter eller med fengsel inntil 6 måneder.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Begår han taushetsbrudd i den hensikt å tilvende seg eller andre en uberettiget vinning eller utnytter han i slik hensikt på annen måte opplysninger som er belagt med taushetsplikt, kan fengsel inntil 3 år anvendes. Det samme gjelder når det foreligger andre særdeles skjerpende omstendigheter.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Denne bestemmelse rammer også taushetsbrudd m.m. etter at vedkommende har avsluttet tjenesten eller arbeidet.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Endret ved lover 27 mai 1977 nr. 40, 28 juli 2000 nr. 73. </w:t>
      </w:r>
    </w:p>
    <w:p w:rsidR="002F22AA" w:rsidRPr="00547E3F" w:rsidRDefault="002F22AA" w:rsidP="00AA6849">
      <w:pPr>
        <w:rPr>
          <w:rFonts w:ascii="Verdana" w:hAnsi="Verdana"/>
          <w:color w:val="000000"/>
          <w:lang w:eastAsia="nb-NO"/>
        </w:rPr>
      </w:pPr>
      <w:r w:rsidRPr="00547E3F">
        <w:rPr>
          <w:rFonts w:ascii="Verdana" w:hAnsi="Verdana"/>
          <w:i/>
          <w:iCs/>
          <w:color w:val="000000"/>
          <w:lang w:eastAsia="nb-NO"/>
        </w:rPr>
        <w:lastRenderedPageBreak/>
        <w:t>§ 122.</w:t>
      </w:r>
      <w:r w:rsidRPr="00547E3F">
        <w:rPr>
          <w:rFonts w:ascii="Verdana" w:hAnsi="Verdana"/>
          <w:color w:val="000000"/>
          <w:lang w:eastAsia="nb-NO"/>
        </w:rPr>
        <w:t xml:space="preserve"> En offentlig Tjenestemand, der ulovlig aabner eller tilsteder nogen at aabne et ham i Tjenestens Medfør betroet Brev, straffes med Tjenestens Tab eller med Fængsel indtil 3 Aar, men indtil 6 Aar, saafremt han forøver Forbrydelsen for at forskaffe sig eller andre en uberettiget Vinding.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Hele loven finner du på </w:t>
      </w:r>
      <w:hyperlink r:id="rId24" w:anchor="map015" w:history="1">
        <w:r w:rsidRPr="00547E3F">
          <w:rPr>
            <w:rFonts w:ascii="Verdana" w:hAnsi="Verdana"/>
            <w:color w:val="4A5983"/>
            <w:u w:val="single"/>
            <w:lang w:eastAsia="nb-NO"/>
          </w:rPr>
          <w:t>Lovdata</w:t>
        </w:r>
      </w:hyperlink>
      <w:r w:rsidRPr="00547E3F">
        <w:rPr>
          <w:rFonts w:ascii="Verdana" w:hAnsi="Verdana"/>
          <w:color w:val="000000"/>
          <w:lang w:eastAsia="nb-NO"/>
        </w:rPr>
        <w:t xml:space="preserve"> </w:t>
      </w:r>
    </w:p>
    <w:p w:rsidR="002F22AA" w:rsidRPr="00547E3F" w:rsidRDefault="002F22AA" w:rsidP="00AA6849">
      <w:pPr>
        <w:rPr>
          <w:rFonts w:ascii="Verdana" w:hAnsi="Verdana"/>
          <w:b/>
          <w:lang w:eastAsia="nb-NO"/>
        </w:rPr>
      </w:pPr>
      <w:r w:rsidRPr="00547E3F">
        <w:rPr>
          <w:rFonts w:ascii="Verdana" w:hAnsi="Verdana"/>
          <w:b/>
          <w:kern w:val="36"/>
          <w:lang w:eastAsia="nb-NO"/>
        </w:rPr>
        <w:t>Universitets- og høgskoleloven</w:t>
      </w:r>
      <w:r w:rsidRPr="00547E3F">
        <w:rPr>
          <w:rFonts w:ascii="Verdana" w:hAnsi="Verdana"/>
          <w:b/>
          <w:kern w:val="36"/>
          <w:lang w:eastAsia="nb-NO"/>
        </w:rPr>
        <w:tab/>
      </w:r>
      <w:r w:rsidRPr="00547E3F">
        <w:rPr>
          <w:rFonts w:ascii="Verdana" w:hAnsi="Verdana"/>
          <w:b/>
          <w:lang w:eastAsia="nb-NO"/>
        </w:rPr>
        <w:tab/>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Loven gjelder for statlige høgre utdanningsinstitusjoner som universiteter, vitenskapelige høgskoler, statlige høgskoler og kunsthøgskoler. Styret er det øverste organ ved institusjonen. Det har ansvar for at den faglige virksomheten holder høy kvalitet og for at institusjonen drives effektivt og i overensstemmelse med de lover, forskrifter og regler som gjelder og de rammer og mål som gis av overordnet myndighet. </w:t>
      </w:r>
    </w:p>
    <w:p w:rsidR="002F22AA" w:rsidRPr="00547E3F" w:rsidRDefault="002F22AA" w:rsidP="00AA6849">
      <w:pPr>
        <w:rPr>
          <w:rFonts w:ascii="Verdana" w:hAnsi="Verdana"/>
          <w:color w:val="000000"/>
          <w:lang w:eastAsia="nb-NO"/>
        </w:rPr>
      </w:pPr>
      <w:r w:rsidRPr="00547E3F">
        <w:rPr>
          <w:rFonts w:ascii="Verdana" w:hAnsi="Verdana"/>
          <w:color w:val="000000"/>
          <w:lang w:eastAsia="nb-NO"/>
        </w:rPr>
        <w:t xml:space="preserve">Institusjonene skal ifølge loven ha tilfredsstillende interne systemer for kvalitetssikring. Arkivplanen er et system for kvalitetssikring av informasjonen/dokumentasjonen i høgskolen </w:t>
      </w:r>
    </w:p>
    <w:p w:rsidR="002F22AA" w:rsidRPr="00547E3F" w:rsidRDefault="002F22AA" w:rsidP="00AA6849">
      <w:pPr>
        <w:rPr>
          <w:rFonts w:ascii="Verdana" w:hAnsi="Verdana"/>
          <w:b/>
          <w:kern w:val="36"/>
          <w:lang w:eastAsia="nb-NO"/>
        </w:rPr>
      </w:pPr>
      <w:r w:rsidRPr="00547E3F">
        <w:rPr>
          <w:rFonts w:ascii="Verdana" w:hAnsi="Verdana"/>
          <w:b/>
          <w:kern w:val="36"/>
          <w:lang w:eastAsia="nb-NO"/>
        </w:rPr>
        <w:t>Sentralt regelverk</w:t>
      </w:r>
    </w:p>
    <w:p w:rsidR="002F22AA" w:rsidRPr="00547E3F" w:rsidRDefault="002F22AA" w:rsidP="009B5CF2">
      <w:pPr>
        <w:pStyle w:val="Ingenmellomrom"/>
        <w:rPr>
          <w:rFonts w:ascii="Verdana" w:hAnsi="Verdana"/>
          <w:color w:val="000000"/>
          <w:lang w:eastAsia="nb-NO"/>
        </w:rPr>
      </w:pPr>
      <w:r w:rsidRPr="00547E3F">
        <w:rPr>
          <w:rFonts w:ascii="Verdana" w:hAnsi="Verdana"/>
          <w:color w:val="000000"/>
          <w:lang w:eastAsia="nb-NO"/>
        </w:rPr>
        <w:tab/>
      </w:r>
    </w:p>
    <w:p w:rsidR="00124CE2" w:rsidRPr="00547E3F" w:rsidRDefault="00124CE2" w:rsidP="00AA6849">
      <w:pPr>
        <w:rPr>
          <w:rFonts w:ascii="Verdana" w:hAnsi="Verdana"/>
          <w:vanish/>
          <w:color w:val="000000"/>
          <w:lang w:eastAsia="nb-NO"/>
        </w:rPr>
      </w:pPr>
      <w:r w:rsidRPr="00547E3F">
        <w:rPr>
          <w:rFonts w:ascii="Verdana" w:hAnsi="Verdana"/>
          <w:vanish/>
          <w:color w:val="000000"/>
          <w:lang w:eastAsia="nb-NO"/>
        </w:rPr>
        <w:t xml:space="preserve">Laster... </w:t>
      </w:r>
    </w:p>
    <w:p w:rsidR="00124CE2" w:rsidRPr="00547E3F" w:rsidRDefault="00D1057A" w:rsidP="00AA6849">
      <w:pPr>
        <w:rPr>
          <w:rFonts w:ascii="Verdana" w:hAnsi="Verdana"/>
          <w:color w:val="000000"/>
          <w:lang w:eastAsia="nb-NO"/>
        </w:rPr>
      </w:pPr>
      <w:hyperlink r:id="rId25" w:history="1">
        <w:r w:rsidR="00124CE2" w:rsidRPr="00547E3F">
          <w:rPr>
            <w:rFonts w:ascii="Verdana" w:hAnsi="Verdana"/>
            <w:color w:val="4A5983"/>
            <w:u w:val="single"/>
            <w:lang w:eastAsia="nb-NO"/>
          </w:rPr>
          <w:t>Partsoffentlighet i statlige tilsettingssaker</w:t>
        </w:r>
      </w:hyperlink>
    </w:p>
    <w:p w:rsidR="00124CE2" w:rsidRPr="00547E3F" w:rsidRDefault="00124CE2" w:rsidP="00AA6849">
      <w:pPr>
        <w:rPr>
          <w:rFonts w:ascii="Verdana" w:hAnsi="Verdana"/>
          <w:vanish/>
          <w:color w:val="000000"/>
          <w:lang w:eastAsia="nb-NO"/>
        </w:rPr>
      </w:pPr>
      <w:r w:rsidRPr="00547E3F">
        <w:rPr>
          <w:rFonts w:ascii="Verdana" w:hAnsi="Verdana"/>
          <w:vanish/>
          <w:color w:val="000000"/>
          <w:lang w:eastAsia="nb-NO"/>
        </w:rPr>
        <w:t>Laster...</w:t>
      </w:r>
    </w:p>
    <w:p w:rsidR="00124CE2" w:rsidRPr="00547E3F" w:rsidRDefault="00D1057A" w:rsidP="00AA6849">
      <w:pPr>
        <w:rPr>
          <w:rFonts w:ascii="Verdana" w:hAnsi="Verdana"/>
          <w:color w:val="000000"/>
          <w:lang w:eastAsia="nb-NO"/>
        </w:rPr>
      </w:pPr>
      <w:hyperlink r:id="rId26" w:history="1">
        <w:r w:rsidR="00124CE2" w:rsidRPr="00547E3F">
          <w:rPr>
            <w:rFonts w:ascii="Verdana" w:hAnsi="Verdana"/>
            <w:color w:val="4A5983"/>
            <w:u w:val="single"/>
            <w:lang w:eastAsia="nb-NO"/>
          </w:rPr>
          <w:t>Rundskriv G-69/98 Innskjerping av praktiseringen av offentlighetsloven</w:t>
        </w:r>
      </w:hyperlink>
    </w:p>
    <w:p w:rsidR="00124CE2" w:rsidRPr="00547E3F" w:rsidRDefault="00124CE2" w:rsidP="00AA6849">
      <w:pPr>
        <w:rPr>
          <w:rFonts w:ascii="Verdana" w:hAnsi="Verdana"/>
        </w:rPr>
      </w:pPr>
    </w:p>
    <w:p w:rsidR="002F22AA" w:rsidRPr="00547E3F" w:rsidRDefault="002F22AA" w:rsidP="009B5CF2">
      <w:pPr>
        <w:pStyle w:val="Ingenmellomrom"/>
        <w:rPr>
          <w:rFonts w:ascii="Verdana" w:hAnsi="Verdana"/>
          <w:b/>
          <w:kern w:val="36"/>
          <w:lang w:eastAsia="nb-NO"/>
        </w:rPr>
      </w:pPr>
      <w:r w:rsidRPr="00547E3F">
        <w:rPr>
          <w:rFonts w:ascii="Verdana" w:hAnsi="Verdana"/>
          <w:b/>
          <w:kern w:val="36"/>
          <w:lang w:eastAsia="nb-NO"/>
        </w:rPr>
        <w:t>Lokalt regelverk</w:t>
      </w:r>
    </w:p>
    <w:p w:rsidR="002F22AA" w:rsidRPr="00547E3F" w:rsidRDefault="002F22AA" w:rsidP="009B5CF2">
      <w:pPr>
        <w:pStyle w:val="Ingenmellomrom"/>
        <w:rPr>
          <w:rFonts w:ascii="Verdana" w:hAnsi="Verdana"/>
          <w:b/>
          <w:color w:val="000000"/>
          <w:lang w:eastAsia="nb-NO"/>
        </w:rPr>
      </w:pPr>
    </w:p>
    <w:p w:rsidR="00124CE2" w:rsidRPr="00547E3F" w:rsidRDefault="00124CE2" w:rsidP="00AA6849">
      <w:pPr>
        <w:rPr>
          <w:rFonts w:ascii="Verdana" w:hAnsi="Verdana"/>
          <w:b/>
          <w:vanish/>
          <w:color w:val="FF0000"/>
          <w:lang w:eastAsia="nb-NO"/>
        </w:rPr>
      </w:pPr>
    </w:p>
    <w:p w:rsidR="002F22AA" w:rsidRPr="00547E3F" w:rsidRDefault="002F22AA" w:rsidP="00AA6849">
      <w:pPr>
        <w:rPr>
          <w:rFonts w:ascii="Verdana" w:hAnsi="Verdana"/>
          <w:b/>
          <w:color w:val="FF0000"/>
          <w:lang w:eastAsia="nb-NO"/>
        </w:rPr>
      </w:pPr>
      <w:r w:rsidRPr="00547E3F">
        <w:rPr>
          <w:rFonts w:ascii="Verdana" w:hAnsi="Verdana"/>
          <w:b/>
          <w:color w:val="FF0000"/>
          <w:u w:val="single"/>
          <w:lang w:eastAsia="nb-NO"/>
        </w:rPr>
        <w:t>IT-reglement for ansatte ved KHiB</w:t>
      </w:r>
      <w:r w:rsidRPr="00547E3F">
        <w:rPr>
          <w:rFonts w:ascii="Verdana" w:hAnsi="Verdana"/>
          <w:b/>
          <w:color w:val="FF0000"/>
          <w:lang w:eastAsia="nb-NO"/>
        </w:rPr>
        <w:t xml:space="preserve"> </w:t>
      </w:r>
    </w:p>
    <w:p w:rsidR="002F22AA" w:rsidRPr="00547E3F" w:rsidRDefault="00D1057A" w:rsidP="00AA6849">
      <w:pPr>
        <w:rPr>
          <w:rFonts w:ascii="Verdana" w:hAnsi="Verdana"/>
          <w:b/>
          <w:color w:val="FF0000"/>
          <w:lang w:eastAsia="nb-NO"/>
        </w:rPr>
      </w:pPr>
      <w:hyperlink r:id="rId27" w:history="1">
        <w:r w:rsidR="002F22AA" w:rsidRPr="00547E3F">
          <w:rPr>
            <w:rFonts w:ascii="Verdana" w:hAnsi="Verdana"/>
            <w:b/>
            <w:color w:val="FF0000"/>
            <w:u w:val="single"/>
            <w:lang w:eastAsia="nb-NO"/>
          </w:rPr>
          <w:t>Personalreglement</w:t>
        </w:r>
      </w:hyperlink>
      <w:r w:rsidR="002F22AA" w:rsidRPr="00547E3F">
        <w:rPr>
          <w:rFonts w:ascii="Verdana" w:hAnsi="Verdana"/>
          <w:b/>
          <w:color w:val="FF0000"/>
          <w:lang w:eastAsia="nb-NO"/>
        </w:rPr>
        <w:t xml:space="preserve"> </w:t>
      </w:r>
      <w:r w:rsidR="002F22AA" w:rsidRPr="00547E3F">
        <w:rPr>
          <w:rFonts w:ascii="Verdana" w:hAnsi="Verdana"/>
          <w:b/>
          <w:color w:val="FF0000"/>
          <w:lang w:eastAsia="nb-NO"/>
        </w:rPr>
        <w:tab/>
      </w:r>
    </w:p>
    <w:p w:rsidR="00124CE2" w:rsidRPr="00547E3F" w:rsidRDefault="00124CE2" w:rsidP="00AA6849">
      <w:pPr>
        <w:rPr>
          <w:rFonts w:ascii="Verdana" w:hAnsi="Verdana"/>
          <w:b/>
          <w:vanish/>
          <w:color w:val="FF0000"/>
          <w:lang w:eastAsia="nb-NO"/>
        </w:rPr>
      </w:pPr>
      <w:r w:rsidRPr="00547E3F">
        <w:rPr>
          <w:rFonts w:ascii="Verdana" w:hAnsi="Verdana"/>
          <w:b/>
          <w:vanish/>
          <w:color w:val="FF0000"/>
          <w:lang w:eastAsia="nb-NO"/>
        </w:rPr>
        <w:t xml:space="preserve">Laster... </w:t>
      </w:r>
    </w:p>
    <w:p w:rsidR="00124CE2" w:rsidRPr="00547E3F" w:rsidRDefault="00D1057A" w:rsidP="00AA6849">
      <w:pPr>
        <w:rPr>
          <w:rFonts w:ascii="Verdana" w:hAnsi="Verdana"/>
          <w:b/>
          <w:color w:val="FF0000"/>
          <w:lang w:eastAsia="nb-NO"/>
        </w:rPr>
      </w:pPr>
      <w:hyperlink r:id="rId28" w:history="1">
        <w:r w:rsidR="00124CE2" w:rsidRPr="00547E3F">
          <w:rPr>
            <w:rFonts w:ascii="Verdana" w:hAnsi="Verdana"/>
            <w:b/>
            <w:color w:val="FF0000"/>
            <w:u w:val="single"/>
            <w:lang w:eastAsia="nb-NO"/>
          </w:rPr>
          <w:t>Delegeringsreglement</w:t>
        </w:r>
      </w:hyperlink>
    </w:p>
    <w:p w:rsidR="009B5CF2" w:rsidRPr="00547E3F" w:rsidRDefault="009B5CF2" w:rsidP="00AA6849">
      <w:pPr>
        <w:rPr>
          <w:rFonts w:ascii="Verdana" w:hAnsi="Verdana"/>
          <w:b/>
        </w:rPr>
      </w:pPr>
    </w:p>
    <w:p w:rsidR="00124CE2" w:rsidRPr="00547E3F" w:rsidRDefault="00124CE2" w:rsidP="00AA6849">
      <w:pPr>
        <w:rPr>
          <w:rFonts w:ascii="Verdana" w:hAnsi="Verdana"/>
          <w:b/>
          <w:sz w:val="28"/>
          <w:szCs w:val="28"/>
        </w:rPr>
      </w:pPr>
      <w:r w:rsidRPr="00547E3F">
        <w:rPr>
          <w:rFonts w:ascii="Verdana" w:hAnsi="Verdana"/>
          <w:b/>
          <w:sz w:val="28"/>
          <w:szCs w:val="28"/>
        </w:rPr>
        <w:t xml:space="preserve">Arkivnøkkel for </w:t>
      </w:r>
      <w:r w:rsidR="005139C2" w:rsidRPr="00547E3F">
        <w:rPr>
          <w:rFonts w:ascii="Verdana" w:hAnsi="Verdana"/>
          <w:b/>
          <w:sz w:val="28"/>
          <w:szCs w:val="28"/>
        </w:rPr>
        <w:t>Kunsthøgskolen i Bergen</w:t>
      </w:r>
      <w:r w:rsidRPr="00547E3F">
        <w:rPr>
          <w:rFonts w:ascii="Verdana" w:hAnsi="Verdana"/>
          <w:b/>
          <w:sz w:val="28"/>
          <w:szCs w:val="28"/>
        </w:rPr>
        <w:t xml:space="preserve">  -  Oversikt over klasser og hovedgrupper</w:t>
      </w:r>
    </w:p>
    <w:p w:rsidR="009B5CF2" w:rsidRPr="00547E3F" w:rsidRDefault="009B5CF2" w:rsidP="00AA6849">
      <w:pPr>
        <w:rPr>
          <w:rFonts w:ascii="Verdana" w:eastAsia="Times New Roman" w:hAnsi="Verdana"/>
          <w:b/>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KLASSE 0: ORGANISASJON OG ADMINISTRASJON</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00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r w:rsidRPr="00547E3F">
        <w:rPr>
          <w:rFonts w:ascii="Verdana" w:eastAsia="Times New Roman" w:hAnsi="Verdana"/>
          <w:b/>
          <w:color w:val="1D1705"/>
          <w:lang w:eastAsia="nb-NO"/>
        </w:rPr>
        <w:br/>
        <w:t xml:space="preserve">01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Organets oppbygning og administrative organer</w:t>
      </w:r>
      <w:r w:rsidRPr="00547E3F">
        <w:rPr>
          <w:rFonts w:ascii="Verdana" w:eastAsia="Times New Roman" w:hAnsi="Verdana"/>
          <w:b/>
          <w:color w:val="1D1705"/>
          <w:lang w:eastAsia="nb-NO"/>
        </w:rPr>
        <w:br/>
        <w:t xml:space="preserve">02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Intern planlegging</w:t>
      </w:r>
      <w:r w:rsidRPr="00547E3F">
        <w:rPr>
          <w:rFonts w:ascii="Verdana" w:eastAsia="Times New Roman" w:hAnsi="Verdana"/>
          <w:b/>
          <w:color w:val="1D1705"/>
          <w:lang w:eastAsia="nb-NO"/>
        </w:rPr>
        <w:br/>
        <w:t xml:space="preserve">03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Eiendommer, anlegg, bygninger, lokaler</w:t>
      </w:r>
      <w:r w:rsidRPr="00547E3F">
        <w:rPr>
          <w:rFonts w:ascii="Verdana" w:eastAsia="Times New Roman" w:hAnsi="Verdana"/>
          <w:b/>
          <w:color w:val="1D1705"/>
          <w:lang w:eastAsia="nb-NO"/>
        </w:rPr>
        <w:br/>
        <w:t xml:space="preserve">04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Tjenester</w:t>
      </w:r>
      <w:r w:rsidRPr="00547E3F">
        <w:rPr>
          <w:rFonts w:ascii="Verdana" w:eastAsia="Times New Roman" w:hAnsi="Verdana"/>
          <w:b/>
          <w:color w:val="1D1705"/>
          <w:lang w:eastAsia="nb-NO"/>
        </w:rPr>
        <w:br/>
        <w:t xml:space="preserve">05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Inventar, utstyr og transportmidler</w:t>
      </w:r>
      <w:r w:rsidRPr="00547E3F">
        <w:rPr>
          <w:rFonts w:ascii="Verdana" w:eastAsia="Times New Roman" w:hAnsi="Verdana"/>
          <w:b/>
          <w:color w:val="1D1705"/>
          <w:lang w:eastAsia="nb-NO"/>
        </w:rPr>
        <w:br/>
      </w:r>
      <w:r w:rsidRPr="00547E3F">
        <w:rPr>
          <w:rFonts w:ascii="Verdana" w:eastAsia="Times New Roman" w:hAnsi="Verdana"/>
          <w:b/>
          <w:color w:val="1D1705"/>
          <w:lang w:eastAsia="nb-NO"/>
        </w:rPr>
        <w:lastRenderedPageBreak/>
        <w:t xml:space="preserve">06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Forbruksvarer - rekvisita</w:t>
      </w:r>
      <w:r w:rsidRPr="00547E3F">
        <w:rPr>
          <w:rFonts w:ascii="Verdana" w:eastAsia="Times New Roman" w:hAnsi="Verdana"/>
          <w:b/>
          <w:color w:val="1D1705"/>
          <w:lang w:eastAsia="nb-NO"/>
        </w:rPr>
        <w:br/>
        <w:t xml:space="preserve">07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Internasjonalt samarbeid</w:t>
      </w:r>
      <w:r w:rsidRPr="00547E3F">
        <w:rPr>
          <w:rFonts w:ascii="Verdana" w:eastAsia="Times New Roman" w:hAnsi="Verdana"/>
          <w:b/>
          <w:color w:val="1D1705"/>
          <w:lang w:eastAsia="nb-NO"/>
        </w:rPr>
        <w:br/>
        <w:t>08</w:t>
      </w:r>
      <w:r w:rsidRPr="00547E3F">
        <w:rPr>
          <w:rFonts w:ascii="Verdana" w:eastAsia="Times New Roman" w:hAnsi="Verdana"/>
          <w:b/>
          <w:color w:val="1D1705"/>
          <w:lang w:eastAsia="nb-NO"/>
        </w:rPr>
        <w:br/>
        <w:t xml:space="preserve">09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organisasjon og administrasjon</w:t>
      </w:r>
    </w:p>
    <w:p w:rsidR="007674D8" w:rsidRPr="00547E3F" w:rsidRDefault="007674D8"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00 </w:t>
      </w:r>
      <w:r w:rsidR="009B5CF2"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r w:rsidR="007674D8" w:rsidRPr="00547E3F">
        <w:rPr>
          <w:rFonts w:ascii="Verdana" w:eastAsia="Times New Roman" w:hAnsi="Verdana"/>
          <w:b/>
          <w:color w:val="1D1705"/>
          <w:lang w:eastAsia="nb-NO"/>
        </w:rPr>
        <w:t xml:space="preserve"> </w:t>
      </w:r>
      <w:r w:rsidRPr="00547E3F">
        <w:rPr>
          <w:rFonts w:ascii="Verdana" w:eastAsia="Times New Roman" w:hAnsi="Verdana"/>
          <w:b/>
          <w:color w:val="1D1705"/>
          <w:lang w:eastAsia="nb-NO"/>
        </w:rPr>
        <w:t>(Se Innledning, pkt. 5.1)</w:t>
      </w:r>
    </w:p>
    <w:p w:rsidR="005139C2" w:rsidRPr="00547E3F" w:rsidRDefault="007674D8" w:rsidP="009B5CF2">
      <w:pPr>
        <w:pStyle w:val="Ingenmellomrom"/>
        <w:ind w:left="705" w:hanging="705"/>
        <w:rPr>
          <w:rFonts w:ascii="Verdana" w:hAnsi="Verdana"/>
          <w:lang w:eastAsia="nb-NO"/>
        </w:rPr>
      </w:pPr>
      <w:r w:rsidRPr="00547E3F">
        <w:rPr>
          <w:rFonts w:ascii="Verdana" w:hAnsi="Verdana"/>
          <w:lang w:eastAsia="nb-NO"/>
        </w:rPr>
        <w:t>000</w:t>
      </w:r>
      <w:r w:rsidRPr="00547E3F">
        <w:rPr>
          <w:rFonts w:ascii="Verdana" w:hAnsi="Verdana"/>
          <w:lang w:eastAsia="nb-NO"/>
        </w:rPr>
        <w:tab/>
      </w:r>
      <w:r w:rsidR="005139C2" w:rsidRPr="00547E3F">
        <w:rPr>
          <w:rFonts w:ascii="Verdana" w:hAnsi="Verdana"/>
          <w:lang w:eastAsia="nb-NO"/>
        </w:rPr>
        <w:t>Generelle instrukser og bestemmelser (som ikke kan henføres til bestemte fagområder; herunder: saksbehandlingsregler, forvaltningslov, offentlighetslov, sikkerhets- og beskyttelsesinstruks/lov om informasjonssikkerhet, personregisterlov/lov om personopplysninger, flagging og målbruk)</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001 </w:t>
      </w:r>
      <w:r w:rsidR="007674D8" w:rsidRPr="00547E3F">
        <w:rPr>
          <w:rFonts w:ascii="Verdana" w:hAnsi="Verdana"/>
          <w:lang w:eastAsia="nb-NO"/>
        </w:rPr>
        <w:tab/>
      </w:r>
      <w:r w:rsidRPr="00547E3F">
        <w:rPr>
          <w:rFonts w:ascii="Verdana" w:hAnsi="Verdana"/>
          <w:lang w:eastAsia="nb-NO"/>
        </w:rPr>
        <w:t>Stortinget og statsforvaltningens organisasjon og administrasjon</w:t>
      </w:r>
    </w:p>
    <w:p w:rsidR="005139C2" w:rsidRPr="00547E3F" w:rsidRDefault="005139C2" w:rsidP="00C137B8">
      <w:pPr>
        <w:pStyle w:val="Ingenmellomrom"/>
        <w:rPr>
          <w:rFonts w:ascii="Verdana" w:hAnsi="Verdana"/>
          <w:lang w:eastAsia="nb-NO"/>
        </w:rPr>
      </w:pPr>
      <w:r w:rsidRPr="00547E3F">
        <w:rPr>
          <w:rFonts w:ascii="Verdana" w:hAnsi="Verdana"/>
          <w:lang w:eastAsia="nb-NO"/>
        </w:rPr>
        <w:t>002</w:t>
      </w:r>
    </w:p>
    <w:p w:rsidR="005139C2" w:rsidRPr="00547E3F" w:rsidRDefault="005139C2" w:rsidP="00C137B8">
      <w:pPr>
        <w:pStyle w:val="Ingenmellomrom"/>
        <w:rPr>
          <w:rFonts w:ascii="Verdana" w:hAnsi="Verdana"/>
          <w:lang w:eastAsia="nb-NO"/>
        </w:rPr>
      </w:pPr>
      <w:r w:rsidRPr="00547E3F">
        <w:rPr>
          <w:rFonts w:ascii="Verdana" w:hAnsi="Verdana"/>
          <w:lang w:eastAsia="nb-NO"/>
        </w:rPr>
        <w:t>003</w:t>
      </w:r>
      <w:r w:rsidRPr="00547E3F">
        <w:rPr>
          <w:rFonts w:ascii="Verdana" w:hAnsi="Verdana"/>
          <w:lang w:eastAsia="nb-NO"/>
        </w:rPr>
        <w:tab/>
        <w:t>Lov om Universitetet og høgskoler, Universitet- og høgskolerådet,</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004 </w:t>
      </w:r>
      <w:r w:rsidR="007674D8" w:rsidRPr="00547E3F">
        <w:rPr>
          <w:rFonts w:ascii="Verdana" w:hAnsi="Verdana"/>
          <w:lang w:eastAsia="nb-NO"/>
        </w:rPr>
        <w:tab/>
      </w:r>
      <w:r w:rsidRPr="00547E3F">
        <w:rPr>
          <w:rFonts w:ascii="Verdana" w:hAnsi="Verdana"/>
          <w:lang w:eastAsia="nb-NO"/>
        </w:rPr>
        <w:t>Beredskap</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005 </w:t>
      </w:r>
      <w:r w:rsidR="007674D8" w:rsidRPr="00547E3F">
        <w:rPr>
          <w:rFonts w:ascii="Verdana" w:hAnsi="Verdana"/>
          <w:lang w:eastAsia="nb-NO"/>
        </w:rPr>
        <w:tab/>
      </w:r>
      <w:r w:rsidRPr="00547E3F">
        <w:rPr>
          <w:rFonts w:ascii="Verdana" w:hAnsi="Verdana"/>
          <w:lang w:eastAsia="nb-NO"/>
        </w:rPr>
        <w:t>Generelle kontrollordninger</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006 </w:t>
      </w:r>
      <w:r w:rsidR="007674D8" w:rsidRPr="00547E3F">
        <w:rPr>
          <w:rFonts w:ascii="Verdana" w:hAnsi="Verdana"/>
          <w:lang w:eastAsia="nb-NO"/>
        </w:rPr>
        <w:tab/>
      </w:r>
      <w:r w:rsidRPr="00547E3F">
        <w:rPr>
          <w:rFonts w:ascii="Verdana" w:hAnsi="Verdana"/>
          <w:lang w:eastAsia="nb-NO"/>
        </w:rPr>
        <w:t>Generelle rasjonaliserings- og effektiviseringstiltak</w:t>
      </w:r>
    </w:p>
    <w:p w:rsidR="005139C2" w:rsidRPr="00547E3F" w:rsidRDefault="005139C2" w:rsidP="00C137B8">
      <w:pPr>
        <w:pStyle w:val="Ingenmellomrom"/>
        <w:rPr>
          <w:rFonts w:ascii="Verdana" w:hAnsi="Verdana"/>
          <w:lang w:eastAsia="nb-NO"/>
        </w:rPr>
      </w:pPr>
      <w:r w:rsidRPr="00547E3F">
        <w:rPr>
          <w:rFonts w:ascii="Verdana" w:hAnsi="Verdana"/>
          <w:lang w:eastAsia="nb-NO"/>
        </w:rPr>
        <w:t>007</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008 </w:t>
      </w:r>
      <w:r w:rsidR="007674D8" w:rsidRPr="00547E3F">
        <w:rPr>
          <w:rFonts w:ascii="Verdana" w:hAnsi="Verdana"/>
          <w:lang w:eastAsia="nb-NO"/>
        </w:rPr>
        <w:tab/>
      </w:r>
      <w:r w:rsidRPr="00547E3F">
        <w:rPr>
          <w:rFonts w:ascii="Verdana" w:hAnsi="Verdana"/>
          <w:lang w:eastAsia="nb-NO"/>
        </w:rPr>
        <w:t>Eksterne utredninger, høringsuttalelser (Se Innledning, pkt. 5.2)</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009 </w:t>
      </w:r>
      <w:r w:rsidR="007674D8" w:rsidRPr="00547E3F">
        <w:rPr>
          <w:rFonts w:ascii="Verdana" w:hAnsi="Verdana"/>
          <w:lang w:eastAsia="nb-NO"/>
        </w:rPr>
        <w:tab/>
      </w:r>
      <w:r w:rsidRPr="00547E3F">
        <w:rPr>
          <w:rFonts w:ascii="Verdana" w:hAnsi="Verdana"/>
          <w:lang w:eastAsia="nb-NO"/>
        </w:rPr>
        <w:t>Annet generelt om organisasjon og administrasjon</w:t>
      </w:r>
    </w:p>
    <w:p w:rsidR="007674D8" w:rsidRPr="00547E3F" w:rsidRDefault="007674D8"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01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Kunsthøgskolens organisasjon</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010 </w:t>
      </w:r>
      <w:r w:rsidR="007674D8" w:rsidRPr="00547E3F">
        <w:rPr>
          <w:rFonts w:ascii="Verdana" w:hAnsi="Verdana"/>
          <w:lang w:eastAsia="nb-NO"/>
        </w:rPr>
        <w:tab/>
      </w:r>
      <w:r w:rsidRPr="00547E3F">
        <w:rPr>
          <w:rFonts w:ascii="Verdana" w:hAnsi="Verdana"/>
          <w:lang w:eastAsia="nb-NO"/>
        </w:rPr>
        <w:t>Generelt (administrative regler og bestemmelser) - LOGO</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011 </w:t>
      </w:r>
      <w:r w:rsidR="007674D8" w:rsidRPr="00547E3F">
        <w:rPr>
          <w:rFonts w:ascii="Verdana" w:hAnsi="Verdana"/>
          <w:lang w:eastAsia="nb-NO"/>
        </w:rPr>
        <w:tab/>
      </w:r>
      <w:r w:rsidRPr="00547E3F">
        <w:rPr>
          <w:rFonts w:ascii="Verdana" w:hAnsi="Verdana"/>
          <w:lang w:eastAsia="nb-NO"/>
        </w:rPr>
        <w:t>Organisasjonsmessig oppbygning (Se Innledning, pkt. 5.3)</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012 </w:t>
      </w:r>
      <w:r w:rsidR="007674D8" w:rsidRPr="00547E3F">
        <w:rPr>
          <w:rFonts w:ascii="Verdana" w:hAnsi="Verdana"/>
          <w:lang w:eastAsia="nb-NO"/>
        </w:rPr>
        <w:tab/>
      </w:r>
      <w:r w:rsidRPr="00547E3F">
        <w:rPr>
          <w:rFonts w:ascii="Verdana" w:hAnsi="Verdana"/>
          <w:lang w:eastAsia="nb-NO"/>
        </w:rPr>
        <w:t>Faste administrative enheter, råd, utvalg, komiteer, nemnder. Verneombud. (Herunder også enheter hvor organet har sekretariatsfunksjon.)(Se Innledning, pkt. 5.4)  STYRENE FOR KHiB</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013 </w:t>
      </w:r>
      <w:r w:rsidR="007674D8" w:rsidRPr="00547E3F">
        <w:rPr>
          <w:rFonts w:ascii="Verdana" w:hAnsi="Verdana"/>
          <w:lang w:eastAsia="nb-NO"/>
        </w:rPr>
        <w:tab/>
      </w:r>
      <w:r w:rsidRPr="00547E3F">
        <w:rPr>
          <w:rFonts w:ascii="Verdana" w:hAnsi="Verdana"/>
          <w:lang w:eastAsia="nb-NO"/>
        </w:rPr>
        <w:t>Ad hoc utvalg, komiteer m.v. (Se Innledning, pkt. 5.4)</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014 </w:t>
      </w:r>
      <w:r w:rsidR="007674D8" w:rsidRPr="00547E3F">
        <w:rPr>
          <w:rFonts w:ascii="Verdana" w:hAnsi="Verdana"/>
          <w:lang w:eastAsia="nb-NO"/>
        </w:rPr>
        <w:tab/>
      </w:r>
      <w:r w:rsidRPr="00547E3F">
        <w:rPr>
          <w:rFonts w:ascii="Verdana" w:hAnsi="Verdana"/>
          <w:lang w:eastAsia="nb-NO"/>
        </w:rPr>
        <w:t>Tjenestemannsorganisasjoner - samarbeidsorganer (Se Innledning, pkt. 5.4)</w:t>
      </w:r>
    </w:p>
    <w:p w:rsidR="005139C2" w:rsidRPr="00547E3F" w:rsidRDefault="005139C2" w:rsidP="00C137B8">
      <w:pPr>
        <w:pStyle w:val="Ingenmellomrom"/>
        <w:rPr>
          <w:rFonts w:ascii="Verdana" w:hAnsi="Verdana"/>
          <w:lang w:eastAsia="nb-NO"/>
        </w:rPr>
      </w:pPr>
      <w:r w:rsidRPr="00547E3F">
        <w:rPr>
          <w:rFonts w:ascii="Verdana" w:hAnsi="Verdana"/>
          <w:lang w:eastAsia="nb-NO"/>
        </w:rPr>
        <w:t>015</w:t>
      </w:r>
    </w:p>
    <w:p w:rsidR="007674D8" w:rsidRPr="00547E3F" w:rsidRDefault="005139C2" w:rsidP="00C137B8">
      <w:pPr>
        <w:pStyle w:val="Ingenmellomrom"/>
        <w:rPr>
          <w:rFonts w:ascii="Verdana" w:hAnsi="Verdana"/>
          <w:lang w:eastAsia="nb-NO"/>
        </w:rPr>
      </w:pPr>
      <w:r w:rsidRPr="00547E3F">
        <w:rPr>
          <w:rFonts w:ascii="Verdana" w:hAnsi="Verdana"/>
          <w:lang w:eastAsia="nb-NO"/>
        </w:rPr>
        <w:t xml:space="preserve">016 </w:t>
      </w:r>
      <w:r w:rsidR="007674D8" w:rsidRPr="00547E3F">
        <w:rPr>
          <w:rFonts w:ascii="Verdana" w:hAnsi="Verdana"/>
          <w:lang w:eastAsia="nb-NO"/>
        </w:rPr>
        <w:tab/>
      </w:r>
      <w:r w:rsidRPr="00547E3F">
        <w:rPr>
          <w:rFonts w:ascii="Verdana" w:hAnsi="Verdana"/>
          <w:lang w:eastAsia="nb-NO"/>
        </w:rPr>
        <w:t>Fellesorganer med andre institusjoner, eksterne organer, prosjekter, utvalg</w:t>
      </w:r>
    </w:p>
    <w:p w:rsidR="007674D8" w:rsidRPr="00547E3F" w:rsidRDefault="005139C2" w:rsidP="00C137B8">
      <w:pPr>
        <w:pStyle w:val="Ingenmellomrom"/>
        <w:rPr>
          <w:rFonts w:ascii="Verdana" w:hAnsi="Verdana"/>
          <w:lang w:eastAsia="nb-NO"/>
        </w:rPr>
      </w:pPr>
      <w:r w:rsidRPr="00547E3F">
        <w:rPr>
          <w:rFonts w:ascii="Verdana" w:hAnsi="Verdana"/>
          <w:lang w:eastAsia="nb-NO"/>
        </w:rPr>
        <w:t>016.0</w:t>
      </w:r>
      <w:r w:rsidR="007674D8" w:rsidRPr="00547E3F">
        <w:rPr>
          <w:rFonts w:ascii="Verdana" w:hAnsi="Verdana"/>
          <w:lang w:eastAsia="nb-NO"/>
        </w:rPr>
        <w:tab/>
        <w:t>Generelt</w:t>
      </w:r>
    </w:p>
    <w:p w:rsidR="007674D8" w:rsidRPr="00547E3F" w:rsidRDefault="005139C2" w:rsidP="00C137B8">
      <w:pPr>
        <w:pStyle w:val="Ingenmellomrom"/>
        <w:rPr>
          <w:rFonts w:ascii="Verdana" w:hAnsi="Verdana"/>
          <w:lang w:eastAsia="nb-NO"/>
        </w:rPr>
      </w:pPr>
      <w:r w:rsidRPr="00547E3F">
        <w:rPr>
          <w:rFonts w:ascii="Verdana" w:hAnsi="Verdana"/>
          <w:lang w:eastAsia="nb-NO"/>
        </w:rPr>
        <w:t xml:space="preserve">016.1 </w:t>
      </w:r>
      <w:r w:rsidR="007674D8" w:rsidRPr="00547E3F">
        <w:rPr>
          <w:rFonts w:ascii="Verdana" w:hAnsi="Verdana"/>
          <w:lang w:eastAsia="nb-NO"/>
        </w:rPr>
        <w:tab/>
        <w:t>Representasjon i faste enheter</w:t>
      </w:r>
    </w:p>
    <w:p w:rsidR="007674D8"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016.2 </w:t>
      </w:r>
      <w:r w:rsidR="007674D8" w:rsidRPr="00547E3F">
        <w:rPr>
          <w:rFonts w:ascii="Verdana" w:hAnsi="Verdana"/>
          <w:lang w:eastAsia="nb-NO"/>
        </w:rPr>
        <w:tab/>
      </w:r>
      <w:r w:rsidRPr="00547E3F">
        <w:rPr>
          <w:rFonts w:ascii="Verdana" w:hAnsi="Verdana"/>
          <w:lang w:eastAsia="nb-NO"/>
        </w:rPr>
        <w:t xml:space="preserve">Deltakelse i utredningsutvalg, prosjekter o.l. (Designutdanning, Teaterhøgskolen, Kulturby </w:t>
      </w:r>
      <w:r w:rsidR="007674D8" w:rsidRPr="00547E3F">
        <w:rPr>
          <w:rFonts w:ascii="Verdana" w:hAnsi="Verdana"/>
          <w:lang w:eastAsia="nb-NO"/>
        </w:rPr>
        <w:t>2</w:t>
      </w:r>
      <w:r w:rsidRPr="00547E3F">
        <w:rPr>
          <w:rFonts w:ascii="Verdana" w:hAnsi="Verdana"/>
          <w:lang w:eastAsia="nb-NO"/>
        </w:rPr>
        <w:t>000, Bryfriksjoner, 100års jub</w:t>
      </w:r>
      <w:r w:rsidR="007674D8" w:rsidRPr="00547E3F">
        <w:rPr>
          <w:rFonts w:ascii="Verdana" w:hAnsi="Verdana"/>
          <w:lang w:eastAsia="nb-NO"/>
        </w:rPr>
        <w:t>ileum kunstutdanningen i Bergen</w:t>
      </w:r>
    </w:p>
    <w:p w:rsidR="007674D8" w:rsidRPr="00547E3F" w:rsidRDefault="007674D8" w:rsidP="00C137B8">
      <w:pPr>
        <w:pStyle w:val="Ingenmellomrom"/>
        <w:rPr>
          <w:rFonts w:ascii="Verdana" w:hAnsi="Verdana"/>
          <w:lang w:eastAsia="nb-NO"/>
        </w:rPr>
      </w:pPr>
      <w:r w:rsidRPr="00547E3F">
        <w:rPr>
          <w:rFonts w:ascii="Verdana" w:hAnsi="Verdana"/>
          <w:lang w:eastAsia="nb-NO"/>
        </w:rPr>
        <w:t>016.3</w:t>
      </w:r>
    </w:p>
    <w:p w:rsidR="007674D8" w:rsidRPr="00547E3F" w:rsidRDefault="007674D8" w:rsidP="00C137B8">
      <w:pPr>
        <w:pStyle w:val="Ingenmellomrom"/>
        <w:rPr>
          <w:rFonts w:ascii="Verdana" w:hAnsi="Verdana"/>
          <w:lang w:eastAsia="nb-NO"/>
        </w:rPr>
      </w:pPr>
      <w:r w:rsidRPr="00547E3F">
        <w:rPr>
          <w:rFonts w:ascii="Verdana" w:hAnsi="Verdana"/>
          <w:lang w:eastAsia="nb-NO"/>
        </w:rPr>
        <w:t>016.4</w:t>
      </w:r>
    </w:p>
    <w:p w:rsidR="007674D8" w:rsidRPr="00547E3F" w:rsidRDefault="007674D8" w:rsidP="00C137B8">
      <w:pPr>
        <w:pStyle w:val="Ingenmellomrom"/>
        <w:rPr>
          <w:rFonts w:ascii="Verdana" w:hAnsi="Verdana"/>
          <w:lang w:eastAsia="nb-NO"/>
        </w:rPr>
      </w:pPr>
      <w:r w:rsidRPr="00547E3F">
        <w:rPr>
          <w:rFonts w:ascii="Verdana" w:hAnsi="Verdana"/>
          <w:lang w:eastAsia="nb-NO"/>
        </w:rPr>
        <w:t>016.5</w:t>
      </w:r>
    </w:p>
    <w:p w:rsidR="007674D8" w:rsidRPr="00547E3F" w:rsidRDefault="007674D8" w:rsidP="00C137B8">
      <w:pPr>
        <w:pStyle w:val="Ingenmellomrom"/>
        <w:rPr>
          <w:rFonts w:ascii="Verdana" w:hAnsi="Verdana"/>
          <w:lang w:eastAsia="nb-NO"/>
        </w:rPr>
      </w:pPr>
      <w:r w:rsidRPr="00547E3F">
        <w:rPr>
          <w:rFonts w:ascii="Verdana" w:hAnsi="Verdana"/>
          <w:lang w:eastAsia="nb-NO"/>
        </w:rPr>
        <w:t>016.6</w:t>
      </w:r>
    </w:p>
    <w:p w:rsidR="007674D8" w:rsidRPr="00547E3F" w:rsidRDefault="007674D8" w:rsidP="00C137B8">
      <w:pPr>
        <w:pStyle w:val="Ingenmellomrom"/>
        <w:rPr>
          <w:rFonts w:ascii="Verdana" w:hAnsi="Verdana"/>
          <w:lang w:eastAsia="nb-NO"/>
        </w:rPr>
      </w:pPr>
      <w:r w:rsidRPr="00547E3F">
        <w:rPr>
          <w:rFonts w:ascii="Verdana" w:hAnsi="Verdana"/>
          <w:lang w:eastAsia="nb-NO"/>
        </w:rPr>
        <w:t>016.7</w:t>
      </w:r>
    </w:p>
    <w:p w:rsidR="007674D8" w:rsidRPr="00547E3F" w:rsidRDefault="007674D8" w:rsidP="00C137B8">
      <w:pPr>
        <w:pStyle w:val="Ingenmellomrom"/>
        <w:rPr>
          <w:rFonts w:ascii="Verdana" w:hAnsi="Verdana"/>
          <w:lang w:eastAsia="nb-NO"/>
        </w:rPr>
      </w:pPr>
      <w:r w:rsidRPr="00547E3F">
        <w:rPr>
          <w:rFonts w:ascii="Verdana" w:hAnsi="Verdana"/>
          <w:lang w:eastAsia="nb-NO"/>
        </w:rPr>
        <w:t>016.8</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016.9 </w:t>
      </w:r>
      <w:r w:rsidR="007674D8" w:rsidRPr="00547E3F">
        <w:rPr>
          <w:rFonts w:ascii="Verdana" w:hAnsi="Verdana"/>
          <w:lang w:eastAsia="nb-NO"/>
        </w:rPr>
        <w:tab/>
      </w:r>
      <w:r w:rsidRPr="00547E3F">
        <w:rPr>
          <w:rFonts w:ascii="Verdana" w:hAnsi="Verdana"/>
          <w:lang w:eastAsia="nb-NO"/>
        </w:rPr>
        <w:t>Annet om fellesorganer med andre institusjoner, eksterne organer, prosjekter, utvalg (HiB, Bergen Mediaby, Bergen Kunstforening, UiB, KHiO, Nasjonalt råd, Norgesnettrådet, KUNO)</w:t>
      </w:r>
    </w:p>
    <w:p w:rsidR="005139C2" w:rsidRPr="00547E3F" w:rsidRDefault="005139C2" w:rsidP="00C137B8">
      <w:pPr>
        <w:pStyle w:val="Ingenmellomrom"/>
        <w:rPr>
          <w:rFonts w:ascii="Verdana" w:hAnsi="Verdana"/>
          <w:lang w:eastAsia="nb-NO"/>
        </w:rPr>
      </w:pPr>
      <w:r w:rsidRPr="00547E3F">
        <w:rPr>
          <w:rFonts w:ascii="Verdana" w:hAnsi="Verdana"/>
          <w:lang w:eastAsia="nb-NO"/>
        </w:rPr>
        <w:t>017</w:t>
      </w:r>
    </w:p>
    <w:p w:rsidR="005139C2" w:rsidRPr="00547E3F" w:rsidRDefault="005139C2" w:rsidP="00C137B8">
      <w:pPr>
        <w:pStyle w:val="Ingenmellomrom"/>
        <w:rPr>
          <w:rFonts w:ascii="Verdana" w:hAnsi="Verdana"/>
          <w:lang w:eastAsia="nb-NO"/>
        </w:rPr>
      </w:pPr>
      <w:r w:rsidRPr="00547E3F">
        <w:rPr>
          <w:rFonts w:ascii="Verdana" w:hAnsi="Verdana"/>
          <w:lang w:eastAsia="nb-NO"/>
        </w:rPr>
        <w:lastRenderedPageBreak/>
        <w:t>018</w:t>
      </w:r>
    </w:p>
    <w:p w:rsidR="005139C2" w:rsidRPr="00547E3F" w:rsidRDefault="005139C2" w:rsidP="00C137B8">
      <w:pPr>
        <w:pStyle w:val="Ingenmellomrom"/>
        <w:rPr>
          <w:rFonts w:ascii="Verdana" w:hAnsi="Verdana"/>
          <w:lang w:eastAsia="nb-NO"/>
        </w:rPr>
      </w:pPr>
      <w:r w:rsidRPr="00547E3F">
        <w:rPr>
          <w:rFonts w:ascii="Verdana" w:hAnsi="Verdana"/>
          <w:lang w:eastAsia="nb-NO"/>
        </w:rPr>
        <w:t xml:space="preserve">019 </w:t>
      </w:r>
      <w:r w:rsidR="007674D8" w:rsidRPr="00547E3F">
        <w:rPr>
          <w:rFonts w:ascii="Verdana" w:hAnsi="Verdana"/>
          <w:lang w:eastAsia="nb-NO"/>
        </w:rPr>
        <w:tab/>
      </w:r>
      <w:r w:rsidRPr="00547E3F">
        <w:rPr>
          <w:rFonts w:ascii="Verdana" w:hAnsi="Verdana"/>
          <w:lang w:eastAsia="nb-NO"/>
        </w:rPr>
        <w:t>Annet om organets oppbyging og administrative enheter</w:t>
      </w:r>
    </w:p>
    <w:p w:rsidR="007674D8" w:rsidRPr="00547E3F" w:rsidRDefault="007674D8"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02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Intern planlegging</w:t>
      </w:r>
    </w:p>
    <w:p w:rsidR="005139C2" w:rsidRPr="00547E3F" w:rsidRDefault="005139C2" w:rsidP="00AA6849">
      <w:pPr>
        <w:ind w:firstLine="708"/>
        <w:rPr>
          <w:rFonts w:ascii="Verdana" w:eastAsia="Times New Roman" w:hAnsi="Verdana"/>
          <w:color w:val="1D1705"/>
          <w:lang w:eastAsia="nb-NO"/>
        </w:rPr>
      </w:pPr>
      <w:r w:rsidRPr="00547E3F">
        <w:rPr>
          <w:rFonts w:ascii="Verdana" w:eastAsia="Times New Roman" w:hAnsi="Verdana"/>
          <w:color w:val="1D1705"/>
          <w:lang w:eastAsia="nb-NO"/>
        </w:rPr>
        <w:t>(Virksomhetsplaner, langtidsplaner, strategiske planer)</w:t>
      </w:r>
    </w:p>
    <w:p w:rsidR="005139C2" w:rsidRPr="00547E3F" w:rsidRDefault="005139C2" w:rsidP="00AA6849">
      <w:pPr>
        <w:rPr>
          <w:rFonts w:ascii="Verdana" w:eastAsia="Times New Roman" w:hAnsi="Verdana"/>
          <w:color w:val="1D1705"/>
          <w:lang w:eastAsia="nb-NO"/>
        </w:rPr>
      </w:pPr>
      <w:r w:rsidRPr="00547E3F">
        <w:rPr>
          <w:rFonts w:ascii="Verdana" w:eastAsia="Times New Roman" w:hAnsi="Verdana"/>
          <w:b/>
          <w:color w:val="1D1705"/>
          <w:lang w:eastAsia="nb-NO"/>
        </w:rPr>
        <w:t xml:space="preserve">03 </w:t>
      </w:r>
      <w:r w:rsidR="007674D8" w:rsidRPr="00547E3F">
        <w:rPr>
          <w:rFonts w:ascii="Verdana" w:eastAsia="Times New Roman" w:hAnsi="Verdana"/>
          <w:b/>
          <w:color w:val="1D1705"/>
          <w:lang w:eastAsia="nb-NO"/>
        </w:rPr>
        <w:tab/>
      </w:r>
      <w:r w:rsidRPr="00547E3F">
        <w:rPr>
          <w:rFonts w:ascii="Verdana" w:eastAsia="Times New Roman" w:hAnsi="Verdana"/>
          <w:b/>
          <w:color w:val="1D1705"/>
          <w:lang w:eastAsia="nb-NO"/>
        </w:rPr>
        <w:t>Eiendommer, anlegg, bygninger, lokaler</w:t>
      </w:r>
      <w:r w:rsidRPr="00547E3F">
        <w:rPr>
          <w:rFonts w:ascii="Verdana" w:eastAsia="Times New Roman" w:hAnsi="Verdana"/>
          <w:b/>
          <w:color w:val="1D1705"/>
          <w:lang w:eastAsia="nb-NO"/>
        </w:rPr>
        <w:br/>
      </w:r>
      <w:r w:rsidRPr="00547E3F">
        <w:rPr>
          <w:rFonts w:ascii="Verdana" w:eastAsia="Times New Roman" w:hAnsi="Verdana"/>
          <w:color w:val="1D1705"/>
          <w:lang w:eastAsia="nb-NO"/>
        </w:rPr>
        <w:t xml:space="preserve">030 </w:t>
      </w:r>
      <w:r w:rsidR="007674D8" w:rsidRPr="00547E3F">
        <w:rPr>
          <w:rFonts w:ascii="Verdana" w:eastAsia="Times New Roman" w:hAnsi="Verdana"/>
          <w:color w:val="1D1705"/>
          <w:lang w:eastAsia="nb-NO"/>
        </w:rPr>
        <w:tab/>
      </w:r>
      <w:r w:rsidRPr="00547E3F">
        <w:rPr>
          <w:rFonts w:ascii="Verdana" w:eastAsia="Times New Roman" w:hAnsi="Verdana"/>
          <w:color w:val="1D1705"/>
          <w:lang w:eastAsia="nb-NO"/>
        </w:rPr>
        <w:t>Generelt</w:t>
      </w:r>
    </w:p>
    <w:p w:rsidR="005139C2" w:rsidRPr="00547E3F" w:rsidRDefault="005139C2" w:rsidP="00B959F9">
      <w:pPr>
        <w:pStyle w:val="Ingenmellomrom"/>
        <w:rPr>
          <w:rFonts w:ascii="Verdana" w:hAnsi="Verdana"/>
          <w:lang w:eastAsia="nb-NO"/>
        </w:rPr>
      </w:pPr>
      <w:r w:rsidRPr="00547E3F">
        <w:rPr>
          <w:rFonts w:ascii="Verdana" w:hAnsi="Verdana"/>
          <w:lang w:eastAsia="nb-NO"/>
        </w:rPr>
        <w:t xml:space="preserve">030.0 </w:t>
      </w:r>
      <w:r w:rsidR="007674D8"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030.1 </w:t>
      </w:r>
      <w:r w:rsidR="007674D8" w:rsidRPr="00547E3F">
        <w:rPr>
          <w:rFonts w:ascii="Verdana" w:hAnsi="Verdana"/>
          <w:lang w:eastAsia="nb-NO"/>
        </w:rPr>
        <w:tab/>
      </w:r>
      <w:r w:rsidRPr="00547E3F">
        <w:rPr>
          <w:rFonts w:ascii="Verdana" w:hAnsi="Verdana"/>
          <w:lang w:eastAsia="nb-NO"/>
        </w:rPr>
        <w:t>Behovsvurderinger, utbyggingsplaner</w:t>
      </w:r>
      <w:r w:rsidRPr="00547E3F">
        <w:rPr>
          <w:rFonts w:ascii="Verdana" w:hAnsi="Verdana"/>
          <w:lang w:eastAsia="nb-NO"/>
        </w:rPr>
        <w:br/>
        <w:t xml:space="preserve">030.2 </w:t>
      </w:r>
      <w:r w:rsidR="007674D8" w:rsidRPr="00547E3F">
        <w:rPr>
          <w:rFonts w:ascii="Verdana" w:hAnsi="Verdana"/>
          <w:lang w:eastAsia="nb-NO"/>
        </w:rPr>
        <w:tab/>
      </w:r>
      <w:r w:rsidRPr="00547E3F">
        <w:rPr>
          <w:rFonts w:ascii="Verdana" w:hAnsi="Verdana"/>
          <w:lang w:eastAsia="nb-NO"/>
        </w:rPr>
        <w:t>Ervervelse, disponering av eiendom m.v.- Møllendal</w:t>
      </w:r>
      <w:r w:rsidRPr="00547E3F">
        <w:rPr>
          <w:rFonts w:ascii="Verdana" w:hAnsi="Verdana"/>
          <w:lang w:eastAsia="nb-NO"/>
        </w:rPr>
        <w:br/>
        <w:t xml:space="preserve">030.3 </w:t>
      </w:r>
      <w:r w:rsidR="007674D8" w:rsidRPr="00547E3F">
        <w:rPr>
          <w:rFonts w:ascii="Verdana" w:hAnsi="Verdana"/>
          <w:lang w:eastAsia="nb-NO"/>
        </w:rPr>
        <w:tab/>
      </w:r>
      <w:r w:rsidRPr="00547E3F">
        <w:rPr>
          <w:rFonts w:ascii="Verdana" w:hAnsi="Verdana"/>
          <w:lang w:eastAsia="nb-NO"/>
        </w:rPr>
        <w:t>Anlegg, bygging, ombygging</w:t>
      </w:r>
    </w:p>
    <w:p w:rsidR="009B5CF2" w:rsidRPr="00547E3F" w:rsidRDefault="005139C2" w:rsidP="009B5CF2">
      <w:pPr>
        <w:pStyle w:val="Ingenmellomrom"/>
        <w:rPr>
          <w:rFonts w:ascii="Verdana" w:hAnsi="Verdana"/>
          <w:lang w:eastAsia="nb-NO"/>
        </w:rPr>
      </w:pPr>
      <w:r w:rsidRPr="00547E3F">
        <w:rPr>
          <w:rFonts w:ascii="Verdana" w:hAnsi="Verdana"/>
          <w:lang w:eastAsia="nb-NO"/>
        </w:rPr>
        <w:t>030.30 Generelt</w:t>
      </w:r>
    </w:p>
    <w:p w:rsidR="009B5CF2" w:rsidRPr="00547E3F" w:rsidRDefault="005139C2" w:rsidP="009B5CF2">
      <w:pPr>
        <w:pStyle w:val="Ingenmellomrom"/>
        <w:rPr>
          <w:rFonts w:ascii="Verdana" w:hAnsi="Verdana"/>
          <w:lang w:eastAsia="nb-NO"/>
        </w:rPr>
      </w:pPr>
      <w:r w:rsidRPr="00547E3F">
        <w:rPr>
          <w:rFonts w:ascii="Verdana" w:hAnsi="Verdana"/>
          <w:lang w:eastAsia="nb-NO"/>
        </w:rPr>
        <w:t xml:space="preserve">030.31 Ytre tilførsels-/avløpslinjer: vann, avløp, strøm, telenett </w:t>
      </w:r>
    </w:p>
    <w:p w:rsidR="007674D8" w:rsidRPr="00547E3F" w:rsidRDefault="005139C2" w:rsidP="009B5CF2">
      <w:pPr>
        <w:pStyle w:val="Ingenmellomrom"/>
        <w:rPr>
          <w:rFonts w:ascii="Verdana" w:hAnsi="Verdana"/>
          <w:lang w:eastAsia="nb-NO"/>
        </w:rPr>
      </w:pPr>
      <w:r w:rsidRPr="00547E3F">
        <w:rPr>
          <w:rFonts w:ascii="Verdana" w:hAnsi="Verdana"/>
          <w:lang w:eastAsia="nb-NO"/>
        </w:rPr>
        <w:t>030.32 Adkomstveier,</w:t>
      </w:r>
      <w:r w:rsidR="007674D8" w:rsidRPr="00547E3F">
        <w:rPr>
          <w:rFonts w:ascii="Verdana" w:hAnsi="Verdana"/>
          <w:lang w:eastAsia="nb-NO"/>
        </w:rPr>
        <w:t>parkeringsanlegg</w:t>
      </w:r>
    </w:p>
    <w:p w:rsidR="007674D8" w:rsidRPr="00547E3F" w:rsidRDefault="005139C2" w:rsidP="00B959F9">
      <w:pPr>
        <w:pStyle w:val="Ingenmellomrom"/>
        <w:rPr>
          <w:rFonts w:ascii="Verdana" w:hAnsi="Verdana"/>
          <w:lang w:eastAsia="nb-NO"/>
        </w:rPr>
      </w:pPr>
      <w:r w:rsidRPr="00547E3F">
        <w:rPr>
          <w:rFonts w:ascii="Verdana" w:hAnsi="Verdana"/>
          <w:lang w:eastAsia="nb-NO"/>
        </w:rPr>
        <w:t>030</w:t>
      </w:r>
      <w:r w:rsidR="007674D8" w:rsidRPr="00547E3F">
        <w:rPr>
          <w:rFonts w:ascii="Verdana" w:hAnsi="Verdana"/>
          <w:lang w:eastAsia="nb-NO"/>
        </w:rPr>
        <w:t>.33 Oppføring av bygning/anlegg</w:t>
      </w:r>
    </w:p>
    <w:p w:rsidR="007674D8" w:rsidRPr="00547E3F" w:rsidRDefault="007674D8" w:rsidP="00B959F9">
      <w:pPr>
        <w:pStyle w:val="Ingenmellomrom"/>
        <w:rPr>
          <w:rFonts w:ascii="Verdana" w:hAnsi="Verdana"/>
          <w:lang w:eastAsia="nb-NO"/>
        </w:rPr>
      </w:pPr>
      <w:r w:rsidRPr="00547E3F">
        <w:rPr>
          <w:rFonts w:ascii="Verdana" w:hAnsi="Verdana"/>
          <w:lang w:eastAsia="nb-NO"/>
        </w:rPr>
        <w:t>030.34 Ombygging</w:t>
      </w:r>
    </w:p>
    <w:p w:rsidR="007674D8" w:rsidRPr="00547E3F" w:rsidRDefault="007674D8" w:rsidP="00B959F9">
      <w:pPr>
        <w:pStyle w:val="Ingenmellomrom"/>
        <w:rPr>
          <w:rFonts w:ascii="Verdana" w:hAnsi="Verdana"/>
          <w:lang w:eastAsia="nb-NO"/>
        </w:rPr>
      </w:pPr>
      <w:r w:rsidRPr="00547E3F">
        <w:rPr>
          <w:rFonts w:ascii="Verdana" w:hAnsi="Verdana"/>
          <w:lang w:eastAsia="nb-NO"/>
        </w:rPr>
        <w:t>030.35</w:t>
      </w:r>
    </w:p>
    <w:p w:rsidR="007674D8" w:rsidRPr="00547E3F" w:rsidRDefault="007674D8" w:rsidP="00B959F9">
      <w:pPr>
        <w:pStyle w:val="Ingenmellomrom"/>
        <w:rPr>
          <w:rFonts w:ascii="Verdana" w:hAnsi="Verdana"/>
          <w:lang w:eastAsia="nb-NO"/>
        </w:rPr>
      </w:pPr>
      <w:r w:rsidRPr="00547E3F">
        <w:rPr>
          <w:rFonts w:ascii="Verdana" w:hAnsi="Verdana"/>
          <w:lang w:eastAsia="nb-NO"/>
        </w:rPr>
        <w:t>030.36</w:t>
      </w:r>
    </w:p>
    <w:p w:rsidR="007674D8" w:rsidRPr="00547E3F" w:rsidRDefault="007674D8" w:rsidP="00B959F9">
      <w:pPr>
        <w:pStyle w:val="Ingenmellomrom"/>
        <w:rPr>
          <w:rFonts w:ascii="Verdana" w:hAnsi="Verdana"/>
          <w:lang w:eastAsia="nb-NO"/>
        </w:rPr>
      </w:pPr>
      <w:r w:rsidRPr="00547E3F">
        <w:rPr>
          <w:rFonts w:ascii="Verdana" w:hAnsi="Verdana"/>
          <w:lang w:eastAsia="nb-NO"/>
        </w:rPr>
        <w:t>030.37</w:t>
      </w:r>
    </w:p>
    <w:p w:rsidR="007674D8" w:rsidRPr="00547E3F" w:rsidRDefault="007674D8" w:rsidP="00B959F9">
      <w:pPr>
        <w:pStyle w:val="Ingenmellomrom"/>
        <w:rPr>
          <w:rFonts w:ascii="Verdana" w:hAnsi="Verdana"/>
          <w:lang w:eastAsia="nb-NO"/>
        </w:rPr>
      </w:pPr>
      <w:r w:rsidRPr="00547E3F">
        <w:rPr>
          <w:rFonts w:ascii="Verdana" w:hAnsi="Verdana"/>
          <w:lang w:eastAsia="nb-NO"/>
        </w:rPr>
        <w:t>030.38</w:t>
      </w:r>
    </w:p>
    <w:p w:rsidR="005139C2" w:rsidRPr="00547E3F" w:rsidRDefault="005139C2" w:rsidP="00B959F9">
      <w:pPr>
        <w:pStyle w:val="Ingenmellomrom"/>
        <w:rPr>
          <w:rFonts w:ascii="Verdana" w:hAnsi="Verdana"/>
          <w:lang w:eastAsia="nb-NO"/>
        </w:rPr>
      </w:pPr>
      <w:r w:rsidRPr="00547E3F">
        <w:rPr>
          <w:rFonts w:ascii="Verdana" w:hAnsi="Verdana"/>
          <w:lang w:eastAsia="nb-NO"/>
        </w:rPr>
        <w:t>030.39 Annet om anlegg, bygging, ombygging</w:t>
      </w:r>
    </w:p>
    <w:p w:rsidR="005139C2" w:rsidRPr="00547E3F" w:rsidRDefault="005139C2" w:rsidP="00B959F9">
      <w:pPr>
        <w:pStyle w:val="Ingenmellomrom"/>
        <w:rPr>
          <w:rFonts w:ascii="Verdana" w:hAnsi="Verdana"/>
          <w:lang w:eastAsia="nb-NO"/>
        </w:rPr>
      </w:pPr>
      <w:r w:rsidRPr="00547E3F">
        <w:rPr>
          <w:rFonts w:ascii="Verdana" w:hAnsi="Verdana"/>
          <w:lang w:eastAsia="nb-NO"/>
        </w:rPr>
        <w:t xml:space="preserve">030.4 </w:t>
      </w:r>
      <w:r w:rsidR="007674D8" w:rsidRPr="00547E3F">
        <w:rPr>
          <w:rFonts w:ascii="Verdana" w:hAnsi="Verdana"/>
          <w:lang w:eastAsia="nb-NO"/>
        </w:rPr>
        <w:tab/>
      </w:r>
      <w:r w:rsidRPr="00547E3F">
        <w:rPr>
          <w:rFonts w:ascii="Verdana" w:hAnsi="Verdana"/>
          <w:lang w:eastAsia="nb-NO"/>
        </w:rPr>
        <w:t>Bygningsmessig utstyr og inventar</w:t>
      </w:r>
      <w:r w:rsidRPr="00547E3F">
        <w:rPr>
          <w:rFonts w:ascii="Verdana" w:hAnsi="Verdana"/>
          <w:lang w:eastAsia="nb-NO"/>
        </w:rPr>
        <w:br/>
        <w:t xml:space="preserve">030.5 </w:t>
      </w:r>
      <w:r w:rsidR="007674D8" w:rsidRPr="00547E3F">
        <w:rPr>
          <w:rFonts w:ascii="Verdana" w:hAnsi="Verdana"/>
          <w:lang w:eastAsia="nb-NO"/>
        </w:rPr>
        <w:tab/>
      </w:r>
      <w:r w:rsidRPr="00547E3F">
        <w:rPr>
          <w:rFonts w:ascii="Verdana" w:hAnsi="Verdana"/>
          <w:lang w:eastAsia="nb-NO"/>
        </w:rPr>
        <w:t>Disponering av lokaler, romfordeling</w:t>
      </w:r>
      <w:r w:rsidRPr="00547E3F">
        <w:rPr>
          <w:rFonts w:ascii="Verdana" w:hAnsi="Verdana"/>
          <w:lang w:eastAsia="nb-NO"/>
        </w:rPr>
        <w:br/>
        <w:t xml:space="preserve">030.6 </w:t>
      </w:r>
      <w:r w:rsidR="007674D8" w:rsidRPr="00547E3F">
        <w:rPr>
          <w:rFonts w:ascii="Verdana" w:hAnsi="Verdana"/>
          <w:lang w:eastAsia="nb-NO"/>
        </w:rPr>
        <w:tab/>
      </w:r>
      <w:r w:rsidRPr="00547E3F">
        <w:rPr>
          <w:rFonts w:ascii="Verdana" w:hAnsi="Verdana"/>
          <w:lang w:eastAsia="nb-NO"/>
        </w:rPr>
        <w:t>Vedlikehold</w:t>
      </w:r>
      <w:r w:rsidRPr="00547E3F">
        <w:rPr>
          <w:rFonts w:ascii="Verdana" w:hAnsi="Verdana"/>
          <w:lang w:eastAsia="nb-NO"/>
        </w:rPr>
        <w:br/>
        <w:t xml:space="preserve">030.7 </w:t>
      </w:r>
      <w:r w:rsidR="007674D8" w:rsidRPr="00547E3F">
        <w:rPr>
          <w:rFonts w:ascii="Verdana" w:hAnsi="Verdana"/>
          <w:lang w:eastAsia="nb-NO"/>
        </w:rPr>
        <w:tab/>
      </w:r>
      <w:r w:rsidRPr="00547E3F">
        <w:rPr>
          <w:rFonts w:ascii="Verdana" w:hAnsi="Verdana"/>
          <w:lang w:eastAsia="nb-NO"/>
        </w:rPr>
        <w:t>Drift av bygning/anlegg</w:t>
      </w:r>
    </w:p>
    <w:p w:rsidR="005139C2" w:rsidRPr="00547E3F" w:rsidRDefault="005139C2" w:rsidP="00B959F9">
      <w:pPr>
        <w:pStyle w:val="Ingenmellomrom"/>
        <w:rPr>
          <w:rFonts w:ascii="Verdana" w:hAnsi="Verdana"/>
          <w:lang w:eastAsia="nb-NO"/>
        </w:rPr>
      </w:pPr>
      <w:r w:rsidRPr="00547E3F">
        <w:rPr>
          <w:rFonts w:ascii="Verdana" w:hAnsi="Verdana"/>
          <w:lang w:eastAsia="nb-NO"/>
        </w:rPr>
        <w:t>030.70 Generelt</w:t>
      </w:r>
      <w:r w:rsidRPr="00547E3F">
        <w:rPr>
          <w:rFonts w:ascii="Verdana" w:hAnsi="Verdana"/>
          <w:lang w:eastAsia="nb-NO"/>
        </w:rPr>
        <w:br/>
        <w:t>030.71 Lys, ventilasjon, VVS</w:t>
      </w:r>
      <w:r w:rsidRPr="00547E3F">
        <w:rPr>
          <w:rFonts w:ascii="Verdana" w:hAnsi="Verdana"/>
          <w:lang w:eastAsia="nb-NO"/>
        </w:rPr>
        <w:br/>
        <w:t>030.72 Nøkler, vakthold, adgang</w:t>
      </w:r>
      <w:r w:rsidRPr="00547E3F">
        <w:rPr>
          <w:rFonts w:ascii="Verdana" w:hAnsi="Verdana"/>
          <w:lang w:eastAsia="nb-NO"/>
        </w:rPr>
        <w:br/>
        <w:t>030.73 Renhold</w:t>
      </w:r>
      <w:r w:rsidRPr="00547E3F">
        <w:rPr>
          <w:rFonts w:ascii="Verdana" w:hAnsi="Verdana"/>
          <w:lang w:eastAsia="nb-NO"/>
        </w:rPr>
        <w:br/>
        <w:t>030.74</w:t>
      </w:r>
      <w:r w:rsidRPr="00547E3F">
        <w:rPr>
          <w:rFonts w:ascii="Verdana" w:hAnsi="Verdana"/>
          <w:lang w:eastAsia="nb-NO"/>
        </w:rPr>
        <w:br/>
        <w:t>030.75</w:t>
      </w:r>
      <w:r w:rsidRPr="00547E3F">
        <w:rPr>
          <w:rFonts w:ascii="Verdana" w:hAnsi="Verdana"/>
          <w:lang w:eastAsia="nb-NO"/>
        </w:rPr>
        <w:br/>
        <w:t>030.76</w:t>
      </w:r>
      <w:r w:rsidRPr="00547E3F">
        <w:rPr>
          <w:rFonts w:ascii="Verdana" w:hAnsi="Verdana"/>
          <w:lang w:eastAsia="nb-NO"/>
        </w:rPr>
        <w:br/>
        <w:t>030.77</w:t>
      </w:r>
      <w:r w:rsidRPr="00547E3F">
        <w:rPr>
          <w:rFonts w:ascii="Verdana" w:hAnsi="Verdana"/>
          <w:lang w:eastAsia="nb-NO"/>
        </w:rPr>
        <w:br/>
        <w:t>030.78</w:t>
      </w:r>
      <w:r w:rsidRPr="00547E3F">
        <w:rPr>
          <w:rFonts w:ascii="Verdana" w:hAnsi="Verdana"/>
          <w:lang w:eastAsia="nb-NO"/>
        </w:rPr>
        <w:br/>
        <w:t>030.79 Annet om drift av bygning/anlegg</w:t>
      </w:r>
    </w:p>
    <w:p w:rsidR="005139C2" w:rsidRPr="00547E3F" w:rsidRDefault="005139C2" w:rsidP="00B959F9">
      <w:pPr>
        <w:pStyle w:val="Ingenmellomrom"/>
        <w:rPr>
          <w:rFonts w:ascii="Verdana" w:hAnsi="Verdana"/>
          <w:lang w:eastAsia="nb-NO"/>
        </w:rPr>
      </w:pPr>
      <w:r w:rsidRPr="00547E3F">
        <w:rPr>
          <w:rFonts w:ascii="Verdana" w:hAnsi="Verdana"/>
          <w:lang w:eastAsia="nb-NO"/>
        </w:rPr>
        <w:t>030.8</w:t>
      </w:r>
      <w:r w:rsidRPr="00547E3F">
        <w:rPr>
          <w:rFonts w:ascii="Verdana" w:hAnsi="Verdana"/>
          <w:lang w:eastAsia="nb-NO"/>
        </w:rPr>
        <w:br/>
        <w:t xml:space="preserve">030.9 </w:t>
      </w:r>
      <w:r w:rsidR="007674D8" w:rsidRPr="00547E3F">
        <w:rPr>
          <w:rFonts w:ascii="Verdana" w:hAnsi="Verdana"/>
          <w:lang w:eastAsia="nb-NO"/>
        </w:rPr>
        <w:tab/>
      </w:r>
      <w:r w:rsidRPr="00547E3F">
        <w:rPr>
          <w:rFonts w:ascii="Verdana" w:hAnsi="Verdana"/>
          <w:lang w:eastAsia="nb-NO"/>
        </w:rPr>
        <w:t>Annet</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031 </w:t>
      </w:r>
      <w:r w:rsidR="007674D8" w:rsidRPr="00547E3F">
        <w:rPr>
          <w:rFonts w:ascii="Verdana" w:hAnsi="Verdana"/>
          <w:lang w:eastAsia="nb-NO"/>
        </w:rPr>
        <w:tab/>
      </w:r>
      <w:r w:rsidRPr="00547E3F">
        <w:rPr>
          <w:rFonts w:ascii="Verdana" w:hAnsi="Verdana"/>
          <w:lang w:eastAsia="nb-NO"/>
        </w:rPr>
        <w:t>Mapper for de enkelte eiendommer, anlegg, bygninger, lokaler</w:t>
      </w:r>
      <w:r w:rsidRPr="00547E3F">
        <w:rPr>
          <w:rFonts w:ascii="Verdana" w:hAnsi="Verdana"/>
          <w:lang w:eastAsia="nb-NO"/>
        </w:rPr>
        <w:br/>
        <w:t>(Ordnes adressevis/etter geografisk plassering, etter inndeling</w:t>
      </w:r>
      <w:r w:rsidRPr="00547E3F">
        <w:rPr>
          <w:rFonts w:ascii="Verdana" w:hAnsi="Verdana"/>
          <w:lang w:eastAsia="nb-NO"/>
        </w:rPr>
        <w:br/>
        <w:t>som i alternativ 2, eller alfabetisk)</w:t>
      </w:r>
    </w:p>
    <w:p w:rsidR="005139C2" w:rsidRPr="00547E3F" w:rsidRDefault="005139C2" w:rsidP="00B959F9">
      <w:pPr>
        <w:pStyle w:val="Ingenmellomrom"/>
        <w:rPr>
          <w:rFonts w:ascii="Verdana" w:hAnsi="Verdana"/>
          <w:lang w:eastAsia="nb-NO"/>
        </w:rPr>
      </w:pPr>
      <w:r w:rsidRPr="00547E3F">
        <w:rPr>
          <w:rFonts w:ascii="Verdana" w:hAnsi="Verdana"/>
          <w:lang w:eastAsia="nb-NO"/>
        </w:rPr>
        <w:t>032</w:t>
      </w:r>
    </w:p>
    <w:p w:rsidR="005139C2" w:rsidRPr="00547E3F" w:rsidRDefault="005139C2" w:rsidP="00B959F9">
      <w:pPr>
        <w:pStyle w:val="Ingenmellomrom"/>
        <w:rPr>
          <w:rFonts w:ascii="Verdana" w:hAnsi="Verdana"/>
          <w:lang w:eastAsia="nb-NO"/>
        </w:rPr>
      </w:pPr>
      <w:r w:rsidRPr="00547E3F">
        <w:rPr>
          <w:rFonts w:ascii="Verdana" w:hAnsi="Verdana"/>
          <w:lang w:eastAsia="nb-NO"/>
        </w:rPr>
        <w:t>033</w:t>
      </w:r>
    </w:p>
    <w:p w:rsidR="005139C2" w:rsidRPr="00547E3F" w:rsidRDefault="005139C2" w:rsidP="00B959F9">
      <w:pPr>
        <w:pStyle w:val="Ingenmellomrom"/>
        <w:rPr>
          <w:rFonts w:ascii="Verdana" w:hAnsi="Verdana"/>
          <w:lang w:eastAsia="nb-NO"/>
        </w:rPr>
      </w:pPr>
      <w:r w:rsidRPr="00547E3F">
        <w:rPr>
          <w:rFonts w:ascii="Verdana" w:hAnsi="Verdana"/>
          <w:lang w:eastAsia="nb-NO"/>
        </w:rPr>
        <w:t>034</w:t>
      </w:r>
    </w:p>
    <w:p w:rsidR="005139C2" w:rsidRPr="00547E3F" w:rsidRDefault="005139C2" w:rsidP="00B959F9">
      <w:pPr>
        <w:pStyle w:val="Ingenmellomrom"/>
        <w:rPr>
          <w:rFonts w:ascii="Verdana" w:hAnsi="Verdana"/>
          <w:lang w:eastAsia="nb-NO"/>
        </w:rPr>
      </w:pPr>
      <w:r w:rsidRPr="00547E3F">
        <w:rPr>
          <w:rFonts w:ascii="Verdana" w:hAnsi="Verdana"/>
          <w:lang w:eastAsia="nb-NO"/>
        </w:rPr>
        <w:t>035</w:t>
      </w:r>
    </w:p>
    <w:p w:rsidR="005139C2" w:rsidRPr="00547E3F" w:rsidRDefault="005139C2" w:rsidP="00B959F9">
      <w:pPr>
        <w:pStyle w:val="Ingenmellomrom"/>
        <w:rPr>
          <w:rFonts w:ascii="Verdana" w:hAnsi="Verdana"/>
          <w:lang w:eastAsia="nb-NO"/>
        </w:rPr>
      </w:pPr>
      <w:r w:rsidRPr="00547E3F">
        <w:rPr>
          <w:rFonts w:ascii="Verdana" w:hAnsi="Verdana"/>
          <w:lang w:eastAsia="nb-NO"/>
        </w:rPr>
        <w:t>036</w:t>
      </w:r>
    </w:p>
    <w:p w:rsidR="005139C2" w:rsidRPr="00547E3F" w:rsidRDefault="005139C2" w:rsidP="00B959F9">
      <w:pPr>
        <w:pStyle w:val="Ingenmellomrom"/>
        <w:rPr>
          <w:rFonts w:ascii="Verdana" w:hAnsi="Verdana"/>
          <w:lang w:eastAsia="nb-NO"/>
        </w:rPr>
      </w:pPr>
      <w:r w:rsidRPr="00547E3F">
        <w:rPr>
          <w:rFonts w:ascii="Verdana" w:hAnsi="Verdana"/>
          <w:lang w:eastAsia="nb-NO"/>
        </w:rPr>
        <w:t>037</w:t>
      </w:r>
    </w:p>
    <w:p w:rsidR="005139C2" w:rsidRPr="00547E3F" w:rsidRDefault="005139C2" w:rsidP="00B959F9">
      <w:pPr>
        <w:pStyle w:val="Ingenmellomrom"/>
        <w:rPr>
          <w:rFonts w:ascii="Verdana" w:hAnsi="Verdana"/>
          <w:lang w:eastAsia="nb-NO"/>
        </w:rPr>
      </w:pPr>
      <w:r w:rsidRPr="00547E3F">
        <w:rPr>
          <w:rFonts w:ascii="Verdana" w:hAnsi="Verdana"/>
          <w:lang w:eastAsia="nb-NO"/>
        </w:rPr>
        <w:t xml:space="preserve">038 </w:t>
      </w:r>
      <w:r w:rsidR="007674D8" w:rsidRPr="00547E3F">
        <w:rPr>
          <w:rFonts w:ascii="Verdana" w:hAnsi="Verdana"/>
          <w:lang w:eastAsia="nb-NO"/>
        </w:rPr>
        <w:tab/>
      </w:r>
      <w:r w:rsidRPr="00547E3F">
        <w:rPr>
          <w:rFonts w:ascii="Verdana" w:hAnsi="Verdana"/>
          <w:lang w:eastAsia="nb-NO"/>
        </w:rPr>
        <w:t>Tjenesteboliger</w:t>
      </w:r>
    </w:p>
    <w:p w:rsidR="005139C2" w:rsidRPr="00547E3F" w:rsidRDefault="005139C2" w:rsidP="00B959F9">
      <w:pPr>
        <w:pStyle w:val="Ingenmellomrom"/>
        <w:rPr>
          <w:rFonts w:ascii="Verdana" w:hAnsi="Verdana"/>
          <w:lang w:eastAsia="nb-NO"/>
        </w:rPr>
      </w:pPr>
      <w:r w:rsidRPr="00547E3F">
        <w:rPr>
          <w:rFonts w:ascii="Verdana" w:hAnsi="Verdana"/>
          <w:lang w:eastAsia="nb-NO"/>
        </w:rPr>
        <w:t xml:space="preserve">039 </w:t>
      </w:r>
      <w:r w:rsidR="007674D8" w:rsidRPr="00547E3F">
        <w:rPr>
          <w:rFonts w:ascii="Verdana" w:hAnsi="Verdana"/>
          <w:lang w:eastAsia="nb-NO"/>
        </w:rPr>
        <w:tab/>
      </w:r>
      <w:r w:rsidRPr="00547E3F">
        <w:rPr>
          <w:rFonts w:ascii="Verdana" w:hAnsi="Verdana"/>
          <w:lang w:eastAsia="nb-NO"/>
        </w:rPr>
        <w:t>Annet om eiendommer, anlegg, bygninger, lokaler</w:t>
      </w:r>
    </w:p>
    <w:p w:rsidR="005139C2" w:rsidRPr="00547E3F" w:rsidRDefault="005139C2"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lastRenderedPageBreak/>
        <w:t xml:space="preserve">04 </w:t>
      </w:r>
      <w:r w:rsidR="002A2C17" w:rsidRPr="00547E3F">
        <w:rPr>
          <w:rFonts w:ascii="Verdana" w:eastAsia="Times New Roman" w:hAnsi="Verdana"/>
          <w:b/>
          <w:color w:val="1D1705"/>
          <w:lang w:eastAsia="nb-NO"/>
        </w:rPr>
        <w:tab/>
      </w:r>
      <w:r w:rsidRPr="00547E3F">
        <w:rPr>
          <w:rFonts w:ascii="Verdana" w:eastAsia="Times New Roman" w:hAnsi="Verdana"/>
          <w:b/>
          <w:color w:val="1D1705"/>
          <w:lang w:eastAsia="nb-NO"/>
        </w:rPr>
        <w:t>Tjenester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040 </w:t>
      </w:r>
      <w:r w:rsidR="002A2C17"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041 </w:t>
      </w:r>
      <w:r w:rsidR="002A2C17" w:rsidRPr="00547E3F">
        <w:rPr>
          <w:rFonts w:ascii="Verdana" w:hAnsi="Verdana"/>
          <w:lang w:eastAsia="nb-NO"/>
        </w:rPr>
        <w:tab/>
      </w:r>
      <w:r w:rsidRPr="00547E3F">
        <w:rPr>
          <w:rFonts w:ascii="Verdana" w:hAnsi="Verdana"/>
          <w:lang w:eastAsia="nb-NO"/>
        </w:rPr>
        <w:t>Kontortjenester og støttefunksjoner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041.0 </w:t>
      </w:r>
      <w:r w:rsidR="002A2C17"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041.1 </w:t>
      </w:r>
      <w:r w:rsidR="002A2C17" w:rsidRPr="00547E3F">
        <w:rPr>
          <w:rFonts w:ascii="Verdana" w:hAnsi="Verdana"/>
          <w:lang w:eastAsia="nb-NO"/>
        </w:rPr>
        <w:tab/>
      </w:r>
      <w:r w:rsidRPr="00547E3F">
        <w:rPr>
          <w:rFonts w:ascii="Verdana" w:hAnsi="Verdana"/>
          <w:lang w:eastAsia="nb-NO"/>
        </w:rPr>
        <w:t>Arkiv</w:t>
      </w:r>
      <w:r w:rsidRPr="00547E3F">
        <w:rPr>
          <w:rFonts w:ascii="Verdana" w:hAnsi="Verdana"/>
          <w:lang w:eastAsia="nb-NO"/>
        </w:rPr>
        <w:br/>
        <w:t xml:space="preserve">041.2 </w:t>
      </w:r>
      <w:r w:rsidR="002A2C17" w:rsidRPr="00547E3F">
        <w:rPr>
          <w:rFonts w:ascii="Verdana" w:hAnsi="Verdana"/>
          <w:lang w:eastAsia="nb-NO"/>
        </w:rPr>
        <w:tab/>
      </w:r>
      <w:r w:rsidRPr="00547E3F">
        <w:rPr>
          <w:rFonts w:ascii="Verdana" w:hAnsi="Verdana"/>
          <w:lang w:eastAsia="nb-NO"/>
        </w:rPr>
        <w:t>Skrivetjeneste</w:t>
      </w:r>
      <w:r w:rsidRPr="00547E3F">
        <w:rPr>
          <w:rFonts w:ascii="Verdana" w:hAnsi="Verdana"/>
          <w:lang w:eastAsia="nb-NO"/>
        </w:rPr>
        <w:br/>
        <w:t xml:space="preserve">041.3 </w:t>
      </w:r>
      <w:r w:rsidR="002A2C17" w:rsidRPr="00547E3F">
        <w:rPr>
          <w:rFonts w:ascii="Verdana" w:hAnsi="Verdana"/>
          <w:lang w:eastAsia="nb-NO"/>
        </w:rPr>
        <w:tab/>
      </w:r>
      <w:r w:rsidRPr="00547E3F">
        <w:rPr>
          <w:rFonts w:ascii="Verdana" w:hAnsi="Verdana"/>
          <w:lang w:eastAsia="nb-NO"/>
        </w:rPr>
        <w:t>IT-tjenester (Brukerstøtte, planlegging,regelverk) DATA, IKT, Feide</w:t>
      </w:r>
      <w:r w:rsidRPr="00547E3F">
        <w:rPr>
          <w:rFonts w:ascii="Verdana" w:hAnsi="Verdana"/>
          <w:lang w:eastAsia="nb-NO"/>
        </w:rPr>
        <w:br/>
        <w:t>041.4</w:t>
      </w:r>
      <w:r w:rsidRPr="00547E3F">
        <w:rPr>
          <w:rFonts w:ascii="Verdana" w:hAnsi="Verdana"/>
          <w:lang w:eastAsia="nb-NO"/>
        </w:rPr>
        <w:br/>
        <w:t xml:space="preserve">041.5 </w:t>
      </w:r>
      <w:r w:rsidR="002A2C17" w:rsidRPr="00547E3F">
        <w:rPr>
          <w:rFonts w:ascii="Verdana" w:hAnsi="Verdana"/>
          <w:lang w:eastAsia="nb-NO"/>
        </w:rPr>
        <w:tab/>
      </w:r>
      <w:r w:rsidRPr="00547E3F">
        <w:rPr>
          <w:rFonts w:ascii="Verdana" w:hAnsi="Verdana"/>
          <w:lang w:eastAsia="nb-NO"/>
        </w:rPr>
        <w:t>Kopiering, hustrykkeri (Kopinor-avtale)</w:t>
      </w:r>
      <w:r w:rsidRPr="00547E3F">
        <w:rPr>
          <w:rFonts w:ascii="Verdana" w:hAnsi="Verdana"/>
          <w:lang w:eastAsia="nb-NO"/>
        </w:rPr>
        <w:br/>
        <w:t>041.6</w:t>
      </w:r>
      <w:r w:rsidRPr="00547E3F">
        <w:rPr>
          <w:rFonts w:ascii="Verdana" w:hAnsi="Verdana"/>
          <w:lang w:eastAsia="nb-NO"/>
        </w:rPr>
        <w:tab/>
        <w:t>Publikasjonstjenester</w:t>
      </w:r>
      <w:r w:rsidRPr="00547E3F">
        <w:rPr>
          <w:rFonts w:ascii="Verdana" w:hAnsi="Verdana"/>
          <w:lang w:eastAsia="nb-NO"/>
        </w:rPr>
        <w:br/>
        <w:t>041.7</w:t>
      </w:r>
      <w:r w:rsidRPr="00547E3F">
        <w:rPr>
          <w:rFonts w:ascii="Verdana" w:hAnsi="Verdana"/>
          <w:lang w:eastAsia="nb-NO"/>
        </w:rPr>
        <w:br/>
        <w:t>041.8</w:t>
      </w:r>
      <w:r w:rsidRPr="00547E3F">
        <w:rPr>
          <w:rFonts w:ascii="Verdana" w:hAnsi="Verdana"/>
          <w:lang w:eastAsia="nb-NO"/>
        </w:rPr>
        <w:br/>
        <w:t xml:space="preserve">041.9 </w:t>
      </w:r>
      <w:r w:rsidR="002A2C17" w:rsidRPr="00547E3F">
        <w:rPr>
          <w:rFonts w:ascii="Verdana" w:hAnsi="Verdana"/>
          <w:lang w:eastAsia="nb-NO"/>
        </w:rPr>
        <w:tab/>
      </w:r>
      <w:r w:rsidRPr="00547E3F">
        <w:rPr>
          <w:rFonts w:ascii="Verdana" w:hAnsi="Verdana"/>
          <w:lang w:eastAsia="nb-NO"/>
        </w:rPr>
        <w:t>Annet om kontortjenester og støttefunksjoner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042 </w:t>
      </w:r>
      <w:r w:rsidR="002A2C17" w:rsidRPr="00547E3F">
        <w:rPr>
          <w:rFonts w:ascii="Verdana" w:hAnsi="Verdana"/>
          <w:lang w:eastAsia="nb-NO"/>
        </w:rPr>
        <w:tab/>
      </w:r>
      <w:r w:rsidRPr="00547E3F">
        <w:rPr>
          <w:rFonts w:ascii="Verdana" w:hAnsi="Verdana"/>
          <w:lang w:eastAsia="nb-NO"/>
        </w:rPr>
        <w:t>Post- og budtjeneste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043 </w:t>
      </w:r>
      <w:r w:rsidR="002A2C17" w:rsidRPr="00547E3F">
        <w:rPr>
          <w:rFonts w:ascii="Verdana" w:hAnsi="Verdana"/>
          <w:lang w:eastAsia="nb-NO"/>
        </w:rPr>
        <w:tab/>
      </w:r>
      <w:r w:rsidRPr="00547E3F">
        <w:rPr>
          <w:rFonts w:ascii="Verdana" w:hAnsi="Verdana"/>
          <w:lang w:eastAsia="nb-NO"/>
        </w:rPr>
        <w:t>Teletjenester, Telenor, Uninett, SAP</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044 </w:t>
      </w:r>
      <w:r w:rsidR="002A2C17" w:rsidRPr="00547E3F">
        <w:rPr>
          <w:rFonts w:ascii="Verdana" w:hAnsi="Verdana"/>
          <w:lang w:eastAsia="nb-NO"/>
        </w:rPr>
        <w:tab/>
      </w:r>
      <w:r w:rsidRPr="00547E3F">
        <w:rPr>
          <w:rFonts w:ascii="Verdana" w:hAnsi="Verdana"/>
          <w:lang w:eastAsia="nb-NO"/>
        </w:rPr>
        <w:t>Bibliotek, bøker, aviser, tidsskrifter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045 </w:t>
      </w:r>
      <w:r w:rsidR="002A2C17" w:rsidRPr="00547E3F">
        <w:rPr>
          <w:rFonts w:ascii="Verdana" w:hAnsi="Verdana"/>
          <w:lang w:eastAsia="nb-NO"/>
        </w:rPr>
        <w:tab/>
      </w:r>
      <w:r w:rsidRPr="00547E3F">
        <w:rPr>
          <w:rFonts w:ascii="Verdana" w:hAnsi="Verdana"/>
          <w:lang w:eastAsia="nb-NO"/>
        </w:rPr>
        <w:t>Tekniske tjenester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046 </w:t>
      </w:r>
      <w:r w:rsidR="002A2C17" w:rsidRPr="00547E3F">
        <w:rPr>
          <w:rFonts w:ascii="Verdana" w:hAnsi="Verdana"/>
          <w:lang w:eastAsia="nb-NO"/>
        </w:rPr>
        <w:tab/>
      </w:r>
      <w:r w:rsidRPr="00547E3F">
        <w:rPr>
          <w:rFonts w:ascii="Verdana" w:hAnsi="Verdana"/>
          <w:lang w:eastAsia="nb-NO"/>
        </w:rPr>
        <w:t>Informasjonsvirksomhet (Se Innledning, pkt. 5.6)</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046.0 </w:t>
      </w:r>
      <w:r w:rsidR="002A2C17"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046.1 </w:t>
      </w:r>
      <w:r w:rsidR="002A2C17" w:rsidRPr="00547E3F">
        <w:rPr>
          <w:rFonts w:ascii="Verdana" w:hAnsi="Verdana"/>
          <w:lang w:eastAsia="nb-NO"/>
        </w:rPr>
        <w:tab/>
      </w:r>
      <w:r w:rsidRPr="00547E3F">
        <w:rPr>
          <w:rFonts w:ascii="Verdana" w:hAnsi="Verdana"/>
          <w:lang w:eastAsia="nb-NO"/>
        </w:rPr>
        <w:t>Informasjon til presse og kringkasting</w:t>
      </w:r>
      <w:r w:rsidRPr="00547E3F">
        <w:rPr>
          <w:rFonts w:ascii="Verdana" w:hAnsi="Verdana"/>
          <w:lang w:eastAsia="nb-NO"/>
        </w:rPr>
        <w:br/>
        <w:t xml:space="preserve">046.2 </w:t>
      </w:r>
      <w:r w:rsidR="002A2C17" w:rsidRPr="00547E3F">
        <w:rPr>
          <w:rFonts w:ascii="Verdana" w:hAnsi="Verdana"/>
          <w:lang w:eastAsia="nb-NO"/>
        </w:rPr>
        <w:tab/>
      </w:r>
      <w:r w:rsidRPr="00547E3F">
        <w:rPr>
          <w:rFonts w:ascii="Verdana" w:hAnsi="Verdana"/>
          <w:lang w:eastAsia="nb-NO"/>
        </w:rPr>
        <w:t>Generelle rapporter, herunder årsmeldinger</w:t>
      </w:r>
      <w:r w:rsidRPr="00547E3F">
        <w:rPr>
          <w:rFonts w:ascii="Verdana" w:hAnsi="Verdana"/>
          <w:lang w:eastAsia="nb-NO"/>
        </w:rPr>
        <w:br/>
        <w:t xml:space="preserve">046.3 </w:t>
      </w:r>
      <w:r w:rsidR="002A2C17" w:rsidRPr="00547E3F">
        <w:rPr>
          <w:rFonts w:ascii="Verdana" w:hAnsi="Verdana"/>
          <w:lang w:eastAsia="nb-NO"/>
        </w:rPr>
        <w:tab/>
      </w:r>
      <w:r w:rsidRPr="00547E3F">
        <w:rPr>
          <w:rFonts w:ascii="Verdana" w:hAnsi="Verdana"/>
          <w:lang w:eastAsia="nb-NO"/>
        </w:rPr>
        <w:t>Spesielle publikasjoner</w:t>
      </w:r>
      <w:r w:rsidRPr="00547E3F">
        <w:rPr>
          <w:rFonts w:ascii="Verdana" w:hAnsi="Verdana"/>
          <w:lang w:eastAsia="nb-NO"/>
        </w:rPr>
        <w:br/>
        <w:t>046.4</w:t>
      </w:r>
      <w:r w:rsidRPr="00547E3F">
        <w:rPr>
          <w:rFonts w:ascii="Verdana" w:hAnsi="Verdana"/>
          <w:lang w:eastAsia="nb-NO"/>
        </w:rPr>
        <w:br/>
        <w:t>046.5</w:t>
      </w:r>
      <w:r w:rsidRPr="00547E3F">
        <w:rPr>
          <w:rFonts w:ascii="Verdana" w:hAnsi="Verdana"/>
          <w:lang w:eastAsia="nb-NO"/>
        </w:rPr>
        <w:br/>
        <w:t>046.6</w:t>
      </w:r>
      <w:r w:rsidRPr="00547E3F">
        <w:rPr>
          <w:rFonts w:ascii="Verdana" w:hAnsi="Verdana"/>
          <w:lang w:eastAsia="nb-NO"/>
        </w:rPr>
        <w:br/>
        <w:t>046.7</w:t>
      </w:r>
      <w:r w:rsidRPr="00547E3F">
        <w:rPr>
          <w:rFonts w:ascii="Verdana" w:hAnsi="Verdana"/>
          <w:lang w:eastAsia="nb-NO"/>
        </w:rPr>
        <w:br/>
        <w:t>046.8</w:t>
      </w:r>
      <w:r w:rsidRPr="00547E3F">
        <w:rPr>
          <w:rFonts w:ascii="Verdana" w:hAnsi="Verdana"/>
          <w:lang w:eastAsia="nb-NO"/>
        </w:rPr>
        <w:br/>
        <w:t xml:space="preserve">046.9 </w:t>
      </w:r>
      <w:r w:rsidR="002A2C17" w:rsidRPr="00547E3F">
        <w:rPr>
          <w:rFonts w:ascii="Verdana" w:hAnsi="Verdana"/>
          <w:lang w:eastAsia="nb-NO"/>
        </w:rPr>
        <w:tab/>
      </w:r>
      <w:r w:rsidRPr="00547E3F">
        <w:rPr>
          <w:rFonts w:ascii="Verdana" w:hAnsi="Verdana"/>
          <w:lang w:eastAsia="nb-NO"/>
        </w:rPr>
        <w:t>Annet om informasjonsvirksomhet</w:t>
      </w:r>
    </w:p>
    <w:p w:rsidR="005139C2" w:rsidRPr="00547E3F" w:rsidRDefault="005139C2" w:rsidP="002015B4">
      <w:pPr>
        <w:pStyle w:val="Ingenmellomrom"/>
        <w:rPr>
          <w:rFonts w:ascii="Verdana" w:hAnsi="Verdana"/>
          <w:lang w:eastAsia="nb-NO"/>
        </w:rPr>
      </w:pPr>
      <w:r w:rsidRPr="00547E3F">
        <w:rPr>
          <w:rFonts w:ascii="Verdana" w:hAnsi="Verdana"/>
          <w:lang w:eastAsia="nb-NO"/>
        </w:rPr>
        <w:t>047</w:t>
      </w:r>
    </w:p>
    <w:p w:rsidR="005139C2" w:rsidRPr="00547E3F" w:rsidRDefault="005139C2" w:rsidP="002015B4">
      <w:pPr>
        <w:pStyle w:val="Ingenmellomrom"/>
        <w:rPr>
          <w:rFonts w:ascii="Verdana" w:hAnsi="Verdana"/>
          <w:lang w:eastAsia="nb-NO"/>
        </w:rPr>
      </w:pPr>
      <w:r w:rsidRPr="00547E3F">
        <w:rPr>
          <w:rFonts w:ascii="Verdana" w:hAnsi="Verdana"/>
          <w:lang w:eastAsia="nb-NO"/>
        </w:rPr>
        <w:t>048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049 </w:t>
      </w:r>
      <w:r w:rsidR="002A2C17" w:rsidRPr="00547E3F">
        <w:rPr>
          <w:rFonts w:ascii="Verdana" w:hAnsi="Verdana"/>
          <w:lang w:eastAsia="nb-NO"/>
        </w:rPr>
        <w:tab/>
      </w:r>
      <w:r w:rsidRPr="00547E3F">
        <w:rPr>
          <w:rFonts w:ascii="Verdana" w:hAnsi="Verdana"/>
          <w:lang w:eastAsia="nb-NO"/>
        </w:rPr>
        <w:t>Annet om tjenester</w:t>
      </w:r>
    </w:p>
    <w:p w:rsidR="002A2C17" w:rsidRPr="00547E3F" w:rsidRDefault="002A2C17" w:rsidP="00AA6849">
      <w:pPr>
        <w:rPr>
          <w:rFonts w:ascii="Verdana" w:eastAsia="Times New Roman" w:hAnsi="Verdana"/>
          <w:color w:val="1D1705"/>
          <w:lang w:eastAsia="nb-NO"/>
        </w:rPr>
      </w:pPr>
    </w:p>
    <w:p w:rsidR="005139C2" w:rsidRPr="00547E3F" w:rsidRDefault="005139C2" w:rsidP="009B5CF2">
      <w:pPr>
        <w:ind w:left="705" w:hanging="705"/>
        <w:rPr>
          <w:rFonts w:ascii="Verdana" w:eastAsia="Times New Roman" w:hAnsi="Verdana"/>
          <w:color w:val="1D1705"/>
          <w:lang w:eastAsia="nb-NO"/>
        </w:rPr>
      </w:pPr>
      <w:r w:rsidRPr="00547E3F">
        <w:rPr>
          <w:rFonts w:ascii="Verdana" w:eastAsia="Times New Roman" w:hAnsi="Verdana"/>
          <w:b/>
          <w:color w:val="1D1705"/>
          <w:lang w:eastAsia="nb-NO"/>
        </w:rPr>
        <w:t xml:space="preserve">05 </w:t>
      </w:r>
      <w:r w:rsidR="002A2C17" w:rsidRPr="00547E3F">
        <w:rPr>
          <w:rFonts w:ascii="Verdana" w:eastAsia="Times New Roman" w:hAnsi="Verdana"/>
          <w:b/>
          <w:color w:val="1D1705"/>
          <w:lang w:eastAsia="nb-NO"/>
        </w:rPr>
        <w:tab/>
      </w:r>
      <w:r w:rsidRPr="00547E3F">
        <w:rPr>
          <w:rFonts w:ascii="Verdana" w:eastAsia="Times New Roman" w:hAnsi="Verdana"/>
          <w:b/>
          <w:color w:val="1D1705"/>
          <w:lang w:eastAsia="nb-NO"/>
        </w:rPr>
        <w:t>Inventar, utstyr og transportmidler</w:t>
      </w:r>
      <w:r w:rsidRPr="00547E3F">
        <w:rPr>
          <w:rFonts w:ascii="Verdana" w:eastAsia="Times New Roman" w:hAnsi="Verdana"/>
          <w:b/>
          <w:color w:val="1D1705"/>
          <w:lang w:eastAsia="nb-NO"/>
        </w:rPr>
        <w:br/>
      </w:r>
      <w:r w:rsidRPr="00547E3F">
        <w:rPr>
          <w:rFonts w:ascii="Verdana" w:eastAsia="Times New Roman" w:hAnsi="Verdana"/>
          <w:color w:val="1D1705"/>
          <w:lang w:eastAsia="nb-NO"/>
        </w:rPr>
        <w:t>(herunder anskaffelser, vedlikehold, avgang m.v.)</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050 </w:t>
      </w:r>
      <w:r w:rsidR="002A2C17"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051 </w:t>
      </w:r>
      <w:r w:rsidR="002A2C17" w:rsidRPr="00547E3F">
        <w:rPr>
          <w:rFonts w:ascii="Verdana" w:hAnsi="Verdana"/>
          <w:lang w:eastAsia="nb-NO"/>
        </w:rPr>
        <w:tab/>
      </w:r>
      <w:r w:rsidRPr="00547E3F">
        <w:rPr>
          <w:rFonts w:ascii="Verdana" w:hAnsi="Verdana"/>
          <w:lang w:eastAsia="nb-NO"/>
        </w:rPr>
        <w:t>Inventar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052 </w:t>
      </w:r>
      <w:r w:rsidR="002A2C17" w:rsidRPr="00547E3F">
        <w:rPr>
          <w:rFonts w:ascii="Verdana" w:hAnsi="Verdana"/>
          <w:lang w:eastAsia="nb-NO"/>
        </w:rPr>
        <w:tab/>
      </w:r>
      <w:r w:rsidRPr="00547E3F">
        <w:rPr>
          <w:rFonts w:ascii="Verdana" w:hAnsi="Verdana"/>
          <w:lang w:eastAsia="nb-NO"/>
        </w:rPr>
        <w:t>Kontorteknisk utstyr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053 </w:t>
      </w:r>
      <w:r w:rsidR="002A2C17" w:rsidRPr="00547E3F">
        <w:rPr>
          <w:rFonts w:ascii="Verdana" w:hAnsi="Verdana"/>
          <w:lang w:eastAsia="nb-NO"/>
        </w:rPr>
        <w:tab/>
      </w:r>
      <w:r w:rsidRPr="00547E3F">
        <w:rPr>
          <w:rFonts w:ascii="Verdana" w:hAnsi="Verdana"/>
          <w:lang w:eastAsia="nb-NO"/>
        </w:rPr>
        <w:t>Edb - maskinvare og programvare</w:t>
      </w:r>
    </w:p>
    <w:p w:rsidR="005139C2" w:rsidRPr="00547E3F" w:rsidRDefault="005139C2" w:rsidP="002015B4">
      <w:pPr>
        <w:pStyle w:val="Ingenmellomrom"/>
        <w:rPr>
          <w:rFonts w:ascii="Verdana" w:hAnsi="Verdana"/>
          <w:lang w:eastAsia="nb-NO"/>
        </w:rPr>
      </w:pPr>
      <w:r w:rsidRPr="00547E3F">
        <w:rPr>
          <w:rFonts w:ascii="Verdana" w:hAnsi="Verdana"/>
          <w:lang w:eastAsia="nb-NO"/>
        </w:rPr>
        <w:t>054</w:t>
      </w:r>
    </w:p>
    <w:p w:rsidR="005139C2" w:rsidRPr="00547E3F" w:rsidRDefault="005139C2" w:rsidP="002015B4">
      <w:pPr>
        <w:pStyle w:val="Ingenmellomrom"/>
        <w:rPr>
          <w:rFonts w:ascii="Verdana" w:hAnsi="Verdana"/>
          <w:lang w:eastAsia="nb-NO"/>
        </w:rPr>
      </w:pPr>
      <w:r w:rsidRPr="00547E3F">
        <w:rPr>
          <w:rFonts w:ascii="Verdana" w:hAnsi="Verdana"/>
          <w:lang w:eastAsia="nb-NO"/>
        </w:rPr>
        <w:t>055</w:t>
      </w:r>
    </w:p>
    <w:p w:rsidR="005139C2" w:rsidRPr="00547E3F" w:rsidRDefault="005139C2" w:rsidP="002015B4">
      <w:pPr>
        <w:pStyle w:val="Ingenmellomrom"/>
        <w:rPr>
          <w:rFonts w:ascii="Verdana" w:hAnsi="Verdana"/>
          <w:lang w:eastAsia="nb-NO"/>
        </w:rPr>
      </w:pPr>
      <w:r w:rsidRPr="00547E3F">
        <w:rPr>
          <w:rFonts w:ascii="Verdana" w:hAnsi="Verdana"/>
          <w:lang w:eastAsia="nb-NO"/>
        </w:rPr>
        <w:t>056</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057 </w:t>
      </w:r>
      <w:r w:rsidR="002A2C17" w:rsidRPr="00547E3F">
        <w:rPr>
          <w:rFonts w:ascii="Verdana" w:hAnsi="Verdana"/>
          <w:lang w:eastAsia="nb-NO"/>
        </w:rPr>
        <w:tab/>
      </w:r>
      <w:r w:rsidRPr="00547E3F">
        <w:rPr>
          <w:rFonts w:ascii="Verdana" w:hAnsi="Verdana"/>
          <w:lang w:eastAsia="nb-NO"/>
        </w:rPr>
        <w:t>Transportmidler</w:t>
      </w:r>
    </w:p>
    <w:p w:rsidR="005139C2" w:rsidRPr="00547E3F" w:rsidRDefault="005139C2" w:rsidP="002015B4">
      <w:pPr>
        <w:pStyle w:val="Ingenmellomrom"/>
        <w:rPr>
          <w:rFonts w:ascii="Verdana" w:hAnsi="Verdana"/>
          <w:lang w:eastAsia="nb-NO"/>
        </w:rPr>
      </w:pPr>
      <w:r w:rsidRPr="00547E3F">
        <w:rPr>
          <w:rFonts w:ascii="Verdana" w:hAnsi="Verdana"/>
          <w:lang w:eastAsia="nb-NO"/>
        </w:rPr>
        <w:t>058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059 </w:t>
      </w:r>
      <w:r w:rsidR="002A2C17" w:rsidRPr="00547E3F">
        <w:rPr>
          <w:rFonts w:ascii="Verdana" w:hAnsi="Verdana"/>
          <w:lang w:eastAsia="nb-NO"/>
        </w:rPr>
        <w:tab/>
      </w:r>
      <w:r w:rsidRPr="00547E3F">
        <w:rPr>
          <w:rFonts w:ascii="Verdana" w:hAnsi="Verdana"/>
          <w:lang w:eastAsia="nb-NO"/>
        </w:rPr>
        <w:t>Annet om inventar, utstyr og transportmidler (herunder inventarliste)</w:t>
      </w:r>
    </w:p>
    <w:p w:rsidR="002A2C17" w:rsidRPr="00547E3F" w:rsidRDefault="002A2C17" w:rsidP="002015B4">
      <w:pPr>
        <w:pStyle w:val="Ingenmellomrom"/>
        <w:rPr>
          <w:rFonts w:ascii="Verdana" w:hAnsi="Verdana"/>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06 </w:t>
      </w:r>
      <w:r w:rsidR="002A2C17" w:rsidRPr="00547E3F">
        <w:rPr>
          <w:rFonts w:ascii="Verdana" w:eastAsia="Times New Roman" w:hAnsi="Verdana"/>
          <w:b/>
          <w:color w:val="1D1705"/>
          <w:lang w:eastAsia="nb-NO"/>
        </w:rPr>
        <w:tab/>
      </w:r>
      <w:r w:rsidRPr="00547E3F">
        <w:rPr>
          <w:rFonts w:ascii="Verdana" w:eastAsia="Times New Roman" w:hAnsi="Verdana"/>
          <w:b/>
          <w:color w:val="1D1705"/>
          <w:lang w:eastAsia="nb-NO"/>
        </w:rPr>
        <w:t>Forbruksvarer - rekvisita</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060 </w:t>
      </w:r>
      <w:r w:rsidR="002A2C17"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061 </w:t>
      </w:r>
      <w:r w:rsidR="002A2C17" w:rsidRPr="00547E3F">
        <w:rPr>
          <w:rFonts w:ascii="Verdana" w:hAnsi="Verdana"/>
          <w:lang w:eastAsia="nb-NO"/>
        </w:rPr>
        <w:tab/>
      </w:r>
      <w:r w:rsidRPr="00547E3F">
        <w:rPr>
          <w:rFonts w:ascii="Verdana" w:hAnsi="Verdana"/>
          <w:lang w:eastAsia="nb-NO"/>
        </w:rPr>
        <w:t>Arbeidstøy, uniformer, verneutstyr m.v.</w:t>
      </w:r>
    </w:p>
    <w:p w:rsidR="005139C2" w:rsidRPr="00547E3F" w:rsidRDefault="005139C2" w:rsidP="002015B4">
      <w:pPr>
        <w:pStyle w:val="Ingenmellomrom"/>
        <w:rPr>
          <w:rFonts w:ascii="Verdana" w:hAnsi="Verdana"/>
          <w:lang w:eastAsia="nb-NO"/>
        </w:rPr>
      </w:pPr>
      <w:r w:rsidRPr="00547E3F">
        <w:rPr>
          <w:rFonts w:ascii="Verdana" w:hAnsi="Verdana"/>
          <w:lang w:eastAsia="nb-NO"/>
        </w:rPr>
        <w:lastRenderedPageBreak/>
        <w:t xml:space="preserve">062 </w:t>
      </w:r>
      <w:r w:rsidR="002A2C17" w:rsidRPr="00547E3F">
        <w:rPr>
          <w:rFonts w:ascii="Verdana" w:hAnsi="Verdana"/>
          <w:lang w:eastAsia="nb-NO"/>
        </w:rPr>
        <w:tab/>
      </w:r>
      <w:r w:rsidRPr="00547E3F">
        <w:rPr>
          <w:rFonts w:ascii="Verdana" w:hAnsi="Verdana"/>
          <w:lang w:eastAsia="nb-NO"/>
        </w:rPr>
        <w:t>Kontorrekvisita, konvulutter etc.</w:t>
      </w:r>
    </w:p>
    <w:p w:rsidR="005139C2" w:rsidRPr="00547E3F" w:rsidRDefault="005139C2" w:rsidP="002015B4">
      <w:pPr>
        <w:pStyle w:val="Ingenmellomrom"/>
        <w:rPr>
          <w:rFonts w:ascii="Verdana" w:hAnsi="Verdana"/>
          <w:lang w:eastAsia="nb-NO"/>
        </w:rPr>
      </w:pPr>
      <w:r w:rsidRPr="00547E3F">
        <w:rPr>
          <w:rFonts w:ascii="Verdana" w:hAnsi="Verdana"/>
          <w:lang w:eastAsia="nb-NO"/>
        </w:rPr>
        <w:t>063</w:t>
      </w:r>
    </w:p>
    <w:p w:rsidR="005139C2" w:rsidRPr="00547E3F" w:rsidRDefault="005139C2" w:rsidP="002015B4">
      <w:pPr>
        <w:pStyle w:val="Ingenmellomrom"/>
        <w:rPr>
          <w:rFonts w:ascii="Verdana" w:hAnsi="Verdana"/>
          <w:lang w:eastAsia="nb-NO"/>
        </w:rPr>
      </w:pPr>
      <w:r w:rsidRPr="00547E3F">
        <w:rPr>
          <w:rFonts w:ascii="Verdana" w:hAnsi="Verdana"/>
          <w:lang w:eastAsia="nb-NO"/>
        </w:rPr>
        <w:t>064</w:t>
      </w:r>
    </w:p>
    <w:p w:rsidR="005139C2" w:rsidRPr="00547E3F" w:rsidRDefault="005139C2" w:rsidP="002015B4">
      <w:pPr>
        <w:pStyle w:val="Ingenmellomrom"/>
        <w:rPr>
          <w:rFonts w:ascii="Verdana" w:hAnsi="Verdana"/>
          <w:lang w:eastAsia="nb-NO"/>
        </w:rPr>
      </w:pPr>
      <w:r w:rsidRPr="00547E3F">
        <w:rPr>
          <w:rFonts w:ascii="Verdana" w:hAnsi="Verdana"/>
          <w:lang w:eastAsia="nb-NO"/>
        </w:rPr>
        <w:t>065</w:t>
      </w:r>
    </w:p>
    <w:p w:rsidR="005139C2" w:rsidRPr="00547E3F" w:rsidRDefault="005139C2" w:rsidP="002015B4">
      <w:pPr>
        <w:pStyle w:val="Ingenmellomrom"/>
        <w:rPr>
          <w:rFonts w:ascii="Verdana" w:hAnsi="Verdana"/>
          <w:lang w:eastAsia="nb-NO"/>
        </w:rPr>
      </w:pPr>
      <w:r w:rsidRPr="00547E3F">
        <w:rPr>
          <w:rFonts w:ascii="Verdana" w:hAnsi="Verdana"/>
          <w:lang w:eastAsia="nb-NO"/>
        </w:rPr>
        <w:t>066</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067 </w:t>
      </w:r>
      <w:r w:rsidR="002A2C17" w:rsidRPr="00547E3F">
        <w:rPr>
          <w:rFonts w:ascii="Verdana" w:hAnsi="Verdana"/>
          <w:lang w:eastAsia="nb-NO"/>
        </w:rPr>
        <w:tab/>
      </w:r>
      <w:r w:rsidRPr="00547E3F">
        <w:rPr>
          <w:rFonts w:ascii="Verdana" w:hAnsi="Verdana"/>
          <w:lang w:eastAsia="nb-NO"/>
        </w:rPr>
        <w:t>Sanitær- og renholdsmidler</w:t>
      </w:r>
    </w:p>
    <w:p w:rsidR="005139C2" w:rsidRPr="00547E3F" w:rsidRDefault="005139C2" w:rsidP="002015B4">
      <w:pPr>
        <w:pStyle w:val="Ingenmellomrom"/>
        <w:rPr>
          <w:rFonts w:ascii="Verdana" w:hAnsi="Verdana"/>
          <w:lang w:eastAsia="nb-NO"/>
        </w:rPr>
      </w:pPr>
      <w:r w:rsidRPr="00547E3F">
        <w:rPr>
          <w:rFonts w:ascii="Verdana" w:hAnsi="Verdana"/>
          <w:lang w:eastAsia="nb-NO"/>
        </w:rPr>
        <w:t>068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069 </w:t>
      </w:r>
      <w:r w:rsidR="002A2C17" w:rsidRPr="00547E3F">
        <w:rPr>
          <w:rFonts w:ascii="Verdana" w:hAnsi="Verdana"/>
          <w:lang w:eastAsia="nb-NO"/>
        </w:rPr>
        <w:tab/>
      </w:r>
      <w:r w:rsidRPr="00547E3F">
        <w:rPr>
          <w:rFonts w:ascii="Verdana" w:hAnsi="Verdana"/>
          <w:lang w:eastAsia="nb-NO"/>
        </w:rPr>
        <w:t>Annet om forbruksvarer - rekvisita (inventarliste, se 059)</w:t>
      </w:r>
    </w:p>
    <w:p w:rsidR="002A2C17" w:rsidRPr="00547E3F" w:rsidRDefault="002A2C17" w:rsidP="00AA6849">
      <w:pPr>
        <w:rPr>
          <w:rFonts w:ascii="Verdana" w:eastAsia="Times New Roman" w:hAnsi="Verdana"/>
          <w:color w:val="1D1705"/>
          <w:lang w:eastAsia="nb-NO"/>
        </w:rPr>
      </w:pPr>
    </w:p>
    <w:p w:rsidR="009B5CF2" w:rsidRPr="00547E3F" w:rsidRDefault="005139C2" w:rsidP="009B5CF2">
      <w:pPr>
        <w:pStyle w:val="Ingenmellomrom"/>
        <w:ind w:left="705" w:hanging="705"/>
        <w:rPr>
          <w:rFonts w:ascii="Verdana" w:hAnsi="Verdana"/>
          <w:i/>
          <w:lang w:eastAsia="nb-NO"/>
        </w:rPr>
      </w:pPr>
      <w:r w:rsidRPr="00547E3F">
        <w:rPr>
          <w:rFonts w:ascii="Verdana" w:hAnsi="Verdana"/>
          <w:b/>
          <w:lang w:eastAsia="nb-NO"/>
        </w:rPr>
        <w:t xml:space="preserve">07 </w:t>
      </w:r>
      <w:r w:rsidR="002A2C17" w:rsidRPr="00547E3F">
        <w:rPr>
          <w:rFonts w:ascii="Verdana" w:hAnsi="Verdana"/>
          <w:b/>
          <w:lang w:eastAsia="nb-NO"/>
        </w:rPr>
        <w:tab/>
      </w:r>
      <w:r w:rsidRPr="00547E3F">
        <w:rPr>
          <w:rFonts w:ascii="Verdana" w:hAnsi="Verdana"/>
          <w:b/>
          <w:lang w:eastAsia="nb-NO"/>
        </w:rPr>
        <w:t>Internasjonalt samarbeid</w:t>
      </w:r>
      <w:r w:rsidRPr="00547E3F">
        <w:rPr>
          <w:rFonts w:ascii="Verdana" w:hAnsi="Verdana"/>
          <w:b/>
          <w:lang w:eastAsia="nb-NO"/>
        </w:rPr>
        <w:br/>
      </w:r>
      <w:r w:rsidRPr="00547E3F">
        <w:rPr>
          <w:rFonts w:ascii="Verdana" w:hAnsi="Verdana"/>
          <w:i/>
          <w:lang w:eastAsia="nb-NO"/>
        </w:rPr>
        <w:t xml:space="preserve">(Se Innledning, pkt. 5.7) </w:t>
      </w:r>
    </w:p>
    <w:p w:rsidR="005139C2" w:rsidRPr="00547E3F" w:rsidRDefault="005139C2" w:rsidP="009B5CF2">
      <w:pPr>
        <w:pStyle w:val="Ingenmellomrom"/>
        <w:ind w:firstLine="705"/>
        <w:rPr>
          <w:rFonts w:ascii="Verdana" w:hAnsi="Verdana"/>
          <w:lang w:eastAsia="nb-NO"/>
        </w:rPr>
      </w:pPr>
      <w:r w:rsidRPr="00547E3F">
        <w:rPr>
          <w:rFonts w:ascii="Verdana" w:hAnsi="Verdana"/>
          <w:lang w:eastAsia="nb-NO"/>
        </w:rPr>
        <w:t>(Socrates, Erasmus, ELIA, Nordplus, Leonardo da Vinci, KUNO)</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08</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09 </w:t>
      </w:r>
      <w:r w:rsidR="002A2C17"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organisasjon og administrasjon</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090 </w:t>
      </w:r>
      <w:r w:rsidR="002A2C17" w:rsidRPr="00547E3F">
        <w:rPr>
          <w:rFonts w:ascii="Verdana" w:hAnsi="Verdana"/>
          <w:lang w:eastAsia="nb-NO"/>
        </w:rPr>
        <w:tab/>
      </w:r>
      <w:r w:rsidRPr="00547E3F">
        <w:rPr>
          <w:rFonts w:ascii="Verdana" w:hAnsi="Verdana"/>
          <w:lang w:eastAsia="nb-NO"/>
        </w:rPr>
        <w:t>Generelt</w:t>
      </w:r>
    </w:p>
    <w:p w:rsidR="009B5CF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091 </w:t>
      </w:r>
      <w:r w:rsidR="003F26D7" w:rsidRPr="00547E3F">
        <w:rPr>
          <w:rFonts w:ascii="Verdana" w:hAnsi="Verdana"/>
          <w:lang w:eastAsia="nb-NO"/>
        </w:rPr>
        <w:tab/>
      </w:r>
      <w:r w:rsidRPr="00547E3F">
        <w:rPr>
          <w:rFonts w:ascii="Verdana" w:hAnsi="Verdana"/>
          <w:lang w:eastAsia="nb-NO"/>
        </w:rPr>
        <w:t>Interne administrasjonsspørsmål (Se Innledning, pkt. 5.8)</w:t>
      </w:r>
    </w:p>
    <w:p w:rsidR="005139C2" w:rsidRPr="00547E3F" w:rsidRDefault="005139C2" w:rsidP="009B5CF2">
      <w:pPr>
        <w:pStyle w:val="Ingenmellomrom"/>
        <w:ind w:left="705"/>
        <w:rPr>
          <w:rFonts w:ascii="Verdana" w:hAnsi="Verdana"/>
          <w:lang w:eastAsia="nb-NO"/>
        </w:rPr>
      </w:pPr>
      <w:r w:rsidRPr="00547E3F">
        <w:rPr>
          <w:rFonts w:ascii="Verdana" w:hAnsi="Verdana"/>
          <w:lang w:eastAsia="nb-NO"/>
        </w:rPr>
        <w:t>(Taxi, hotell, fly, visittkort, reisebyrå)</w:t>
      </w:r>
    </w:p>
    <w:p w:rsidR="005139C2" w:rsidRPr="00547E3F" w:rsidRDefault="005139C2" w:rsidP="002015B4">
      <w:pPr>
        <w:pStyle w:val="Ingenmellomrom"/>
        <w:rPr>
          <w:rFonts w:ascii="Verdana" w:hAnsi="Verdana"/>
          <w:lang w:eastAsia="nb-NO"/>
        </w:rPr>
      </w:pPr>
      <w:r w:rsidRPr="00547E3F">
        <w:rPr>
          <w:rFonts w:ascii="Verdana" w:hAnsi="Verdana"/>
          <w:lang w:eastAsia="nb-NO"/>
        </w:rPr>
        <w:t>092</w:t>
      </w:r>
    </w:p>
    <w:p w:rsidR="005139C2" w:rsidRPr="00547E3F" w:rsidRDefault="005139C2" w:rsidP="002015B4">
      <w:pPr>
        <w:pStyle w:val="Ingenmellomrom"/>
        <w:rPr>
          <w:rFonts w:ascii="Verdana" w:hAnsi="Verdana"/>
          <w:lang w:eastAsia="nb-NO"/>
        </w:rPr>
      </w:pPr>
      <w:r w:rsidRPr="00547E3F">
        <w:rPr>
          <w:rFonts w:ascii="Verdana" w:hAnsi="Verdana"/>
          <w:lang w:eastAsia="nb-NO"/>
        </w:rPr>
        <w:t>093</w:t>
      </w:r>
    </w:p>
    <w:p w:rsidR="005139C2" w:rsidRPr="00547E3F" w:rsidRDefault="005139C2" w:rsidP="002015B4">
      <w:pPr>
        <w:pStyle w:val="Ingenmellomrom"/>
        <w:rPr>
          <w:rFonts w:ascii="Verdana" w:hAnsi="Verdana"/>
          <w:lang w:eastAsia="nb-NO"/>
        </w:rPr>
      </w:pPr>
      <w:r w:rsidRPr="00547E3F">
        <w:rPr>
          <w:rFonts w:ascii="Verdana" w:hAnsi="Verdana"/>
          <w:lang w:eastAsia="nb-NO"/>
        </w:rPr>
        <w:t>094</w:t>
      </w:r>
    </w:p>
    <w:p w:rsidR="005139C2" w:rsidRPr="00547E3F" w:rsidRDefault="005139C2" w:rsidP="002015B4">
      <w:pPr>
        <w:pStyle w:val="Ingenmellomrom"/>
        <w:rPr>
          <w:rFonts w:ascii="Verdana" w:hAnsi="Verdana"/>
          <w:lang w:eastAsia="nb-NO"/>
        </w:rPr>
      </w:pPr>
      <w:r w:rsidRPr="00547E3F">
        <w:rPr>
          <w:rFonts w:ascii="Verdana" w:hAnsi="Verdana"/>
          <w:lang w:eastAsia="nb-NO"/>
        </w:rPr>
        <w:t>095</w:t>
      </w:r>
    </w:p>
    <w:p w:rsidR="005139C2" w:rsidRPr="00547E3F" w:rsidRDefault="005139C2" w:rsidP="002015B4">
      <w:pPr>
        <w:pStyle w:val="Ingenmellomrom"/>
        <w:rPr>
          <w:rFonts w:ascii="Verdana" w:hAnsi="Verdana"/>
          <w:lang w:eastAsia="nb-NO"/>
        </w:rPr>
      </w:pPr>
      <w:r w:rsidRPr="00547E3F">
        <w:rPr>
          <w:rFonts w:ascii="Verdana" w:hAnsi="Verdana"/>
          <w:lang w:eastAsia="nb-NO"/>
        </w:rPr>
        <w:t>096</w:t>
      </w:r>
    </w:p>
    <w:p w:rsidR="005139C2" w:rsidRPr="00547E3F" w:rsidRDefault="005139C2" w:rsidP="002015B4">
      <w:pPr>
        <w:pStyle w:val="Ingenmellomrom"/>
        <w:rPr>
          <w:rFonts w:ascii="Verdana" w:hAnsi="Verdana"/>
          <w:lang w:eastAsia="nb-NO"/>
        </w:rPr>
      </w:pPr>
      <w:r w:rsidRPr="00547E3F">
        <w:rPr>
          <w:rFonts w:ascii="Verdana" w:hAnsi="Verdana"/>
          <w:lang w:eastAsia="nb-NO"/>
        </w:rPr>
        <w:t>097</w:t>
      </w:r>
    </w:p>
    <w:p w:rsidR="005139C2" w:rsidRPr="00547E3F" w:rsidRDefault="005139C2" w:rsidP="002015B4">
      <w:pPr>
        <w:pStyle w:val="Ingenmellomrom"/>
        <w:rPr>
          <w:rFonts w:ascii="Verdana" w:hAnsi="Verdana"/>
          <w:lang w:eastAsia="nb-NO"/>
        </w:rPr>
      </w:pPr>
      <w:r w:rsidRPr="00547E3F">
        <w:rPr>
          <w:rFonts w:ascii="Verdana" w:hAnsi="Verdana"/>
          <w:lang w:eastAsia="nb-NO"/>
        </w:rPr>
        <w:t>098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099 </w:t>
      </w:r>
      <w:r w:rsidR="003F26D7" w:rsidRPr="00547E3F">
        <w:rPr>
          <w:rFonts w:ascii="Verdana" w:hAnsi="Verdana"/>
          <w:lang w:eastAsia="nb-NO"/>
        </w:rPr>
        <w:tab/>
      </w:r>
      <w:r w:rsidRPr="00547E3F">
        <w:rPr>
          <w:rFonts w:ascii="Verdana" w:hAnsi="Verdana"/>
          <w:lang w:eastAsia="nb-NO"/>
        </w:rPr>
        <w:t>Annet</w:t>
      </w:r>
    </w:p>
    <w:p w:rsidR="003F26D7" w:rsidRPr="00547E3F" w:rsidRDefault="003F26D7"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KLASSE 1: ØKONOMI</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10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r w:rsidRPr="00547E3F">
        <w:rPr>
          <w:rFonts w:ascii="Verdana" w:eastAsia="Times New Roman" w:hAnsi="Verdana"/>
          <w:b/>
          <w:color w:val="1D1705"/>
          <w:lang w:eastAsia="nb-NO"/>
        </w:rPr>
        <w:br/>
        <w:t xml:space="preserve">11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Budsjett</w:t>
      </w:r>
      <w:r w:rsidRPr="00547E3F">
        <w:rPr>
          <w:rFonts w:ascii="Verdana" w:eastAsia="Times New Roman" w:hAnsi="Verdana"/>
          <w:b/>
          <w:color w:val="1D1705"/>
          <w:lang w:eastAsia="nb-NO"/>
        </w:rPr>
        <w:br/>
        <w:t xml:space="preserve">12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Økonomiforvaltning</w:t>
      </w:r>
      <w:r w:rsidRPr="00547E3F">
        <w:rPr>
          <w:rFonts w:ascii="Verdana" w:eastAsia="Times New Roman" w:hAnsi="Verdana"/>
          <w:b/>
          <w:color w:val="1D1705"/>
          <w:lang w:eastAsia="nb-NO"/>
        </w:rPr>
        <w:br/>
        <w:t xml:space="preserve">13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Regnskap og revisjon</w:t>
      </w:r>
      <w:r w:rsidRPr="00547E3F">
        <w:rPr>
          <w:rFonts w:ascii="Verdana" w:eastAsia="Times New Roman" w:hAnsi="Verdana"/>
          <w:b/>
          <w:color w:val="1D1705"/>
          <w:lang w:eastAsia="nb-NO"/>
        </w:rPr>
        <w:br/>
        <w:t>14</w:t>
      </w:r>
      <w:r w:rsidRPr="00547E3F">
        <w:rPr>
          <w:rFonts w:ascii="Verdana" w:eastAsia="Times New Roman" w:hAnsi="Verdana"/>
          <w:b/>
          <w:color w:val="1D1705"/>
          <w:lang w:eastAsia="nb-NO"/>
        </w:rPr>
        <w:br/>
        <w:t xml:space="preserve">15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Erstatninger, refusjoner, tilskott</w:t>
      </w:r>
      <w:r w:rsidRPr="00547E3F">
        <w:rPr>
          <w:rFonts w:ascii="Verdana" w:eastAsia="Times New Roman" w:hAnsi="Verdana"/>
          <w:b/>
          <w:color w:val="1D1705"/>
          <w:lang w:eastAsia="nb-NO"/>
        </w:rPr>
        <w:br/>
        <w:t xml:space="preserve">16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Fond, legater, lån og garantier</w:t>
      </w:r>
      <w:r w:rsidRPr="00547E3F">
        <w:rPr>
          <w:rFonts w:ascii="Verdana" w:eastAsia="Times New Roman" w:hAnsi="Verdana"/>
          <w:b/>
          <w:color w:val="1D1705"/>
          <w:lang w:eastAsia="nb-NO"/>
        </w:rPr>
        <w:br/>
        <w:t xml:space="preserve">17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Plassering av midler</w:t>
      </w:r>
      <w:r w:rsidRPr="00547E3F">
        <w:rPr>
          <w:rFonts w:ascii="Verdana" w:eastAsia="Times New Roman" w:hAnsi="Verdana"/>
          <w:b/>
          <w:color w:val="1D1705"/>
          <w:lang w:eastAsia="nb-NO"/>
        </w:rPr>
        <w:br/>
        <w:t>18</w:t>
      </w:r>
      <w:r w:rsidRPr="00547E3F">
        <w:rPr>
          <w:rFonts w:ascii="Verdana" w:eastAsia="Times New Roman" w:hAnsi="Verdana"/>
          <w:b/>
          <w:color w:val="1D1705"/>
          <w:lang w:eastAsia="nb-NO"/>
        </w:rPr>
        <w:br/>
        <w:t xml:space="preserve">19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økonomi</w:t>
      </w:r>
    </w:p>
    <w:p w:rsidR="003F26D7" w:rsidRPr="00547E3F" w:rsidRDefault="003F26D7"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10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p>
    <w:p w:rsidR="005139C2" w:rsidRPr="00547E3F" w:rsidRDefault="005139C2" w:rsidP="009B5CF2">
      <w:pPr>
        <w:ind w:left="705" w:hanging="705"/>
        <w:rPr>
          <w:rFonts w:ascii="Verdana" w:eastAsia="Times New Roman" w:hAnsi="Verdana"/>
          <w:b/>
          <w:color w:val="1D1705"/>
          <w:lang w:eastAsia="nb-NO"/>
        </w:rPr>
      </w:pPr>
      <w:r w:rsidRPr="00547E3F">
        <w:rPr>
          <w:rFonts w:ascii="Verdana" w:eastAsia="Times New Roman" w:hAnsi="Verdana"/>
          <w:b/>
          <w:color w:val="1D1705"/>
          <w:lang w:eastAsia="nb-NO"/>
        </w:rPr>
        <w:t xml:space="preserve">11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Budsjett</w:t>
      </w:r>
      <w:r w:rsidR="003F26D7" w:rsidRPr="00547E3F">
        <w:rPr>
          <w:rFonts w:ascii="Verdana" w:eastAsia="Times New Roman" w:hAnsi="Verdana"/>
          <w:b/>
          <w:color w:val="1D1705"/>
          <w:lang w:eastAsia="nb-NO"/>
        </w:rPr>
        <w:t xml:space="preserve"> </w:t>
      </w:r>
      <w:r w:rsidRPr="00547E3F">
        <w:rPr>
          <w:rFonts w:ascii="Verdana" w:eastAsia="Times New Roman" w:hAnsi="Verdana"/>
          <w:b/>
          <w:color w:val="1D1705"/>
          <w:lang w:eastAsia="nb-NO"/>
        </w:rPr>
        <w:t>(Se Innledning, pkt. 5.9 (kommentarer) og pkt. 5.13 (modellutbygging).)</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110 </w:t>
      </w:r>
      <w:r w:rsidR="003F26D7" w:rsidRPr="00547E3F">
        <w:rPr>
          <w:rFonts w:ascii="Verdana" w:hAnsi="Verdana"/>
          <w:lang w:eastAsia="nb-NO"/>
        </w:rPr>
        <w:tab/>
      </w:r>
      <w:r w:rsidRPr="00547E3F">
        <w:rPr>
          <w:rFonts w:ascii="Verdana" w:hAnsi="Verdana"/>
          <w:lang w:eastAsia="nb-NO"/>
        </w:rPr>
        <w:t>Generelt</w:t>
      </w:r>
      <w:r w:rsidR="003F26D7" w:rsidRPr="00547E3F">
        <w:rPr>
          <w:rFonts w:ascii="Verdana" w:hAnsi="Verdana"/>
          <w:lang w:eastAsia="nb-NO"/>
        </w:rPr>
        <w:t xml:space="preserve"> </w:t>
      </w:r>
      <w:r w:rsidRPr="00547E3F">
        <w:rPr>
          <w:rFonts w:ascii="Verdana" w:hAnsi="Verdana"/>
          <w:lang w:eastAsia="nb-NO"/>
        </w:rPr>
        <w:t>(her legges langtidsprogram/langtidsbudsjett)</w:t>
      </w:r>
    </w:p>
    <w:p w:rsidR="005139C2" w:rsidRPr="00547E3F" w:rsidRDefault="005139C2" w:rsidP="002015B4">
      <w:pPr>
        <w:pStyle w:val="Ingenmellomrom"/>
        <w:rPr>
          <w:rFonts w:ascii="Verdana" w:hAnsi="Verdana"/>
          <w:lang w:eastAsia="nb-NO"/>
        </w:rPr>
      </w:pPr>
      <w:r w:rsidRPr="00547E3F">
        <w:rPr>
          <w:rFonts w:ascii="Verdana" w:hAnsi="Verdana"/>
          <w:lang w:eastAsia="nb-NO"/>
        </w:rPr>
        <w:t>111</w:t>
      </w:r>
    </w:p>
    <w:p w:rsidR="005139C2" w:rsidRPr="00547E3F" w:rsidRDefault="005139C2" w:rsidP="002015B4">
      <w:pPr>
        <w:pStyle w:val="Ingenmellomrom"/>
        <w:rPr>
          <w:rFonts w:ascii="Verdana" w:hAnsi="Verdana"/>
          <w:lang w:eastAsia="nb-NO"/>
        </w:rPr>
      </w:pPr>
      <w:r w:rsidRPr="00547E3F">
        <w:rPr>
          <w:rFonts w:ascii="Verdana" w:hAnsi="Verdana"/>
          <w:lang w:eastAsia="nb-NO"/>
        </w:rPr>
        <w:t>112</w:t>
      </w:r>
    </w:p>
    <w:p w:rsidR="005139C2" w:rsidRPr="00547E3F" w:rsidRDefault="005139C2" w:rsidP="002015B4">
      <w:pPr>
        <w:pStyle w:val="Ingenmellomrom"/>
        <w:rPr>
          <w:rFonts w:ascii="Verdana" w:hAnsi="Verdana"/>
          <w:lang w:eastAsia="nb-NO"/>
        </w:rPr>
      </w:pPr>
      <w:r w:rsidRPr="00547E3F">
        <w:rPr>
          <w:rFonts w:ascii="Verdana" w:hAnsi="Verdana"/>
          <w:lang w:eastAsia="nb-NO"/>
        </w:rPr>
        <w:lastRenderedPageBreak/>
        <w:t xml:space="preserve">113 </w:t>
      </w:r>
      <w:r w:rsidR="003F26D7" w:rsidRPr="00547E3F">
        <w:rPr>
          <w:rFonts w:ascii="Verdana" w:hAnsi="Verdana"/>
          <w:lang w:eastAsia="nb-NO"/>
        </w:rPr>
        <w:tab/>
      </w:r>
      <w:r w:rsidRPr="00547E3F">
        <w:rPr>
          <w:rFonts w:ascii="Verdana" w:hAnsi="Verdana"/>
          <w:lang w:eastAsia="nb-NO"/>
        </w:rPr>
        <w:t>Kunsthøgskolens budsjett</w:t>
      </w:r>
    </w:p>
    <w:p w:rsidR="005139C2" w:rsidRPr="00547E3F" w:rsidRDefault="005139C2" w:rsidP="002015B4">
      <w:pPr>
        <w:pStyle w:val="Ingenmellomrom"/>
        <w:rPr>
          <w:rFonts w:ascii="Verdana" w:hAnsi="Verdana"/>
          <w:lang w:eastAsia="nb-NO"/>
        </w:rPr>
      </w:pPr>
      <w:r w:rsidRPr="00547E3F">
        <w:rPr>
          <w:rFonts w:ascii="Verdana" w:hAnsi="Verdana"/>
          <w:lang w:eastAsia="nb-NO"/>
        </w:rPr>
        <w:t>114</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115 </w:t>
      </w:r>
      <w:r w:rsidR="003F26D7" w:rsidRPr="00547E3F">
        <w:rPr>
          <w:rFonts w:ascii="Verdana" w:hAnsi="Verdana"/>
          <w:lang w:eastAsia="nb-NO"/>
        </w:rPr>
        <w:tab/>
      </w:r>
      <w:r w:rsidRPr="00547E3F">
        <w:rPr>
          <w:rFonts w:ascii="Verdana" w:hAnsi="Verdana"/>
          <w:lang w:eastAsia="nb-NO"/>
        </w:rPr>
        <w:t>Endringer i årets budsjett</w:t>
      </w:r>
      <w:r w:rsidR="003F26D7" w:rsidRPr="00547E3F">
        <w:rPr>
          <w:rFonts w:ascii="Verdana" w:hAnsi="Verdana"/>
          <w:lang w:eastAsia="nb-NO"/>
        </w:rPr>
        <w:t xml:space="preserve"> </w:t>
      </w:r>
      <w:r w:rsidRPr="00547E3F">
        <w:rPr>
          <w:rFonts w:ascii="Verdana" w:hAnsi="Verdana"/>
          <w:lang w:eastAsia="nb-NO"/>
        </w:rPr>
        <w:t>(herunder: Overskridelser, tillatelser, innsparinger og stortingsproposisjoner i løpet av året inkludert revidert nasjonalbudsjett frem til ny salderingsproposisjon)</w:t>
      </w:r>
    </w:p>
    <w:p w:rsidR="005139C2" w:rsidRPr="00547E3F" w:rsidRDefault="005139C2" w:rsidP="002015B4">
      <w:pPr>
        <w:pStyle w:val="Ingenmellomrom"/>
        <w:rPr>
          <w:rFonts w:ascii="Verdana" w:hAnsi="Verdana"/>
          <w:lang w:eastAsia="nb-NO"/>
        </w:rPr>
      </w:pPr>
      <w:r w:rsidRPr="00547E3F">
        <w:rPr>
          <w:rFonts w:ascii="Verdana" w:hAnsi="Verdana"/>
          <w:lang w:eastAsia="nb-NO"/>
        </w:rPr>
        <w:t>116</w:t>
      </w:r>
    </w:p>
    <w:p w:rsidR="005139C2" w:rsidRPr="00547E3F" w:rsidRDefault="005139C2" w:rsidP="002015B4">
      <w:pPr>
        <w:pStyle w:val="Ingenmellomrom"/>
        <w:rPr>
          <w:rFonts w:ascii="Verdana" w:hAnsi="Verdana"/>
          <w:lang w:eastAsia="nb-NO"/>
        </w:rPr>
      </w:pPr>
      <w:r w:rsidRPr="00547E3F">
        <w:rPr>
          <w:rFonts w:ascii="Verdana" w:hAnsi="Verdana"/>
          <w:lang w:eastAsia="nb-NO"/>
        </w:rPr>
        <w:t>117</w:t>
      </w:r>
    </w:p>
    <w:p w:rsidR="005139C2" w:rsidRPr="00547E3F" w:rsidRDefault="005139C2" w:rsidP="002015B4">
      <w:pPr>
        <w:pStyle w:val="Ingenmellomrom"/>
        <w:rPr>
          <w:rFonts w:ascii="Verdana" w:hAnsi="Verdana"/>
          <w:lang w:eastAsia="nb-NO"/>
        </w:rPr>
      </w:pPr>
      <w:r w:rsidRPr="00547E3F">
        <w:rPr>
          <w:rFonts w:ascii="Verdana" w:hAnsi="Verdana"/>
          <w:lang w:eastAsia="nb-NO"/>
        </w:rPr>
        <w:t>118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119 </w:t>
      </w:r>
      <w:r w:rsidR="003F26D7" w:rsidRPr="00547E3F">
        <w:rPr>
          <w:rFonts w:ascii="Verdana" w:hAnsi="Verdana"/>
          <w:lang w:eastAsia="nb-NO"/>
        </w:rPr>
        <w:tab/>
      </w:r>
      <w:r w:rsidRPr="00547E3F">
        <w:rPr>
          <w:rFonts w:ascii="Verdana" w:hAnsi="Verdana"/>
          <w:lang w:eastAsia="nb-NO"/>
        </w:rPr>
        <w:t>Annet om budsjett</w:t>
      </w:r>
    </w:p>
    <w:p w:rsidR="005139C2" w:rsidRPr="00547E3F" w:rsidRDefault="005139C2"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12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Økonomiforvaltning</w:t>
      </w:r>
      <w:r w:rsidR="003F26D7" w:rsidRPr="00547E3F">
        <w:rPr>
          <w:rFonts w:ascii="Verdana" w:eastAsia="Times New Roman" w:hAnsi="Verdana"/>
          <w:b/>
          <w:color w:val="1D1705"/>
          <w:lang w:eastAsia="nb-NO"/>
        </w:rPr>
        <w:t xml:space="preserve"> </w:t>
      </w:r>
      <w:r w:rsidRPr="00547E3F">
        <w:rPr>
          <w:rFonts w:ascii="Verdana" w:eastAsia="Times New Roman" w:hAnsi="Verdana"/>
          <w:b/>
          <w:color w:val="1D1705"/>
          <w:lang w:eastAsia="nb-NO"/>
        </w:rPr>
        <w:t>Gjelder bruk av Stortingets bevilgning</w:t>
      </w:r>
    </w:p>
    <w:p w:rsidR="003F26D7" w:rsidRPr="00547E3F" w:rsidRDefault="005139C2" w:rsidP="002015B4">
      <w:pPr>
        <w:pStyle w:val="Ingenmellomrom"/>
        <w:rPr>
          <w:rFonts w:ascii="Verdana" w:hAnsi="Verdana"/>
          <w:lang w:eastAsia="nb-NO"/>
        </w:rPr>
      </w:pPr>
      <w:r w:rsidRPr="00547E3F">
        <w:rPr>
          <w:rFonts w:ascii="Verdana" w:hAnsi="Verdana"/>
          <w:lang w:eastAsia="nb-NO"/>
        </w:rPr>
        <w:t xml:space="preserve">120 </w:t>
      </w:r>
      <w:r w:rsidR="003F26D7" w:rsidRPr="00547E3F">
        <w:rPr>
          <w:rFonts w:ascii="Verdana" w:hAnsi="Verdana"/>
          <w:lang w:eastAsia="nb-NO"/>
        </w:rPr>
        <w:tab/>
      </w:r>
      <w:r w:rsidRPr="00547E3F">
        <w:rPr>
          <w:rFonts w:ascii="Verdana" w:hAnsi="Verdana"/>
          <w:lang w:eastAsia="nb-NO"/>
        </w:rPr>
        <w:t>Generelt</w:t>
      </w:r>
    </w:p>
    <w:p w:rsidR="005139C2" w:rsidRPr="00547E3F" w:rsidRDefault="005139C2" w:rsidP="009B5CF2">
      <w:pPr>
        <w:pStyle w:val="Ingenmellomrom"/>
        <w:ind w:left="708"/>
        <w:rPr>
          <w:rFonts w:ascii="Verdana" w:hAnsi="Verdana"/>
          <w:lang w:eastAsia="nb-NO"/>
        </w:rPr>
      </w:pPr>
      <w:r w:rsidRPr="00547E3F">
        <w:rPr>
          <w:rFonts w:ascii="Verdana" w:hAnsi="Verdana"/>
          <w:lang w:eastAsia="nb-NO"/>
        </w:rPr>
        <w:t>Funksjonelle krav til økonomiforvaltningen i staten fastsatt av Finansdepartementet 24.10.1996</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121 </w:t>
      </w:r>
      <w:r w:rsidR="003F26D7" w:rsidRPr="00547E3F">
        <w:rPr>
          <w:rFonts w:ascii="Verdana" w:hAnsi="Verdana"/>
          <w:lang w:eastAsia="nb-NO"/>
        </w:rPr>
        <w:tab/>
      </w:r>
      <w:r w:rsidRPr="00547E3F">
        <w:rPr>
          <w:rFonts w:ascii="Verdana" w:hAnsi="Verdana"/>
          <w:lang w:eastAsia="nb-NO"/>
        </w:rPr>
        <w:t>Økonomiforvaltningen i staten</w:t>
      </w:r>
      <w:r w:rsidRPr="00547E3F">
        <w:rPr>
          <w:rFonts w:ascii="Verdana" w:hAnsi="Verdana"/>
          <w:lang w:eastAsia="nb-NO"/>
        </w:rPr>
        <w:br/>
        <w:t>Ivaretakelsen av de funksjonelle kravene til økonomiforvaltningen i staten. Herunder: Regelverk og instrukser om økonomistyring- og regnskapsordninger i underliggende virksomheter, attestasjon, anvisningsmyndighet, fullmakter o.l., merinntektsfullmakt, håndkasse, plassering av midler, oppfølgning av aksjeselskap med statlig eierinteresse, statsforetak m.m. (oppfølgning av statlige garantiordninger), oppgjørs- og konsernkontoordninger, etatstyringsmøter</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122 </w:t>
      </w:r>
      <w:r w:rsidR="003F26D7" w:rsidRPr="00547E3F">
        <w:rPr>
          <w:rFonts w:ascii="Verdana" w:hAnsi="Verdana"/>
          <w:lang w:eastAsia="nb-NO"/>
        </w:rPr>
        <w:tab/>
      </w:r>
      <w:r w:rsidRPr="00547E3F">
        <w:rPr>
          <w:rFonts w:ascii="Verdana" w:hAnsi="Verdana"/>
          <w:lang w:eastAsia="nb-NO"/>
        </w:rPr>
        <w:t>Overføring av midler fra foregående år</w:t>
      </w:r>
      <w:r w:rsidRPr="00547E3F">
        <w:rPr>
          <w:rFonts w:ascii="Verdana" w:hAnsi="Verdana"/>
          <w:lang w:eastAsia="nb-NO"/>
        </w:rPr>
        <w:br/>
        <w:t>Herunder: Søknad til Finansdepartementet om overføring av ubrukte bevilgninger til neste år. Jfr. kode 115</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123 </w:t>
      </w:r>
      <w:r w:rsidR="003F26D7" w:rsidRPr="00547E3F">
        <w:rPr>
          <w:rFonts w:ascii="Verdana" w:hAnsi="Verdana"/>
          <w:lang w:eastAsia="nb-NO"/>
        </w:rPr>
        <w:tab/>
      </w:r>
      <w:r w:rsidRPr="00547E3F">
        <w:rPr>
          <w:rFonts w:ascii="Verdana" w:hAnsi="Verdana"/>
          <w:lang w:eastAsia="nb-NO"/>
        </w:rPr>
        <w:t>Håndtering av gitt bevilgning</w:t>
      </w:r>
      <w:r w:rsidRPr="00547E3F">
        <w:rPr>
          <w:rFonts w:ascii="Verdana" w:hAnsi="Verdana"/>
          <w:lang w:eastAsia="nb-NO"/>
        </w:rPr>
        <w:br/>
        <w:t>(Gjelder disponering og videre tildeling av Stortingets bevilgninger fordelt på kapitler og poster. Herunder justering av bevilgning i løpet av året.</w:t>
      </w:r>
      <w:r w:rsidRPr="00547E3F">
        <w:rPr>
          <w:rFonts w:ascii="Verdana" w:hAnsi="Verdana"/>
          <w:lang w:eastAsia="nb-NO"/>
        </w:rPr>
        <w:br/>
        <w:t>Se også kode 153 vedrørende tilskuddsbevilgning postene 60-89)</w:t>
      </w:r>
    </w:p>
    <w:p w:rsidR="005139C2" w:rsidRPr="00547E3F" w:rsidRDefault="005139C2" w:rsidP="002015B4">
      <w:pPr>
        <w:pStyle w:val="Ingenmellomrom"/>
        <w:rPr>
          <w:rFonts w:ascii="Verdana" w:hAnsi="Verdana"/>
          <w:lang w:eastAsia="nb-NO"/>
        </w:rPr>
      </w:pPr>
      <w:r w:rsidRPr="00547E3F">
        <w:rPr>
          <w:rFonts w:ascii="Verdana" w:hAnsi="Verdana"/>
          <w:lang w:eastAsia="nb-NO"/>
        </w:rPr>
        <w:t>124</w:t>
      </w:r>
    </w:p>
    <w:p w:rsidR="005139C2" w:rsidRPr="00547E3F" w:rsidRDefault="005139C2" w:rsidP="002015B4">
      <w:pPr>
        <w:pStyle w:val="Ingenmellomrom"/>
        <w:rPr>
          <w:rFonts w:ascii="Verdana" w:hAnsi="Verdana"/>
          <w:lang w:eastAsia="nb-NO"/>
        </w:rPr>
      </w:pPr>
      <w:r w:rsidRPr="00547E3F">
        <w:rPr>
          <w:rFonts w:ascii="Verdana" w:hAnsi="Verdana"/>
          <w:lang w:eastAsia="nb-NO"/>
        </w:rPr>
        <w:t>125</w:t>
      </w:r>
    </w:p>
    <w:p w:rsidR="005139C2" w:rsidRPr="00547E3F" w:rsidRDefault="005139C2" w:rsidP="002015B4">
      <w:pPr>
        <w:pStyle w:val="Ingenmellomrom"/>
        <w:rPr>
          <w:rFonts w:ascii="Verdana" w:hAnsi="Verdana"/>
          <w:lang w:eastAsia="nb-NO"/>
        </w:rPr>
      </w:pPr>
      <w:r w:rsidRPr="00547E3F">
        <w:rPr>
          <w:rFonts w:ascii="Verdana" w:hAnsi="Verdana"/>
          <w:lang w:eastAsia="nb-NO"/>
        </w:rPr>
        <w:t>126</w:t>
      </w:r>
    </w:p>
    <w:p w:rsidR="005139C2" w:rsidRPr="00547E3F" w:rsidRDefault="005139C2" w:rsidP="002015B4">
      <w:pPr>
        <w:pStyle w:val="Ingenmellomrom"/>
        <w:rPr>
          <w:rFonts w:ascii="Verdana" w:hAnsi="Verdana"/>
          <w:lang w:eastAsia="nb-NO"/>
        </w:rPr>
      </w:pPr>
      <w:r w:rsidRPr="00547E3F">
        <w:rPr>
          <w:rFonts w:ascii="Verdana" w:hAnsi="Verdana"/>
          <w:lang w:eastAsia="nb-NO"/>
        </w:rPr>
        <w:t>127</w:t>
      </w:r>
    </w:p>
    <w:p w:rsidR="005139C2" w:rsidRPr="00547E3F" w:rsidRDefault="005139C2" w:rsidP="002015B4">
      <w:pPr>
        <w:pStyle w:val="Ingenmellomrom"/>
        <w:rPr>
          <w:rFonts w:ascii="Verdana" w:hAnsi="Verdana"/>
          <w:lang w:eastAsia="nb-NO"/>
        </w:rPr>
      </w:pPr>
      <w:r w:rsidRPr="00547E3F">
        <w:rPr>
          <w:rFonts w:ascii="Verdana" w:hAnsi="Verdana"/>
          <w:lang w:eastAsia="nb-NO"/>
        </w:rPr>
        <w:t>128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129 </w:t>
      </w:r>
      <w:r w:rsidR="003F26D7" w:rsidRPr="00547E3F">
        <w:rPr>
          <w:rFonts w:ascii="Verdana" w:hAnsi="Verdana"/>
          <w:lang w:eastAsia="nb-NO"/>
        </w:rPr>
        <w:tab/>
      </w:r>
      <w:r w:rsidRPr="00547E3F">
        <w:rPr>
          <w:rFonts w:ascii="Verdana" w:hAnsi="Verdana"/>
          <w:lang w:eastAsia="nb-NO"/>
        </w:rPr>
        <w:t>Annet om økonomiforvaltning</w:t>
      </w:r>
    </w:p>
    <w:p w:rsidR="003F26D7" w:rsidRPr="00547E3F" w:rsidRDefault="003F26D7" w:rsidP="00AA6849">
      <w:pPr>
        <w:rPr>
          <w:rFonts w:ascii="Verdana" w:eastAsia="Times New Roman" w:hAnsi="Verdana"/>
          <w:color w:val="1D1705"/>
          <w:lang w:eastAsia="nb-NO"/>
        </w:rPr>
      </w:pPr>
    </w:p>
    <w:p w:rsidR="005139C2" w:rsidRPr="00547E3F" w:rsidRDefault="005139C2" w:rsidP="009B5CF2">
      <w:pPr>
        <w:ind w:left="705" w:hanging="705"/>
        <w:rPr>
          <w:rFonts w:ascii="Verdana" w:eastAsia="Times New Roman" w:hAnsi="Verdana"/>
          <w:color w:val="1D1705"/>
          <w:lang w:eastAsia="nb-NO"/>
        </w:rPr>
      </w:pPr>
      <w:r w:rsidRPr="00547E3F">
        <w:rPr>
          <w:rFonts w:ascii="Verdana" w:eastAsia="Times New Roman" w:hAnsi="Verdana"/>
          <w:b/>
          <w:color w:val="1D1705"/>
          <w:lang w:eastAsia="nb-NO"/>
        </w:rPr>
        <w:t xml:space="preserve">13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Regnskap og revisjon</w:t>
      </w:r>
      <w:r w:rsidRPr="00547E3F">
        <w:rPr>
          <w:rFonts w:ascii="Verdana" w:eastAsia="Times New Roman" w:hAnsi="Verdana"/>
          <w:b/>
          <w:color w:val="1D1705"/>
          <w:lang w:eastAsia="nb-NO"/>
        </w:rPr>
        <w:br/>
      </w:r>
      <w:r w:rsidRPr="00547E3F">
        <w:rPr>
          <w:rFonts w:ascii="Verdana" w:eastAsia="Times New Roman" w:hAnsi="Verdana"/>
          <w:color w:val="1D1705"/>
          <w:lang w:eastAsia="nb-NO"/>
        </w:rPr>
        <w:t>Omfatter alle regnskap som institusjonen har ansvar for.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130 </w:t>
      </w:r>
      <w:r w:rsidR="003F26D7" w:rsidRPr="00547E3F">
        <w:rPr>
          <w:rFonts w:ascii="Verdana" w:hAnsi="Verdana"/>
          <w:lang w:eastAsia="nb-NO"/>
        </w:rPr>
        <w:tab/>
      </w:r>
      <w:r w:rsidRPr="00547E3F">
        <w:rPr>
          <w:rFonts w:ascii="Verdana" w:hAnsi="Verdana"/>
          <w:lang w:eastAsia="nb-NO"/>
        </w:rPr>
        <w:t>Generelt</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131 </w:t>
      </w:r>
      <w:r w:rsidR="003F26D7" w:rsidRPr="00547E3F">
        <w:rPr>
          <w:rFonts w:ascii="Verdana" w:hAnsi="Verdana"/>
          <w:lang w:eastAsia="nb-NO"/>
        </w:rPr>
        <w:tab/>
      </w:r>
      <w:r w:rsidRPr="00547E3F">
        <w:rPr>
          <w:rFonts w:ascii="Verdana" w:hAnsi="Verdana"/>
          <w:lang w:eastAsia="nb-NO"/>
        </w:rPr>
        <w:t>Regnskapssaker/Økonomiforvaltning</w:t>
      </w:r>
      <w:r w:rsidRPr="00547E3F">
        <w:rPr>
          <w:rFonts w:ascii="Verdana" w:hAnsi="Verdana"/>
          <w:lang w:eastAsia="nb-NO"/>
        </w:rPr>
        <w:br/>
        <w:t>Herunder: Kasseforsterkninger/kasserapporter, økonomirapporter (interne og eksterne), periodiske rapporter, regnskap og årsrapporter fra underliggende virksomheter,</w:t>
      </w:r>
      <w:r w:rsidRPr="00547E3F">
        <w:rPr>
          <w:rFonts w:ascii="Verdana" w:hAnsi="Verdana"/>
          <w:lang w:eastAsia="nb-NO"/>
        </w:rPr>
        <w:br/>
        <w:t>rapporteringer til det sentrale statsregnskapet</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132 </w:t>
      </w:r>
      <w:r w:rsidR="003F26D7" w:rsidRPr="00547E3F">
        <w:rPr>
          <w:rFonts w:ascii="Verdana" w:hAnsi="Verdana"/>
          <w:lang w:eastAsia="nb-NO"/>
        </w:rPr>
        <w:tab/>
      </w:r>
      <w:r w:rsidRPr="00547E3F">
        <w:rPr>
          <w:rFonts w:ascii="Verdana" w:hAnsi="Verdana"/>
          <w:lang w:eastAsia="nb-NO"/>
        </w:rPr>
        <w:t>Ettersyn/kontrolltiltak</w:t>
      </w:r>
      <w:r w:rsidRPr="00547E3F">
        <w:rPr>
          <w:rFonts w:ascii="Verdana" w:hAnsi="Verdana"/>
          <w:lang w:eastAsia="nb-NO"/>
        </w:rPr>
        <w:br/>
        <w:t>Herunder: Kontrollordninger vedrørende underliggende virksomheter</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lastRenderedPageBreak/>
        <w:t xml:space="preserve">133 </w:t>
      </w:r>
      <w:r w:rsidR="003F26D7" w:rsidRPr="00547E3F">
        <w:rPr>
          <w:rFonts w:ascii="Verdana" w:hAnsi="Verdana"/>
          <w:lang w:eastAsia="nb-NO"/>
        </w:rPr>
        <w:tab/>
      </w:r>
      <w:r w:rsidRPr="00547E3F">
        <w:rPr>
          <w:rFonts w:ascii="Verdana" w:hAnsi="Verdana"/>
          <w:lang w:eastAsia="nb-NO"/>
        </w:rPr>
        <w:t>Avsluttet regnskap</w:t>
      </w:r>
      <w:r w:rsidRPr="00547E3F">
        <w:rPr>
          <w:rFonts w:ascii="Verdana" w:hAnsi="Verdana"/>
          <w:lang w:eastAsia="nb-NO"/>
        </w:rPr>
        <w:br/>
        <w:t>Omfatter saker vedr. regnskapsavslutningen hvert år, herunder omposteringer i avsluttet regnskap.</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134 </w:t>
      </w:r>
      <w:r w:rsidR="003F26D7" w:rsidRPr="00547E3F">
        <w:rPr>
          <w:rFonts w:ascii="Verdana" w:hAnsi="Verdana"/>
          <w:lang w:eastAsia="nb-NO"/>
        </w:rPr>
        <w:tab/>
      </w:r>
      <w:r w:rsidRPr="00547E3F">
        <w:rPr>
          <w:rFonts w:ascii="Verdana" w:hAnsi="Verdana"/>
          <w:lang w:eastAsia="nb-NO"/>
        </w:rPr>
        <w:t>Revisjon, antegnelser, desisjoner</w:t>
      </w:r>
      <w:r w:rsidRPr="00547E3F">
        <w:rPr>
          <w:rFonts w:ascii="Verdana" w:hAnsi="Verdana"/>
          <w:lang w:eastAsia="nb-NO"/>
        </w:rPr>
        <w:br/>
        <w:t>Herunder: Saker rettet mot Riksrevisjonen, gjennomgang av institusjonens regnskap, gjennomgang av regnskaper for underliggende virksomheter</w:t>
      </w:r>
    </w:p>
    <w:p w:rsidR="005139C2" w:rsidRPr="00547E3F" w:rsidRDefault="005139C2" w:rsidP="002015B4">
      <w:pPr>
        <w:pStyle w:val="Ingenmellomrom"/>
        <w:rPr>
          <w:rFonts w:ascii="Verdana" w:hAnsi="Verdana"/>
          <w:lang w:eastAsia="nb-NO"/>
        </w:rPr>
      </w:pPr>
      <w:r w:rsidRPr="00547E3F">
        <w:rPr>
          <w:rFonts w:ascii="Verdana" w:hAnsi="Verdana"/>
          <w:lang w:eastAsia="nb-NO"/>
        </w:rPr>
        <w:t>135</w:t>
      </w:r>
    </w:p>
    <w:p w:rsidR="005139C2" w:rsidRPr="00547E3F" w:rsidRDefault="005139C2" w:rsidP="002015B4">
      <w:pPr>
        <w:pStyle w:val="Ingenmellomrom"/>
        <w:rPr>
          <w:rFonts w:ascii="Verdana" w:hAnsi="Verdana"/>
          <w:lang w:eastAsia="nb-NO"/>
        </w:rPr>
      </w:pPr>
      <w:r w:rsidRPr="00547E3F">
        <w:rPr>
          <w:rFonts w:ascii="Verdana" w:hAnsi="Verdana"/>
          <w:lang w:eastAsia="nb-NO"/>
        </w:rPr>
        <w:t>136</w:t>
      </w:r>
    </w:p>
    <w:p w:rsidR="005139C2" w:rsidRPr="00547E3F" w:rsidRDefault="005139C2" w:rsidP="002015B4">
      <w:pPr>
        <w:pStyle w:val="Ingenmellomrom"/>
        <w:rPr>
          <w:rFonts w:ascii="Verdana" w:hAnsi="Verdana"/>
          <w:lang w:eastAsia="nb-NO"/>
        </w:rPr>
      </w:pPr>
      <w:r w:rsidRPr="00547E3F">
        <w:rPr>
          <w:rFonts w:ascii="Verdana" w:hAnsi="Verdana"/>
          <w:lang w:eastAsia="nb-NO"/>
        </w:rPr>
        <w:t>137</w:t>
      </w:r>
    </w:p>
    <w:p w:rsidR="005139C2" w:rsidRPr="00547E3F" w:rsidRDefault="005139C2" w:rsidP="002015B4">
      <w:pPr>
        <w:pStyle w:val="Ingenmellomrom"/>
        <w:rPr>
          <w:rFonts w:ascii="Verdana" w:hAnsi="Verdana"/>
          <w:lang w:eastAsia="nb-NO"/>
        </w:rPr>
      </w:pPr>
      <w:r w:rsidRPr="00547E3F">
        <w:rPr>
          <w:rFonts w:ascii="Verdana" w:hAnsi="Verdana"/>
          <w:lang w:eastAsia="nb-NO"/>
        </w:rPr>
        <w:t>138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139 </w:t>
      </w:r>
      <w:r w:rsidR="003F26D7" w:rsidRPr="00547E3F">
        <w:rPr>
          <w:rFonts w:ascii="Verdana" w:hAnsi="Verdana"/>
          <w:lang w:eastAsia="nb-NO"/>
        </w:rPr>
        <w:tab/>
      </w:r>
      <w:r w:rsidRPr="00547E3F">
        <w:rPr>
          <w:rFonts w:ascii="Verdana" w:hAnsi="Verdana"/>
          <w:lang w:eastAsia="nb-NO"/>
        </w:rPr>
        <w:t>Annet om regnskap og revisjon</w:t>
      </w:r>
    </w:p>
    <w:p w:rsidR="003F26D7" w:rsidRPr="00547E3F" w:rsidRDefault="003F26D7" w:rsidP="002015B4">
      <w:pPr>
        <w:pStyle w:val="Ingenmellomrom"/>
        <w:rPr>
          <w:rFonts w:ascii="Verdana" w:hAnsi="Verdana"/>
          <w:lang w:eastAsia="nb-NO"/>
        </w:rPr>
      </w:pPr>
    </w:p>
    <w:p w:rsidR="005139C2" w:rsidRPr="00547E3F" w:rsidRDefault="005139C2" w:rsidP="002015B4">
      <w:pPr>
        <w:pStyle w:val="Ingenmellomrom"/>
        <w:rPr>
          <w:rFonts w:ascii="Verdana" w:hAnsi="Verdana"/>
          <w:lang w:eastAsia="nb-NO"/>
        </w:rPr>
      </w:pPr>
      <w:r w:rsidRPr="00547E3F">
        <w:rPr>
          <w:rFonts w:ascii="Verdana" w:hAnsi="Verdana"/>
          <w:lang w:eastAsia="nb-NO"/>
        </w:rPr>
        <w:t>14</w:t>
      </w:r>
    </w:p>
    <w:p w:rsidR="003F26D7" w:rsidRPr="00547E3F" w:rsidRDefault="003F26D7"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15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Tilskott, refusjoner, erstatninger m.m.</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150 </w:t>
      </w:r>
      <w:r w:rsidR="003F26D7" w:rsidRPr="00547E3F">
        <w:rPr>
          <w:rFonts w:ascii="Verdana" w:hAnsi="Verdana"/>
          <w:lang w:eastAsia="nb-NO"/>
        </w:rPr>
        <w:tab/>
      </w:r>
      <w:r w:rsidRPr="00547E3F">
        <w:rPr>
          <w:rFonts w:ascii="Verdana" w:hAnsi="Verdana"/>
          <w:lang w:eastAsia="nb-NO"/>
        </w:rPr>
        <w:t>Generelt</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151 </w:t>
      </w:r>
      <w:r w:rsidR="003F26D7" w:rsidRPr="00547E3F">
        <w:rPr>
          <w:rFonts w:ascii="Verdana" w:hAnsi="Verdana"/>
          <w:lang w:eastAsia="nb-NO"/>
        </w:rPr>
        <w:tab/>
      </w:r>
      <w:r w:rsidRPr="00547E3F">
        <w:rPr>
          <w:rFonts w:ascii="Verdana" w:hAnsi="Verdana"/>
          <w:lang w:eastAsia="nb-NO"/>
        </w:rPr>
        <w:t>Tilskottsregler/Tilskottsordningen</w:t>
      </w:r>
      <w:r w:rsidRPr="00547E3F">
        <w:rPr>
          <w:rFonts w:ascii="Verdana" w:hAnsi="Verdana"/>
          <w:lang w:eastAsia="nb-NO"/>
        </w:rPr>
        <w:br/>
        <w:t>Herunder: Kunngjøring av tilskott (alternativ kode 153), forvaltning- og evaluering av tilskottsordningene.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152 </w:t>
      </w:r>
      <w:r w:rsidR="003F26D7" w:rsidRPr="00547E3F">
        <w:rPr>
          <w:rFonts w:ascii="Verdana" w:hAnsi="Verdana"/>
          <w:lang w:eastAsia="nb-NO"/>
        </w:rPr>
        <w:tab/>
      </w:r>
      <w:r w:rsidRPr="00547E3F">
        <w:rPr>
          <w:rFonts w:ascii="Verdana" w:hAnsi="Verdana"/>
          <w:lang w:eastAsia="nb-NO"/>
        </w:rPr>
        <w:t>Refusjoner</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153 </w:t>
      </w:r>
      <w:r w:rsidR="003F26D7" w:rsidRPr="00547E3F">
        <w:rPr>
          <w:rFonts w:ascii="Verdana" w:hAnsi="Verdana"/>
          <w:lang w:eastAsia="nb-NO"/>
        </w:rPr>
        <w:tab/>
      </w:r>
      <w:r w:rsidRPr="00547E3F">
        <w:rPr>
          <w:rFonts w:ascii="Verdana" w:hAnsi="Verdana"/>
          <w:lang w:eastAsia="nb-NO"/>
        </w:rPr>
        <w:t>Tilskott (FoU, Publikasjoner, Kompetanse, Prosjekter</w:t>
      </w:r>
      <w:r w:rsidRPr="00547E3F">
        <w:rPr>
          <w:rFonts w:ascii="Verdana" w:hAnsi="Verdana"/>
          <w:lang w:eastAsia="nb-NO"/>
        </w:rPr>
        <w:br/>
        <w:t>Koden omfatter:</w:t>
      </w:r>
      <w:r w:rsidRPr="00547E3F">
        <w:rPr>
          <w:rFonts w:ascii="Verdana" w:hAnsi="Verdana"/>
          <w:lang w:eastAsia="nb-NO"/>
        </w:rPr>
        <w:br/>
        <w:t>Tilskott til kommuner og fylkeskommuner</w:t>
      </w:r>
      <w:r w:rsidRPr="00547E3F">
        <w:rPr>
          <w:rFonts w:ascii="Verdana" w:hAnsi="Verdana"/>
          <w:lang w:eastAsia="nb-NO"/>
        </w:rPr>
        <w:br/>
        <w:t>"Øremerkede tilskott til spesielle formål - 60-poster"</w:t>
      </w:r>
      <w:r w:rsidRPr="00547E3F">
        <w:rPr>
          <w:rFonts w:ascii="Verdana" w:hAnsi="Verdana"/>
          <w:lang w:eastAsia="nb-NO"/>
        </w:rPr>
        <w:br/>
        <w:t>Tilskott til private institusjoner, organisasjoner, næringsdrivende m.m. - postene 70-89</w:t>
      </w:r>
      <w:r w:rsidRPr="00547E3F">
        <w:rPr>
          <w:rFonts w:ascii="Verdana" w:hAnsi="Verdana"/>
          <w:lang w:eastAsia="nb-NO"/>
        </w:rPr>
        <w:br/>
        <w:t>OBS: Kontingent og andre bidrag til internasjonale organisasjoner, post 70, kan ha form som budsjett og kodes på 123.</w:t>
      </w:r>
    </w:p>
    <w:p w:rsidR="005139C2" w:rsidRPr="00547E3F" w:rsidRDefault="005139C2" w:rsidP="002015B4">
      <w:pPr>
        <w:pStyle w:val="Ingenmellomrom"/>
        <w:rPr>
          <w:rFonts w:ascii="Verdana" w:hAnsi="Verdana"/>
          <w:lang w:eastAsia="nb-NO"/>
        </w:rPr>
      </w:pPr>
      <w:r w:rsidRPr="00547E3F">
        <w:rPr>
          <w:rFonts w:ascii="Verdana" w:hAnsi="Verdana"/>
          <w:lang w:eastAsia="nb-NO"/>
        </w:rPr>
        <w:t>154</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155 </w:t>
      </w:r>
      <w:r w:rsidR="003F26D7" w:rsidRPr="00547E3F">
        <w:rPr>
          <w:rFonts w:ascii="Verdana" w:hAnsi="Verdana"/>
          <w:lang w:eastAsia="nb-NO"/>
        </w:rPr>
        <w:tab/>
      </w:r>
      <w:r w:rsidRPr="00547E3F">
        <w:rPr>
          <w:rFonts w:ascii="Verdana" w:hAnsi="Verdana"/>
          <w:lang w:eastAsia="nb-NO"/>
        </w:rPr>
        <w:t>Erstatninger</w:t>
      </w:r>
      <w:r w:rsidRPr="00547E3F">
        <w:rPr>
          <w:rFonts w:ascii="Verdana" w:hAnsi="Verdana"/>
          <w:lang w:eastAsia="nb-NO"/>
        </w:rPr>
        <w:br/>
        <w:t>F.eks. erstatning i forbindelse med rettssak, dersom erstatningen utbetales over institusjonens budsjett.</w:t>
      </w:r>
    </w:p>
    <w:p w:rsidR="005139C2" w:rsidRPr="00547E3F" w:rsidRDefault="005139C2" w:rsidP="002015B4">
      <w:pPr>
        <w:pStyle w:val="Ingenmellomrom"/>
        <w:rPr>
          <w:rFonts w:ascii="Verdana" w:hAnsi="Verdana"/>
          <w:lang w:eastAsia="nb-NO"/>
        </w:rPr>
      </w:pPr>
      <w:r w:rsidRPr="00547E3F">
        <w:rPr>
          <w:rFonts w:ascii="Verdana" w:hAnsi="Verdana"/>
          <w:lang w:eastAsia="nb-NO"/>
        </w:rPr>
        <w:t>156</w:t>
      </w:r>
    </w:p>
    <w:p w:rsidR="005139C2" w:rsidRPr="00547E3F" w:rsidRDefault="005139C2" w:rsidP="002015B4">
      <w:pPr>
        <w:pStyle w:val="Ingenmellomrom"/>
        <w:rPr>
          <w:rFonts w:ascii="Verdana" w:hAnsi="Verdana"/>
          <w:lang w:eastAsia="nb-NO"/>
        </w:rPr>
      </w:pPr>
      <w:r w:rsidRPr="00547E3F">
        <w:rPr>
          <w:rFonts w:ascii="Verdana" w:hAnsi="Verdana"/>
          <w:lang w:eastAsia="nb-NO"/>
        </w:rPr>
        <w:t>157</w:t>
      </w:r>
    </w:p>
    <w:p w:rsidR="005139C2" w:rsidRPr="00547E3F" w:rsidRDefault="005139C2" w:rsidP="002015B4">
      <w:pPr>
        <w:pStyle w:val="Ingenmellomrom"/>
        <w:rPr>
          <w:rFonts w:ascii="Verdana" w:hAnsi="Verdana"/>
          <w:lang w:eastAsia="nb-NO"/>
        </w:rPr>
      </w:pPr>
      <w:r w:rsidRPr="00547E3F">
        <w:rPr>
          <w:rFonts w:ascii="Verdana" w:hAnsi="Verdana"/>
          <w:lang w:eastAsia="nb-NO"/>
        </w:rPr>
        <w:t>158</w:t>
      </w:r>
    </w:p>
    <w:p w:rsidR="005139C2" w:rsidRPr="00547E3F" w:rsidRDefault="005139C2" w:rsidP="002015B4">
      <w:pPr>
        <w:pStyle w:val="Ingenmellomrom"/>
        <w:rPr>
          <w:rFonts w:ascii="Verdana" w:hAnsi="Verdana"/>
          <w:lang w:eastAsia="nb-NO"/>
        </w:rPr>
      </w:pPr>
      <w:r w:rsidRPr="00547E3F">
        <w:rPr>
          <w:rFonts w:ascii="Verdana" w:hAnsi="Verdana"/>
          <w:lang w:eastAsia="nb-NO"/>
        </w:rPr>
        <w:t>159</w:t>
      </w:r>
      <w:r w:rsidR="003F26D7" w:rsidRPr="00547E3F">
        <w:rPr>
          <w:rFonts w:ascii="Verdana" w:hAnsi="Verdana"/>
          <w:lang w:eastAsia="nb-NO"/>
        </w:rPr>
        <w:tab/>
      </w:r>
      <w:r w:rsidRPr="00547E3F">
        <w:rPr>
          <w:rFonts w:ascii="Verdana" w:hAnsi="Verdana"/>
          <w:lang w:eastAsia="nb-NO"/>
        </w:rPr>
        <w:t>Annet om tilskott, refusjoner, erstatninger</w:t>
      </w:r>
    </w:p>
    <w:p w:rsidR="003F26D7" w:rsidRPr="00547E3F" w:rsidRDefault="003F26D7"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16 </w:t>
      </w:r>
      <w:r w:rsidR="003F26D7" w:rsidRPr="00547E3F">
        <w:rPr>
          <w:rFonts w:ascii="Verdana" w:eastAsia="Times New Roman" w:hAnsi="Verdana"/>
          <w:b/>
          <w:color w:val="1D1705"/>
          <w:lang w:eastAsia="nb-NO"/>
        </w:rPr>
        <w:tab/>
      </w:r>
      <w:r w:rsidRPr="00547E3F">
        <w:rPr>
          <w:rFonts w:ascii="Verdana" w:eastAsia="Times New Roman" w:hAnsi="Verdana"/>
          <w:b/>
          <w:color w:val="1D1705"/>
          <w:lang w:eastAsia="nb-NO"/>
        </w:rPr>
        <w:t>Fond, legater, lån og garantier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160 </w:t>
      </w:r>
      <w:r w:rsidR="003F26D7"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161 </w:t>
      </w:r>
      <w:r w:rsidR="003F26D7" w:rsidRPr="00547E3F">
        <w:rPr>
          <w:rFonts w:ascii="Verdana" w:hAnsi="Verdana"/>
          <w:lang w:eastAsia="nb-NO"/>
        </w:rPr>
        <w:tab/>
      </w:r>
      <w:r w:rsidRPr="00547E3F">
        <w:rPr>
          <w:rFonts w:ascii="Verdana" w:hAnsi="Verdana"/>
          <w:lang w:eastAsia="nb-NO"/>
        </w:rPr>
        <w:t>Fond (Mappe for hvert av de aktuelle fond)</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162 </w:t>
      </w:r>
      <w:r w:rsidR="003F26D7" w:rsidRPr="00547E3F">
        <w:rPr>
          <w:rFonts w:ascii="Verdana" w:hAnsi="Verdana"/>
          <w:lang w:eastAsia="nb-NO"/>
        </w:rPr>
        <w:tab/>
      </w:r>
      <w:r w:rsidRPr="00547E3F">
        <w:rPr>
          <w:rFonts w:ascii="Verdana" w:hAnsi="Verdana"/>
          <w:lang w:eastAsia="nb-NO"/>
        </w:rPr>
        <w:t>Legater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163 </w:t>
      </w:r>
      <w:r w:rsidR="003F26D7" w:rsidRPr="00547E3F">
        <w:rPr>
          <w:rFonts w:ascii="Verdana" w:hAnsi="Verdana"/>
          <w:lang w:eastAsia="nb-NO"/>
        </w:rPr>
        <w:tab/>
      </w:r>
      <w:r w:rsidRPr="00547E3F">
        <w:rPr>
          <w:rFonts w:ascii="Verdana" w:hAnsi="Verdana"/>
          <w:lang w:eastAsia="nb-NO"/>
        </w:rPr>
        <w:t>Lån</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164 </w:t>
      </w:r>
      <w:r w:rsidR="003F26D7" w:rsidRPr="00547E3F">
        <w:rPr>
          <w:rFonts w:ascii="Verdana" w:hAnsi="Verdana"/>
          <w:lang w:eastAsia="nb-NO"/>
        </w:rPr>
        <w:tab/>
      </w:r>
      <w:r w:rsidRPr="00547E3F">
        <w:rPr>
          <w:rFonts w:ascii="Verdana" w:hAnsi="Verdana"/>
          <w:lang w:eastAsia="nb-NO"/>
        </w:rPr>
        <w:t>Garantier (ved lån m.v.)</w:t>
      </w:r>
    </w:p>
    <w:p w:rsidR="005139C2" w:rsidRPr="00547E3F" w:rsidRDefault="005139C2" w:rsidP="002015B4">
      <w:pPr>
        <w:pStyle w:val="Ingenmellomrom"/>
        <w:rPr>
          <w:rFonts w:ascii="Verdana" w:hAnsi="Verdana"/>
          <w:lang w:eastAsia="nb-NO"/>
        </w:rPr>
      </w:pPr>
      <w:r w:rsidRPr="00547E3F">
        <w:rPr>
          <w:rFonts w:ascii="Verdana" w:hAnsi="Verdana"/>
          <w:lang w:eastAsia="nb-NO"/>
        </w:rPr>
        <w:t>165</w:t>
      </w:r>
    </w:p>
    <w:p w:rsidR="005139C2" w:rsidRPr="00547E3F" w:rsidRDefault="005139C2" w:rsidP="002015B4">
      <w:pPr>
        <w:pStyle w:val="Ingenmellomrom"/>
        <w:rPr>
          <w:rFonts w:ascii="Verdana" w:hAnsi="Verdana"/>
          <w:lang w:eastAsia="nb-NO"/>
        </w:rPr>
      </w:pPr>
      <w:r w:rsidRPr="00547E3F">
        <w:rPr>
          <w:rFonts w:ascii="Verdana" w:hAnsi="Verdana"/>
          <w:lang w:eastAsia="nb-NO"/>
        </w:rPr>
        <w:t>166</w:t>
      </w:r>
    </w:p>
    <w:p w:rsidR="005139C2" w:rsidRPr="00547E3F" w:rsidRDefault="005139C2" w:rsidP="002015B4">
      <w:pPr>
        <w:pStyle w:val="Ingenmellomrom"/>
        <w:rPr>
          <w:rFonts w:ascii="Verdana" w:hAnsi="Verdana"/>
          <w:lang w:eastAsia="nb-NO"/>
        </w:rPr>
      </w:pPr>
      <w:r w:rsidRPr="00547E3F">
        <w:rPr>
          <w:rFonts w:ascii="Verdana" w:hAnsi="Verdana"/>
          <w:lang w:eastAsia="nb-NO"/>
        </w:rPr>
        <w:t>167</w:t>
      </w:r>
    </w:p>
    <w:p w:rsidR="005139C2" w:rsidRPr="00547E3F" w:rsidRDefault="005139C2" w:rsidP="002015B4">
      <w:pPr>
        <w:pStyle w:val="Ingenmellomrom"/>
        <w:rPr>
          <w:rFonts w:ascii="Verdana" w:hAnsi="Verdana"/>
          <w:lang w:eastAsia="nb-NO"/>
        </w:rPr>
      </w:pPr>
      <w:r w:rsidRPr="00547E3F">
        <w:rPr>
          <w:rFonts w:ascii="Verdana" w:hAnsi="Verdana"/>
          <w:lang w:eastAsia="nb-NO"/>
        </w:rPr>
        <w:t>168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169 </w:t>
      </w:r>
      <w:r w:rsidR="00AA6849" w:rsidRPr="00547E3F">
        <w:rPr>
          <w:rFonts w:ascii="Verdana" w:hAnsi="Verdana"/>
          <w:lang w:eastAsia="nb-NO"/>
        </w:rPr>
        <w:tab/>
      </w:r>
      <w:r w:rsidRPr="00547E3F">
        <w:rPr>
          <w:rFonts w:ascii="Verdana" w:hAnsi="Verdana"/>
          <w:lang w:eastAsia="nb-NO"/>
        </w:rPr>
        <w:t>Annet om fond, legater, lån og garantier</w:t>
      </w:r>
    </w:p>
    <w:p w:rsidR="00AA6849" w:rsidRPr="00547E3F" w:rsidRDefault="00AA6849"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lastRenderedPageBreak/>
        <w:t xml:space="preserve">17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Plassering av midler (Bankgiro/postgiro)</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18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American Express/Diners/Visa/DNBNor</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19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økonomi</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KLASSE 2: STILLINGER OG PERSONELL</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20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r w:rsidRPr="00547E3F">
        <w:rPr>
          <w:rFonts w:ascii="Verdana" w:eastAsia="Times New Roman" w:hAnsi="Verdana"/>
          <w:b/>
          <w:color w:val="1D1705"/>
          <w:lang w:eastAsia="nb-NO"/>
        </w:rPr>
        <w:br/>
        <w:t xml:space="preserve">21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Stillinger</w:t>
      </w:r>
      <w:r w:rsidRPr="00547E3F">
        <w:rPr>
          <w:rFonts w:ascii="Verdana" w:eastAsia="Times New Roman" w:hAnsi="Verdana"/>
          <w:b/>
          <w:color w:val="1D1705"/>
          <w:lang w:eastAsia="nb-NO"/>
        </w:rPr>
        <w:br/>
        <w:t xml:space="preserve">22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Personale</w:t>
      </w:r>
      <w:r w:rsidRPr="00547E3F">
        <w:rPr>
          <w:rFonts w:ascii="Verdana" w:eastAsia="Times New Roman" w:hAnsi="Verdana"/>
          <w:b/>
          <w:color w:val="1D1705"/>
          <w:lang w:eastAsia="nb-NO"/>
        </w:rPr>
        <w:br/>
        <w:t xml:space="preserve">23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Lønn og pensjon</w:t>
      </w:r>
      <w:r w:rsidRPr="00547E3F">
        <w:rPr>
          <w:rFonts w:ascii="Verdana" w:eastAsia="Times New Roman" w:hAnsi="Verdana"/>
          <w:b/>
          <w:color w:val="1D1705"/>
          <w:lang w:eastAsia="nb-NO"/>
        </w:rPr>
        <w:br/>
        <w:t xml:space="preserve">24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Reiser, flytting, beordring m.v.</w:t>
      </w:r>
      <w:r w:rsidRPr="00547E3F">
        <w:rPr>
          <w:rFonts w:ascii="Verdana" w:eastAsia="Times New Roman" w:hAnsi="Verdana"/>
          <w:b/>
          <w:color w:val="1D1705"/>
          <w:lang w:eastAsia="nb-NO"/>
        </w:rPr>
        <w:br/>
        <w:t xml:space="preserve">25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Arbeidsvilkår, arbeidsforhold, tjenestetvister</w:t>
      </w:r>
      <w:r w:rsidRPr="00547E3F">
        <w:rPr>
          <w:rFonts w:ascii="Verdana" w:eastAsia="Times New Roman" w:hAnsi="Verdana"/>
          <w:b/>
          <w:color w:val="1D1705"/>
          <w:lang w:eastAsia="nb-NO"/>
        </w:rPr>
        <w:br/>
        <w:t>26</w:t>
      </w:r>
      <w:r w:rsidRPr="00547E3F">
        <w:rPr>
          <w:rFonts w:ascii="Verdana" w:eastAsia="Times New Roman" w:hAnsi="Verdana"/>
          <w:b/>
          <w:color w:val="1D1705"/>
          <w:lang w:eastAsia="nb-NO"/>
        </w:rPr>
        <w:br/>
        <w:t xml:space="preserve">27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Personalpolitikk, -utvikling, -opplæring</w:t>
      </w:r>
      <w:r w:rsidRPr="00547E3F">
        <w:rPr>
          <w:rFonts w:ascii="Verdana" w:eastAsia="Times New Roman" w:hAnsi="Verdana"/>
          <w:b/>
          <w:color w:val="1D1705"/>
          <w:lang w:eastAsia="nb-NO"/>
        </w:rPr>
        <w:br/>
        <w:t>28</w:t>
      </w:r>
      <w:r w:rsidRPr="00547E3F">
        <w:rPr>
          <w:rFonts w:ascii="Verdana" w:eastAsia="Times New Roman" w:hAnsi="Verdana"/>
          <w:b/>
          <w:color w:val="1D1705"/>
          <w:lang w:eastAsia="nb-NO"/>
        </w:rPr>
        <w:br/>
        <w:t xml:space="preserve">29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stillinger og personell</w:t>
      </w:r>
    </w:p>
    <w:p w:rsidR="005139C2" w:rsidRPr="00547E3F" w:rsidRDefault="005139C2" w:rsidP="009B5CF2">
      <w:pPr>
        <w:ind w:left="705" w:hanging="705"/>
        <w:rPr>
          <w:rFonts w:ascii="Verdana" w:eastAsia="Times New Roman" w:hAnsi="Verdana"/>
          <w:color w:val="1D1705"/>
          <w:lang w:eastAsia="nb-NO"/>
        </w:rPr>
      </w:pPr>
      <w:r w:rsidRPr="00547E3F">
        <w:rPr>
          <w:rFonts w:ascii="Verdana" w:eastAsia="Times New Roman" w:hAnsi="Verdana"/>
          <w:b/>
          <w:color w:val="1D1705"/>
          <w:lang w:eastAsia="nb-NO"/>
        </w:rPr>
        <w:t xml:space="preserve">20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Generelt</w:t>
      </w:r>
      <w:r w:rsidRPr="00547E3F">
        <w:rPr>
          <w:rFonts w:ascii="Verdana" w:eastAsia="Times New Roman" w:hAnsi="Verdana"/>
          <w:b/>
          <w:color w:val="1D1705"/>
          <w:lang w:eastAsia="nb-NO"/>
        </w:rPr>
        <w:br/>
      </w:r>
      <w:r w:rsidRPr="00547E3F">
        <w:rPr>
          <w:rFonts w:ascii="Verdana" w:eastAsia="Times New Roman" w:hAnsi="Verdana"/>
          <w:color w:val="1D1705"/>
          <w:lang w:eastAsia="nb-NO"/>
        </w:rPr>
        <w:t>(herunder regelverk, avtaleverk)</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200 </w:t>
      </w:r>
      <w:r w:rsidR="00AA6849"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201 </w:t>
      </w:r>
      <w:r w:rsidR="00AA6849" w:rsidRPr="00547E3F">
        <w:rPr>
          <w:rFonts w:ascii="Verdana" w:hAnsi="Verdana"/>
          <w:lang w:eastAsia="nb-NO"/>
        </w:rPr>
        <w:tab/>
      </w:r>
      <w:r w:rsidRPr="00547E3F">
        <w:rPr>
          <w:rFonts w:ascii="Verdana" w:hAnsi="Verdana"/>
          <w:lang w:eastAsia="nb-NO"/>
        </w:rPr>
        <w:t>Lover og reglementer om tjenestemenn, lærlinger m.v.</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202 </w:t>
      </w:r>
      <w:r w:rsidR="00AA6849" w:rsidRPr="00547E3F">
        <w:rPr>
          <w:rFonts w:ascii="Verdana" w:hAnsi="Verdana"/>
          <w:lang w:eastAsia="nb-NO"/>
        </w:rPr>
        <w:tab/>
      </w:r>
      <w:r w:rsidRPr="00547E3F">
        <w:rPr>
          <w:rFonts w:ascii="Verdana" w:hAnsi="Verdana"/>
          <w:lang w:eastAsia="nb-NO"/>
        </w:rPr>
        <w:t>Lover om arbeidervern og arbeidsmiljø</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203 </w:t>
      </w:r>
      <w:r w:rsidR="00AA6849" w:rsidRPr="00547E3F">
        <w:rPr>
          <w:rFonts w:ascii="Verdana" w:hAnsi="Verdana"/>
          <w:lang w:eastAsia="nb-NO"/>
        </w:rPr>
        <w:tab/>
      </w:r>
      <w:r w:rsidRPr="00547E3F">
        <w:rPr>
          <w:rFonts w:ascii="Verdana" w:hAnsi="Verdana"/>
          <w:lang w:eastAsia="nb-NO"/>
        </w:rPr>
        <w:t>Lover om tjeneste- og arbeidstvister</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204 </w:t>
      </w:r>
      <w:r w:rsidR="00AA6849" w:rsidRPr="00547E3F">
        <w:rPr>
          <w:rFonts w:ascii="Verdana" w:hAnsi="Verdana"/>
          <w:lang w:eastAsia="nb-NO"/>
        </w:rPr>
        <w:tab/>
      </w:r>
      <w:r w:rsidRPr="00547E3F">
        <w:rPr>
          <w:rFonts w:ascii="Verdana" w:hAnsi="Verdana"/>
          <w:lang w:eastAsia="nb-NO"/>
        </w:rPr>
        <w:t>Avtaleverk (herunder hovedavtale, særavtaler og andre</w:t>
      </w:r>
      <w:r w:rsidRPr="00547E3F">
        <w:rPr>
          <w:rFonts w:ascii="Verdana" w:hAnsi="Verdana"/>
          <w:lang w:eastAsia="nb-NO"/>
        </w:rPr>
        <w:br/>
        <w:t>suppleringsavtaler)</w:t>
      </w:r>
    </w:p>
    <w:p w:rsidR="005139C2" w:rsidRPr="00547E3F" w:rsidRDefault="005139C2" w:rsidP="002015B4">
      <w:pPr>
        <w:pStyle w:val="Ingenmellomrom"/>
        <w:rPr>
          <w:rFonts w:ascii="Verdana" w:hAnsi="Verdana"/>
          <w:lang w:eastAsia="nb-NO"/>
        </w:rPr>
      </w:pPr>
      <w:r w:rsidRPr="00547E3F">
        <w:rPr>
          <w:rFonts w:ascii="Verdana" w:hAnsi="Verdana"/>
          <w:lang w:eastAsia="nb-NO"/>
        </w:rPr>
        <w:t>205</w:t>
      </w:r>
    </w:p>
    <w:p w:rsidR="005139C2" w:rsidRPr="00547E3F" w:rsidRDefault="005139C2" w:rsidP="002015B4">
      <w:pPr>
        <w:pStyle w:val="Ingenmellomrom"/>
        <w:rPr>
          <w:rFonts w:ascii="Verdana" w:hAnsi="Verdana"/>
          <w:lang w:eastAsia="nb-NO"/>
        </w:rPr>
      </w:pPr>
      <w:r w:rsidRPr="00547E3F">
        <w:rPr>
          <w:rFonts w:ascii="Verdana" w:hAnsi="Verdana"/>
          <w:lang w:eastAsia="nb-NO"/>
        </w:rPr>
        <w:t>206</w:t>
      </w:r>
    </w:p>
    <w:p w:rsidR="005139C2" w:rsidRPr="00547E3F" w:rsidRDefault="005139C2" w:rsidP="002015B4">
      <w:pPr>
        <w:pStyle w:val="Ingenmellomrom"/>
        <w:rPr>
          <w:rFonts w:ascii="Verdana" w:hAnsi="Verdana"/>
          <w:lang w:eastAsia="nb-NO"/>
        </w:rPr>
      </w:pPr>
      <w:r w:rsidRPr="00547E3F">
        <w:rPr>
          <w:rFonts w:ascii="Verdana" w:hAnsi="Verdana"/>
          <w:lang w:eastAsia="nb-NO"/>
        </w:rPr>
        <w:t>207</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208 </w:t>
      </w:r>
      <w:r w:rsidR="00AA6849" w:rsidRPr="00547E3F">
        <w:rPr>
          <w:rFonts w:ascii="Verdana" w:hAnsi="Verdana"/>
          <w:lang w:eastAsia="nb-NO"/>
        </w:rPr>
        <w:tab/>
      </w:r>
      <w:r w:rsidRPr="00547E3F">
        <w:rPr>
          <w:rFonts w:ascii="Verdana" w:hAnsi="Verdana"/>
          <w:lang w:eastAsia="nb-NO"/>
        </w:rPr>
        <w:t>Personalstatistikk</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209 </w:t>
      </w:r>
      <w:r w:rsidR="00AA6849" w:rsidRPr="00547E3F">
        <w:rPr>
          <w:rFonts w:ascii="Verdana" w:hAnsi="Verdana"/>
          <w:lang w:eastAsia="nb-NO"/>
        </w:rPr>
        <w:tab/>
      </w:r>
      <w:r w:rsidRPr="00547E3F">
        <w:rPr>
          <w:rFonts w:ascii="Verdana" w:hAnsi="Verdana"/>
          <w:lang w:eastAsia="nb-NO"/>
        </w:rPr>
        <w:t>Annet generelt om stillinger og personell</w:t>
      </w:r>
    </w:p>
    <w:p w:rsidR="00AA6849" w:rsidRPr="00547E3F" w:rsidRDefault="00AA6849"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21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Stillinger (herunder engasjementer o.l.)</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210 </w:t>
      </w:r>
      <w:r w:rsidR="00AA6849" w:rsidRPr="00547E3F">
        <w:rPr>
          <w:rFonts w:ascii="Verdana" w:hAnsi="Verdana"/>
          <w:lang w:eastAsia="nb-NO"/>
        </w:rPr>
        <w:tab/>
      </w:r>
      <w:r w:rsidRPr="00547E3F">
        <w:rPr>
          <w:rFonts w:ascii="Verdana" w:hAnsi="Verdana"/>
          <w:lang w:eastAsia="nb-NO"/>
        </w:rPr>
        <w:t>Generelt (herunder stillingsoversikter)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211 </w:t>
      </w:r>
      <w:r w:rsidR="00AA6849" w:rsidRPr="00547E3F">
        <w:rPr>
          <w:rFonts w:ascii="Verdana" w:hAnsi="Verdana"/>
          <w:lang w:eastAsia="nb-NO"/>
        </w:rPr>
        <w:tab/>
      </w:r>
      <w:r w:rsidRPr="00547E3F">
        <w:rPr>
          <w:rFonts w:ascii="Verdana" w:hAnsi="Verdana"/>
          <w:lang w:eastAsia="nb-NO"/>
        </w:rPr>
        <w:t>Stillingsbeskrivelser, instrukser, kunngjøringer, søknader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212 </w:t>
      </w:r>
      <w:r w:rsidR="00AA6849" w:rsidRPr="00547E3F">
        <w:rPr>
          <w:rFonts w:ascii="Verdana" w:hAnsi="Verdana"/>
          <w:lang w:eastAsia="nb-NO"/>
        </w:rPr>
        <w:tab/>
      </w:r>
      <w:r w:rsidRPr="00547E3F">
        <w:rPr>
          <w:rFonts w:ascii="Verdana" w:hAnsi="Verdana"/>
          <w:lang w:eastAsia="nb-NO"/>
        </w:rPr>
        <w:t>Tilsetting</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212.0 </w:t>
      </w:r>
      <w:r w:rsidR="00AA6849" w:rsidRPr="00547E3F">
        <w:rPr>
          <w:rFonts w:ascii="Verdana" w:hAnsi="Verdana"/>
          <w:lang w:eastAsia="nb-NO"/>
        </w:rPr>
        <w:tab/>
      </w:r>
      <w:r w:rsidRPr="00547E3F">
        <w:rPr>
          <w:rFonts w:ascii="Verdana" w:hAnsi="Verdana"/>
          <w:lang w:eastAsia="nb-NO"/>
        </w:rPr>
        <w:t>Generelt</w:t>
      </w:r>
    </w:p>
    <w:p w:rsidR="00AA6849"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212.1 </w:t>
      </w:r>
      <w:r w:rsidR="00AA6849" w:rsidRPr="00547E3F">
        <w:rPr>
          <w:rFonts w:ascii="Verdana" w:hAnsi="Verdana"/>
          <w:lang w:eastAsia="nb-NO"/>
        </w:rPr>
        <w:tab/>
      </w:r>
      <w:r w:rsidRPr="00547E3F">
        <w:rPr>
          <w:rFonts w:ascii="Verdana" w:hAnsi="Verdana"/>
          <w:lang w:eastAsia="nb-NO"/>
        </w:rPr>
        <w:t>Tilsetting i faste stillinger</w:t>
      </w:r>
      <w:r w:rsidRPr="00547E3F">
        <w:rPr>
          <w:rFonts w:ascii="Verdana" w:hAnsi="Verdana"/>
          <w:lang w:eastAsia="nb-NO"/>
        </w:rPr>
        <w:br/>
        <w:t xml:space="preserve">(fast </w:t>
      </w:r>
      <w:r w:rsidR="00AA6849" w:rsidRPr="00547E3F">
        <w:rPr>
          <w:rFonts w:ascii="Verdana" w:hAnsi="Verdana"/>
          <w:lang w:eastAsia="nb-NO"/>
        </w:rPr>
        <w:t>tilsetting, vikar,konstitusjon)</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212.2 </w:t>
      </w:r>
      <w:r w:rsidR="00AA6849" w:rsidRPr="00547E3F">
        <w:rPr>
          <w:rFonts w:ascii="Verdana" w:hAnsi="Verdana"/>
          <w:lang w:eastAsia="nb-NO"/>
        </w:rPr>
        <w:tab/>
      </w:r>
      <w:r w:rsidRPr="00547E3F">
        <w:rPr>
          <w:rFonts w:ascii="Verdana" w:hAnsi="Verdana"/>
          <w:lang w:eastAsia="nb-NO"/>
        </w:rPr>
        <w:t>Tilse</w:t>
      </w:r>
      <w:r w:rsidR="00AA6849" w:rsidRPr="00547E3F">
        <w:rPr>
          <w:rFonts w:ascii="Verdana" w:hAnsi="Verdana"/>
          <w:lang w:eastAsia="nb-NO"/>
        </w:rPr>
        <w:t>tting i midlertidige stillinger</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212.3 </w:t>
      </w:r>
      <w:r w:rsidR="00AA6849" w:rsidRPr="00547E3F">
        <w:rPr>
          <w:rFonts w:ascii="Verdana" w:hAnsi="Verdana"/>
          <w:lang w:eastAsia="nb-NO"/>
        </w:rPr>
        <w:tab/>
      </w:r>
      <w:r w:rsidRPr="00547E3F">
        <w:rPr>
          <w:rFonts w:ascii="Verdana" w:hAnsi="Verdana"/>
          <w:lang w:eastAsia="nb-NO"/>
        </w:rPr>
        <w:t xml:space="preserve">Tilsetting </w:t>
      </w:r>
      <w:r w:rsidR="00AA6849" w:rsidRPr="00547E3F">
        <w:rPr>
          <w:rFonts w:ascii="Verdana" w:hAnsi="Verdana"/>
          <w:lang w:eastAsia="nb-NO"/>
        </w:rPr>
        <w:t>av sivilarbeidere, arb.prakisis</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212.4 </w:t>
      </w:r>
      <w:r w:rsidR="00AA6849" w:rsidRPr="00547E3F">
        <w:rPr>
          <w:rFonts w:ascii="Verdana" w:hAnsi="Verdana"/>
          <w:lang w:eastAsia="nb-NO"/>
        </w:rPr>
        <w:tab/>
      </w:r>
      <w:r w:rsidRPr="00547E3F">
        <w:rPr>
          <w:rFonts w:ascii="Verdana" w:hAnsi="Verdana"/>
          <w:lang w:eastAsia="nb-NO"/>
        </w:rPr>
        <w:t>Tilsetti</w:t>
      </w:r>
      <w:r w:rsidR="00AA6849" w:rsidRPr="00547E3F">
        <w:rPr>
          <w:rFonts w:ascii="Verdana" w:hAnsi="Verdana"/>
          <w:lang w:eastAsia="nb-NO"/>
        </w:rPr>
        <w:t>ng av eksternt lønnet personale</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212.5  </w:t>
      </w:r>
      <w:r w:rsidR="00AA6849" w:rsidRPr="00547E3F">
        <w:rPr>
          <w:rFonts w:ascii="Verdana" w:hAnsi="Verdana"/>
          <w:lang w:eastAsia="nb-NO"/>
        </w:rPr>
        <w:tab/>
      </w:r>
      <w:r w:rsidRPr="00547E3F">
        <w:rPr>
          <w:rFonts w:ascii="Verdana" w:hAnsi="Verdana"/>
          <w:lang w:eastAsia="nb-NO"/>
        </w:rPr>
        <w:t>Sa</w:t>
      </w:r>
      <w:r w:rsidR="00AA6849" w:rsidRPr="00547E3F">
        <w:rPr>
          <w:rFonts w:ascii="Verdana" w:hAnsi="Verdana"/>
          <w:lang w:eastAsia="nb-NO"/>
        </w:rPr>
        <w:t>kkyndig komité</w:t>
      </w:r>
    </w:p>
    <w:p w:rsidR="00AA6849" w:rsidRPr="00547E3F" w:rsidRDefault="00AA6849" w:rsidP="002015B4">
      <w:pPr>
        <w:pStyle w:val="Ingenmellomrom"/>
        <w:rPr>
          <w:rFonts w:ascii="Verdana" w:hAnsi="Verdana"/>
          <w:lang w:eastAsia="nb-NO"/>
        </w:rPr>
      </w:pPr>
      <w:r w:rsidRPr="00547E3F">
        <w:rPr>
          <w:rFonts w:ascii="Verdana" w:hAnsi="Verdana"/>
          <w:lang w:eastAsia="nb-NO"/>
        </w:rPr>
        <w:t>212.6</w:t>
      </w:r>
    </w:p>
    <w:p w:rsidR="00AA6849" w:rsidRPr="00547E3F" w:rsidRDefault="005139C2" w:rsidP="002015B4">
      <w:pPr>
        <w:pStyle w:val="Ingenmellomrom"/>
        <w:rPr>
          <w:rFonts w:ascii="Verdana" w:hAnsi="Verdana"/>
          <w:lang w:eastAsia="nb-NO"/>
        </w:rPr>
      </w:pPr>
      <w:r w:rsidRPr="00547E3F">
        <w:rPr>
          <w:rFonts w:ascii="Verdana" w:hAnsi="Verdana"/>
          <w:lang w:eastAsia="nb-NO"/>
        </w:rPr>
        <w:t>212.7</w:t>
      </w:r>
      <w:r w:rsidR="00AA6849" w:rsidRPr="00547E3F">
        <w:rPr>
          <w:rFonts w:ascii="Verdana" w:hAnsi="Verdana"/>
          <w:lang w:eastAsia="nb-NO"/>
        </w:rPr>
        <w:tab/>
        <w:t>Klage, anke i tilsettingssaker</w:t>
      </w:r>
    </w:p>
    <w:p w:rsidR="00AA6849" w:rsidRPr="00547E3F" w:rsidRDefault="00AA6849" w:rsidP="002015B4">
      <w:pPr>
        <w:pStyle w:val="Ingenmellomrom"/>
        <w:rPr>
          <w:rFonts w:ascii="Verdana" w:hAnsi="Verdana"/>
          <w:lang w:eastAsia="nb-NO"/>
        </w:rPr>
      </w:pPr>
      <w:r w:rsidRPr="00547E3F">
        <w:rPr>
          <w:rFonts w:ascii="Verdana" w:hAnsi="Verdana"/>
          <w:lang w:eastAsia="nb-NO"/>
        </w:rPr>
        <w:t>212.8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212.9 </w:t>
      </w:r>
      <w:r w:rsidR="00AA6849" w:rsidRPr="00547E3F">
        <w:rPr>
          <w:rFonts w:ascii="Verdana" w:hAnsi="Verdana"/>
          <w:lang w:eastAsia="nb-NO"/>
        </w:rPr>
        <w:tab/>
      </w:r>
      <w:r w:rsidRPr="00547E3F">
        <w:rPr>
          <w:rFonts w:ascii="Verdana" w:hAnsi="Verdana"/>
          <w:lang w:eastAsia="nb-NO"/>
        </w:rPr>
        <w:t>Annet om tilsetting</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213 </w:t>
      </w:r>
      <w:r w:rsidR="00AA6849" w:rsidRPr="00547E3F">
        <w:rPr>
          <w:rFonts w:ascii="Verdana" w:hAnsi="Verdana"/>
          <w:lang w:eastAsia="nb-NO"/>
        </w:rPr>
        <w:tab/>
      </w:r>
      <w:r w:rsidRPr="00547E3F">
        <w:rPr>
          <w:rFonts w:ascii="Verdana" w:hAnsi="Verdana"/>
          <w:lang w:eastAsia="nb-NO"/>
        </w:rPr>
        <w:t>Avskjed, oppsigelse</w:t>
      </w:r>
    </w:p>
    <w:p w:rsidR="005139C2" w:rsidRPr="00547E3F" w:rsidRDefault="005139C2" w:rsidP="002015B4">
      <w:pPr>
        <w:pStyle w:val="Ingenmellomrom"/>
        <w:rPr>
          <w:rFonts w:ascii="Verdana" w:hAnsi="Verdana"/>
          <w:lang w:eastAsia="nb-NO"/>
        </w:rPr>
      </w:pPr>
      <w:r w:rsidRPr="00547E3F">
        <w:rPr>
          <w:rFonts w:ascii="Verdana" w:hAnsi="Verdana"/>
          <w:lang w:eastAsia="nb-NO"/>
        </w:rPr>
        <w:lastRenderedPageBreak/>
        <w:t xml:space="preserve">214 </w:t>
      </w:r>
      <w:r w:rsidR="00AA6849" w:rsidRPr="00547E3F">
        <w:rPr>
          <w:rFonts w:ascii="Verdana" w:hAnsi="Verdana"/>
          <w:lang w:eastAsia="nb-NO"/>
        </w:rPr>
        <w:tab/>
      </w:r>
      <w:r w:rsidRPr="00547E3F">
        <w:rPr>
          <w:rFonts w:ascii="Verdana" w:hAnsi="Verdana"/>
          <w:lang w:eastAsia="nb-NO"/>
        </w:rPr>
        <w:t>Permisjon - fravær</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214.0 </w:t>
      </w:r>
      <w:r w:rsidR="00AA6849"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214.1 </w:t>
      </w:r>
      <w:r w:rsidR="00AA6849" w:rsidRPr="00547E3F">
        <w:rPr>
          <w:rFonts w:ascii="Verdana" w:hAnsi="Verdana"/>
          <w:lang w:eastAsia="nb-NO"/>
        </w:rPr>
        <w:tab/>
      </w:r>
      <w:r w:rsidRPr="00547E3F">
        <w:rPr>
          <w:rFonts w:ascii="Verdana" w:hAnsi="Verdana"/>
          <w:lang w:eastAsia="nb-NO"/>
        </w:rPr>
        <w:t>Sykepermisjoner</w:t>
      </w:r>
      <w:r w:rsidRPr="00547E3F">
        <w:rPr>
          <w:rFonts w:ascii="Verdana" w:hAnsi="Verdana"/>
          <w:lang w:eastAsia="nb-NO"/>
        </w:rPr>
        <w:br/>
        <w:t xml:space="preserve">214.2 </w:t>
      </w:r>
      <w:r w:rsidR="00AA6849" w:rsidRPr="00547E3F">
        <w:rPr>
          <w:rFonts w:ascii="Verdana" w:hAnsi="Verdana"/>
          <w:lang w:eastAsia="nb-NO"/>
        </w:rPr>
        <w:tab/>
      </w:r>
      <w:r w:rsidRPr="00547E3F">
        <w:rPr>
          <w:rFonts w:ascii="Verdana" w:hAnsi="Verdana"/>
          <w:lang w:eastAsia="nb-NO"/>
        </w:rPr>
        <w:t>Fødsels- og omsorgspermisjoner</w:t>
      </w:r>
    </w:p>
    <w:p w:rsidR="00AA6849"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214.3 </w:t>
      </w:r>
      <w:r w:rsidR="00AA6849" w:rsidRPr="00547E3F">
        <w:rPr>
          <w:rFonts w:ascii="Verdana" w:hAnsi="Verdana"/>
          <w:lang w:eastAsia="nb-NO"/>
        </w:rPr>
        <w:tab/>
      </w:r>
      <w:r w:rsidRPr="00547E3F">
        <w:rPr>
          <w:rFonts w:ascii="Verdana" w:hAnsi="Verdana"/>
          <w:lang w:eastAsia="nb-NO"/>
        </w:rPr>
        <w:t>Militærtjeneste-, sivilarbeidertjeneste-, sivilforsvars-</w:t>
      </w:r>
      <w:r w:rsidRPr="00547E3F">
        <w:rPr>
          <w:rFonts w:ascii="Verdana" w:hAnsi="Verdana"/>
          <w:lang w:eastAsia="nb-NO"/>
        </w:rPr>
        <w:br/>
      </w:r>
      <w:r w:rsidR="00AA6849" w:rsidRPr="00547E3F">
        <w:rPr>
          <w:rFonts w:ascii="Verdana" w:hAnsi="Verdana"/>
          <w:lang w:eastAsia="nb-NO"/>
        </w:rPr>
        <w:t>tjenestepermisjon o.l.</w:t>
      </w:r>
    </w:p>
    <w:p w:rsidR="00AA6849"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214.4 </w:t>
      </w:r>
      <w:r w:rsidR="00AA6849" w:rsidRPr="00547E3F">
        <w:rPr>
          <w:rFonts w:ascii="Verdana" w:hAnsi="Verdana"/>
          <w:lang w:eastAsia="nb-NO"/>
        </w:rPr>
        <w:tab/>
      </w:r>
      <w:r w:rsidRPr="00547E3F">
        <w:rPr>
          <w:rFonts w:ascii="Verdana" w:hAnsi="Verdana"/>
          <w:lang w:eastAsia="nb-NO"/>
        </w:rPr>
        <w:t>Utdannelsespermisjoner, permisjo</w:t>
      </w:r>
      <w:r w:rsidR="00AA6849" w:rsidRPr="00547E3F">
        <w:rPr>
          <w:rFonts w:ascii="Verdana" w:hAnsi="Verdana"/>
          <w:lang w:eastAsia="nb-NO"/>
        </w:rPr>
        <w:t>n for å gå inn i annen</w:t>
      </w:r>
      <w:r w:rsidR="00AA6849" w:rsidRPr="00547E3F">
        <w:rPr>
          <w:rFonts w:ascii="Verdana" w:hAnsi="Verdana"/>
          <w:lang w:eastAsia="nb-NO"/>
        </w:rPr>
        <w:br/>
        <w:t>stilling</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214.5 </w:t>
      </w:r>
      <w:r w:rsidR="00AA6849" w:rsidRPr="00547E3F">
        <w:rPr>
          <w:rFonts w:ascii="Verdana" w:hAnsi="Verdana"/>
          <w:lang w:eastAsia="nb-NO"/>
        </w:rPr>
        <w:tab/>
      </w:r>
      <w:r w:rsidRPr="00547E3F">
        <w:rPr>
          <w:rFonts w:ascii="Verdana" w:hAnsi="Verdana"/>
          <w:lang w:eastAsia="nb-NO"/>
        </w:rPr>
        <w:t xml:space="preserve">Permisjoner for å utføre offentlige verv </w:t>
      </w:r>
      <w:r w:rsidR="00AA6849" w:rsidRPr="00547E3F">
        <w:rPr>
          <w:rFonts w:ascii="Verdana" w:hAnsi="Verdana"/>
          <w:lang w:eastAsia="nb-NO"/>
        </w:rPr>
        <w:t>og</w:t>
      </w:r>
      <w:r w:rsidR="00AA6849" w:rsidRPr="00547E3F">
        <w:rPr>
          <w:rFonts w:ascii="Verdana" w:hAnsi="Verdana"/>
          <w:lang w:eastAsia="nb-NO"/>
        </w:rPr>
        <w:br/>
        <w:t>organisasjonsmessige oppdrag</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214.6 </w:t>
      </w:r>
      <w:r w:rsidR="00AA6849" w:rsidRPr="00547E3F">
        <w:rPr>
          <w:rFonts w:ascii="Verdana" w:hAnsi="Verdana"/>
          <w:lang w:eastAsia="nb-NO"/>
        </w:rPr>
        <w:tab/>
      </w:r>
      <w:r w:rsidRPr="00547E3F">
        <w:rPr>
          <w:rFonts w:ascii="Verdana" w:hAnsi="Verdana"/>
          <w:lang w:eastAsia="nb-NO"/>
        </w:rPr>
        <w:t>Velferdspe</w:t>
      </w:r>
      <w:r w:rsidR="00AA6849" w:rsidRPr="00547E3F">
        <w:rPr>
          <w:rFonts w:ascii="Verdana" w:hAnsi="Verdana"/>
          <w:lang w:eastAsia="nb-NO"/>
        </w:rPr>
        <w:t>rmisjoner og idrettspermisjoner</w:t>
      </w:r>
    </w:p>
    <w:p w:rsidR="00AA6849" w:rsidRPr="00547E3F" w:rsidRDefault="005139C2" w:rsidP="002015B4">
      <w:pPr>
        <w:pStyle w:val="Ingenmellomrom"/>
        <w:rPr>
          <w:rFonts w:ascii="Verdana" w:hAnsi="Verdana"/>
          <w:lang w:eastAsia="nb-NO"/>
        </w:rPr>
      </w:pPr>
      <w:r w:rsidRPr="00547E3F">
        <w:rPr>
          <w:rFonts w:ascii="Verdana" w:hAnsi="Verdana"/>
          <w:lang w:eastAsia="nb-NO"/>
        </w:rPr>
        <w:t xml:space="preserve">214.7 </w:t>
      </w:r>
      <w:r w:rsidR="00AA6849" w:rsidRPr="00547E3F">
        <w:rPr>
          <w:rFonts w:ascii="Verdana" w:hAnsi="Verdana"/>
          <w:lang w:eastAsia="nb-NO"/>
        </w:rPr>
        <w:tab/>
      </w:r>
      <w:r w:rsidRPr="00547E3F">
        <w:rPr>
          <w:rFonts w:ascii="Verdana" w:hAnsi="Verdana"/>
          <w:lang w:eastAsia="nb-NO"/>
        </w:rPr>
        <w:t>Permisjoner for å d</w:t>
      </w:r>
      <w:r w:rsidR="00AA6849" w:rsidRPr="00547E3F">
        <w:rPr>
          <w:rFonts w:ascii="Verdana" w:hAnsi="Verdana"/>
          <w:lang w:eastAsia="nb-NO"/>
        </w:rPr>
        <w:t>elta i internasjonalt samarbeid</w:t>
      </w:r>
    </w:p>
    <w:p w:rsidR="00AA6849" w:rsidRPr="00547E3F" w:rsidRDefault="00AA6849" w:rsidP="002015B4">
      <w:pPr>
        <w:pStyle w:val="Ingenmellomrom"/>
        <w:rPr>
          <w:rFonts w:ascii="Verdana" w:hAnsi="Verdana"/>
          <w:lang w:eastAsia="nb-NO"/>
        </w:rPr>
      </w:pPr>
      <w:r w:rsidRPr="00547E3F">
        <w:rPr>
          <w:rFonts w:ascii="Verdana" w:hAnsi="Verdana"/>
          <w:lang w:eastAsia="nb-NO"/>
        </w:rPr>
        <w:t>214.8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214.9 </w:t>
      </w:r>
      <w:r w:rsidR="00AA6849" w:rsidRPr="00547E3F">
        <w:rPr>
          <w:rFonts w:ascii="Verdana" w:hAnsi="Verdana"/>
          <w:lang w:eastAsia="nb-NO"/>
        </w:rPr>
        <w:tab/>
      </w:r>
      <w:r w:rsidRPr="00547E3F">
        <w:rPr>
          <w:rFonts w:ascii="Verdana" w:hAnsi="Verdana"/>
          <w:lang w:eastAsia="nb-NO"/>
        </w:rPr>
        <w:t>Annet om permisjoner, fravær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215 </w:t>
      </w:r>
      <w:r w:rsidR="00AA6849" w:rsidRPr="00547E3F">
        <w:rPr>
          <w:rFonts w:ascii="Verdana" w:hAnsi="Verdana"/>
          <w:lang w:eastAsia="nb-NO"/>
        </w:rPr>
        <w:tab/>
      </w:r>
      <w:r w:rsidRPr="00547E3F">
        <w:rPr>
          <w:rFonts w:ascii="Verdana" w:hAnsi="Verdana"/>
          <w:lang w:eastAsia="nb-NO"/>
        </w:rPr>
        <w:t>Bistillinger (Se Innledningen pkt. 5.10)</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216 </w:t>
      </w:r>
      <w:r w:rsidR="00AA6849" w:rsidRPr="00547E3F">
        <w:rPr>
          <w:rFonts w:ascii="Verdana" w:hAnsi="Verdana"/>
          <w:lang w:eastAsia="nb-NO"/>
        </w:rPr>
        <w:tab/>
      </w:r>
      <w:r w:rsidRPr="00547E3F">
        <w:rPr>
          <w:rFonts w:ascii="Verdana" w:hAnsi="Verdana"/>
          <w:lang w:eastAsia="nb-NO"/>
        </w:rPr>
        <w:t>Prosjektstillinger</w:t>
      </w:r>
    </w:p>
    <w:p w:rsidR="005139C2" w:rsidRPr="00547E3F" w:rsidRDefault="005139C2" w:rsidP="002015B4">
      <w:pPr>
        <w:pStyle w:val="Ingenmellomrom"/>
        <w:rPr>
          <w:rFonts w:ascii="Verdana" w:hAnsi="Verdana"/>
          <w:lang w:eastAsia="nb-NO"/>
        </w:rPr>
      </w:pPr>
      <w:r w:rsidRPr="00547E3F">
        <w:rPr>
          <w:rFonts w:ascii="Verdana" w:hAnsi="Verdana"/>
          <w:lang w:eastAsia="nb-NO"/>
        </w:rPr>
        <w:t>217</w:t>
      </w:r>
    </w:p>
    <w:p w:rsidR="005139C2" w:rsidRPr="00547E3F" w:rsidRDefault="005139C2" w:rsidP="002015B4">
      <w:pPr>
        <w:pStyle w:val="Ingenmellomrom"/>
        <w:rPr>
          <w:rFonts w:ascii="Verdana" w:hAnsi="Verdana"/>
          <w:lang w:eastAsia="nb-NO"/>
        </w:rPr>
      </w:pPr>
      <w:r w:rsidRPr="00547E3F">
        <w:rPr>
          <w:rFonts w:ascii="Verdana" w:hAnsi="Verdana"/>
          <w:lang w:eastAsia="nb-NO"/>
        </w:rPr>
        <w:t>218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219 </w:t>
      </w:r>
      <w:r w:rsidR="00AA6849" w:rsidRPr="00547E3F">
        <w:rPr>
          <w:rFonts w:ascii="Verdana" w:hAnsi="Verdana"/>
          <w:lang w:eastAsia="nb-NO"/>
        </w:rPr>
        <w:tab/>
      </w:r>
      <w:r w:rsidRPr="00547E3F">
        <w:rPr>
          <w:rFonts w:ascii="Verdana" w:hAnsi="Verdana"/>
          <w:lang w:eastAsia="nb-NO"/>
        </w:rPr>
        <w:t>Annet om stillinger</w:t>
      </w:r>
    </w:p>
    <w:p w:rsidR="00AA6849" w:rsidRPr="00547E3F" w:rsidRDefault="00AA6849" w:rsidP="00AA6849">
      <w:pPr>
        <w:rPr>
          <w:rFonts w:ascii="Verdana" w:eastAsia="Times New Roman" w:hAnsi="Verdana"/>
          <w:color w:val="1D1705"/>
          <w:lang w:eastAsia="nb-NO"/>
        </w:rPr>
      </w:pPr>
    </w:p>
    <w:p w:rsidR="005139C2" w:rsidRPr="00547E3F" w:rsidRDefault="005139C2" w:rsidP="009B5CF2">
      <w:pPr>
        <w:ind w:left="705" w:hanging="705"/>
        <w:rPr>
          <w:rFonts w:ascii="Verdana" w:eastAsia="Times New Roman" w:hAnsi="Verdana"/>
          <w:b/>
          <w:color w:val="1D1705"/>
          <w:lang w:eastAsia="nb-NO"/>
        </w:rPr>
      </w:pPr>
      <w:r w:rsidRPr="00547E3F">
        <w:rPr>
          <w:rFonts w:ascii="Verdana" w:eastAsia="Times New Roman" w:hAnsi="Verdana"/>
          <w:b/>
          <w:color w:val="1D1705"/>
          <w:lang w:eastAsia="nb-NO"/>
        </w:rPr>
        <w:t xml:space="preserve">22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Personale (personalarkiv) Arkiveres for seg, fysisk atskilt fra det øvrige arkivmaterialet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220 </w:t>
      </w:r>
      <w:r w:rsidR="00AA6849" w:rsidRPr="00547E3F">
        <w:rPr>
          <w:rFonts w:ascii="Verdana" w:hAnsi="Verdana"/>
          <w:lang w:eastAsia="nb-NO"/>
        </w:rPr>
        <w:tab/>
      </w:r>
      <w:r w:rsidRPr="00547E3F">
        <w:rPr>
          <w:rFonts w:ascii="Verdana" w:hAnsi="Verdana"/>
          <w:lang w:eastAsia="nb-NO"/>
        </w:rPr>
        <w:t>Generelt</w:t>
      </w:r>
    </w:p>
    <w:p w:rsidR="005139C2" w:rsidRPr="00547E3F" w:rsidRDefault="005139C2" w:rsidP="009B5CF2">
      <w:pPr>
        <w:pStyle w:val="Ingenmellomrom"/>
        <w:ind w:left="705" w:hanging="705"/>
        <w:rPr>
          <w:rFonts w:ascii="Verdana" w:hAnsi="Verdana"/>
          <w:lang w:eastAsia="nb-NO"/>
        </w:rPr>
      </w:pPr>
      <w:r w:rsidRPr="00547E3F">
        <w:rPr>
          <w:rFonts w:ascii="Verdana" w:hAnsi="Verdana"/>
          <w:lang w:eastAsia="nb-NO"/>
        </w:rPr>
        <w:t xml:space="preserve">221 </w:t>
      </w:r>
      <w:r w:rsidR="00AA6849" w:rsidRPr="00547E3F">
        <w:rPr>
          <w:rFonts w:ascii="Verdana" w:hAnsi="Verdana"/>
          <w:lang w:eastAsia="nb-NO"/>
        </w:rPr>
        <w:tab/>
      </w:r>
      <w:r w:rsidRPr="00547E3F">
        <w:rPr>
          <w:rFonts w:ascii="Verdana" w:hAnsi="Verdana"/>
          <w:lang w:eastAsia="nb-NO"/>
        </w:rPr>
        <w:t>Personalmapper</w:t>
      </w:r>
      <w:r w:rsidRPr="00547E3F">
        <w:rPr>
          <w:rFonts w:ascii="Verdana" w:hAnsi="Verdana"/>
          <w:lang w:eastAsia="nb-NO"/>
        </w:rPr>
        <w:br/>
        <w:t>(Se Innledning, pkt. 5.11)</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222 </w:t>
      </w:r>
      <w:r w:rsidR="00AA6849" w:rsidRPr="00547E3F">
        <w:rPr>
          <w:rFonts w:ascii="Verdana" w:hAnsi="Verdana"/>
          <w:lang w:eastAsia="nb-NO"/>
        </w:rPr>
        <w:tab/>
      </w:r>
      <w:r w:rsidRPr="00547E3F">
        <w:rPr>
          <w:rFonts w:ascii="Verdana" w:hAnsi="Verdana"/>
          <w:lang w:eastAsia="nb-NO"/>
        </w:rPr>
        <w:t>Ansiennitet, opprykk</w:t>
      </w:r>
    </w:p>
    <w:p w:rsidR="005139C2" w:rsidRPr="00547E3F" w:rsidRDefault="005139C2" w:rsidP="002015B4">
      <w:pPr>
        <w:pStyle w:val="Ingenmellomrom"/>
        <w:rPr>
          <w:rFonts w:ascii="Verdana" w:hAnsi="Verdana"/>
          <w:lang w:eastAsia="nb-NO"/>
        </w:rPr>
      </w:pPr>
      <w:r w:rsidRPr="00547E3F">
        <w:rPr>
          <w:rFonts w:ascii="Verdana" w:hAnsi="Verdana"/>
          <w:lang w:eastAsia="nb-NO"/>
        </w:rPr>
        <w:t>223</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224 </w:t>
      </w:r>
      <w:r w:rsidR="00AA6849" w:rsidRPr="00547E3F">
        <w:rPr>
          <w:rFonts w:ascii="Verdana" w:hAnsi="Verdana"/>
          <w:lang w:eastAsia="nb-NO"/>
        </w:rPr>
        <w:tab/>
      </w:r>
      <w:r w:rsidRPr="00547E3F">
        <w:rPr>
          <w:rFonts w:ascii="Verdana" w:hAnsi="Verdana"/>
          <w:lang w:eastAsia="nb-NO"/>
        </w:rPr>
        <w:t>Uttalelser om personell (attester)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225 </w:t>
      </w:r>
      <w:r w:rsidR="00AA6849" w:rsidRPr="00547E3F">
        <w:rPr>
          <w:rFonts w:ascii="Verdana" w:hAnsi="Verdana"/>
          <w:lang w:eastAsia="nb-NO"/>
        </w:rPr>
        <w:tab/>
      </w:r>
      <w:r w:rsidRPr="00547E3F">
        <w:rPr>
          <w:rFonts w:ascii="Verdana" w:hAnsi="Verdana"/>
          <w:lang w:eastAsia="nb-NO"/>
        </w:rPr>
        <w:t>Særlige påskjønnelser (ordener m.v.)</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226 </w:t>
      </w:r>
      <w:r w:rsidR="00AA6849" w:rsidRPr="00547E3F">
        <w:rPr>
          <w:rFonts w:ascii="Verdana" w:hAnsi="Verdana"/>
          <w:lang w:eastAsia="nb-NO"/>
        </w:rPr>
        <w:tab/>
      </w:r>
      <w:r w:rsidRPr="00547E3F">
        <w:rPr>
          <w:rFonts w:ascii="Verdana" w:hAnsi="Verdana"/>
          <w:lang w:eastAsia="nb-NO"/>
        </w:rPr>
        <w:t>Ordensstraff m.v.</w:t>
      </w:r>
    </w:p>
    <w:p w:rsidR="005139C2" w:rsidRPr="00547E3F" w:rsidRDefault="005139C2" w:rsidP="002015B4">
      <w:pPr>
        <w:pStyle w:val="Ingenmellomrom"/>
        <w:rPr>
          <w:rFonts w:ascii="Verdana" w:hAnsi="Verdana"/>
          <w:lang w:eastAsia="nb-NO"/>
        </w:rPr>
      </w:pPr>
      <w:r w:rsidRPr="00547E3F">
        <w:rPr>
          <w:rFonts w:ascii="Verdana" w:hAnsi="Verdana"/>
          <w:lang w:eastAsia="nb-NO"/>
        </w:rPr>
        <w:t>227</w:t>
      </w:r>
    </w:p>
    <w:p w:rsidR="005139C2" w:rsidRPr="00547E3F" w:rsidRDefault="005139C2" w:rsidP="002015B4">
      <w:pPr>
        <w:pStyle w:val="Ingenmellomrom"/>
        <w:rPr>
          <w:rFonts w:ascii="Verdana" w:hAnsi="Verdana"/>
          <w:lang w:eastAsia="nb-NO"/>
        </w:rPr>
      </w:pPr>
      <w:r w:rsidRPr="00547E3F">
        <w:rPr>
          <w:rFonts w:ascii="Verdana" w:hAnsi="Verdana"/>
          <w:lang w:eastAsia="nb-NO"/>
        </w:rPr>
        <w:t>228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229 </w:t>
      </w:r>
      <w:r w:rsidR="00AA6849" w:rsidRPr="00547E3F">
        <w:rPr>
          <w:rFonts w:ascii="Verdana" w:hAnsi="Verdana"/>
          <w:lang w:eastAsia="nb-NO"/>
        </w:rPr>
        <w:tab/>
      </w:r>
      <w:r w:rsidRPr="00547E3F">
        <w:rPr>
          <w:rFonts w:ascii="Verdana" w:hAnsi="Verdana"/>
          <w:lang w:eastAsia="nb-NO"/>
        </w:rPr>
        <w:t>Annet om personale</w:t>
      </w:r>
    </w:p>
    <w:p w:rsidR="002015B4" w:rsidRPr="00547E3F" w:rsidRDefault="002015B4"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23 </w:t>
      </w:r>
      <w:r w:rsidR="00AA6849" w:rsidRPr="00547E3F">
        <w:rPr>
          <w:rFonts w:ascii="Verdana" w:eastAsia="Times New Roman" w:hAnsi="Verdana"/>
          <w:b/>
          <w:color w:val="1D1705"/>
          <w:lang w:eastAsia="nb-NO"/>
        </w:rPr>
        <w:tab/>
      </w:r>
      <w:r w:rsidRPr="00547E3F">
        <w:rPr>
          <w:rFonts w:ascii="Verdana" w:eastAsia="Times New Roman" w:hAnsi="Verdana"/>
          <w:b/>
          <w:color w:val="1D1705"/>
          <w:lang w:eastAsia="nb-NO"/>
        </w:rPr>
        <w:t>Lønn og pensjon</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230 </w:t>
      </w:r>
      <w:r w:rsidR="00AA6849"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231 </w:t>
      </w:r>
      <w:r w:rsidR="00AA6849" w:rsidRPr="00547E3F">
        <w:rPr>
          <w:rFonts w:ascii="Verdana" w:hAnsi="Verdana"/>
          <w:lang w:eastAsia="nb-NO"/>
        </w:rPr>
        <w:tab/>
      </w:r>
      <w:r w:rsidRPr="00547E3F">
        <w:rPr>
          <w:rFonts w:ascii="Verdana" w:hAnsi="Verdana"/>
          <w:lang w:eastAsia="nb-NO"/>
        </w:rPr>
        <w:t>Regulativer og tariffer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231.0 </w:t>
      </w:r>
      <w:r w:rsidR="00AA6849"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231.1 </w:t>
      </w:r>
      <w:r w:rsidR="00AA6849" w:rsidRPr="00547E3F">
        <w:rPr>
          <w:rFonts w:ascii="Verdana" w:hAnsi="Verdana"/>
          <w:lang w:eastAsia="nb-NO"/>
        </w:rPr>
        <w:tab/>
      </w:r>
      <w:r w:rsidRPr="00547E3F">
        <w:rPr>
          <w:rFonts w:ascii="Verdana" w:hAnsi="Verdana"/>
          <w:lang w:eastAsia="nb-NO"/>
        </w:rPr>
        <w:t>Hovedtariffavtaler</w:t>
      </w:r>
      <w:r w:rsidRPr="00547E3F">
        <w:rPr>
          <w:rFonts w:ascii="Verdana" w:hAnsi="Verdana"/>
          <w:lang w:eastAsia="nb-NO"/>
        </w:rPr>
        <w:br/>
        <w:t xml:space="preserve">231.2 </w:t>
      </w:r>
      <w:r w:rsidR="00AA6849" w:rsidRPr="00547E3F">
        <w:rPr>
          <w:rFonts w:ascii="Verdana" w:hAnsi="Verdana"/>
          <w:lang w:eastAsia="nb-NO"/>
        </w:rPr>
        <w:tab/>
      </w:r>
      <w:r w:rsidR="009B5CF2" w:rsidRPr="00547E3F">
        <w:rPr>
          <w:rFonts w:ascii="Verdana" w:hAnsi="Verdana"/>
          <w:lang w:eastAsia="nb-NO"/>
        </w:rPr>
        <w:t>Særavtaler</w:t>
      </w:r>
      <w:r w:rsidR="009B5CF2" w:rsidRPr="00547E3F">
        <w:rPr>
          <w:rFonts w:ascii="Verdana" w:hAnsi="Verdana"/>
          <w:lang w:eastAsia="nb-NO"/>
        </w:rPr>
        <w:br/>
        <w:t>231.3</w:t>
      </w:r>
      <w:r w:rsidR="009B5CF2" w:rsidRPr="00547E3F">
        <w:rPr>
          <w:rFonts w:ascii="Verdana" w:hAnsi="Verdana"/>
          <w:lang w:eastAsia="nb-NO"/>
        </w:rPr>
        <w:tab/>
      </w:r>
      <w:r w:rsidRPr="00547E3F">
        <w:rPr>
          <w:rFonts w:ascii="Verdana" w:hAnsi="Verdana"/>
          <w:lang w:eastAsia="nb-NO"/>
        </w:rPr>
        <w:t>Normeringer og justeringer</w:t>
      </w:r>
      <w:r w:rsidRPr="00547E3F">
        <w:rPr>
          <w:rFonts w:ascii="Verdana" w:hAnsi="Verdana"/>
          <w:lang w:eastAsia="nb-NO"/>
        </w:rPr>
        <w:br/>
        <w:t>231.4</w:t>
      </w:r>
      <w:r w:rsidRPr="00547E3F">
        <w:rPr>
          <w:rFonts w:ascii="Verdana" w:hAnsi="Verdana"/>
          <w:lang w:eastAsia="nb-NO"/>
        </w:rPr>
        <w:br/>
        <w:t>231.5</w:t>
      </w:r>
      <w:r w:rsidRPr="00547E3F">
        <w:rPr>
          <w:rFonts w:ascii="Verdana" w:hAnsi="Verdana"/>
          <w:lang w:eastAsia="nb-NO"/>
        </w:rPr>
        <w:br/>
        <w:t>231.6</w:t>
      </w:r>
      <w:r w:rsidRPr="00547E3F">
        <w:rPr>
          <w:rFonts w:ascii="Verdana" w:hAnsi="Verdana"/>
          <w:lang w:eastAsia="nb-NO"/>
        </w:rPr>
        <w:br/>
        <w:t>231.7</w:t>
      </w:r>
      <w:r w:rsidRPr="00547E3F">
        <w:rPr>
          <w:rFonts w:ascii="Verdana" w:hAnsi="Verdana"/>
          <w:lang w:eastAsia="nb-NO"/>
        </w:rPr>
        <w:br/>
        <w:t>231.8</w:t>
      </w:r>
      <w:r w:rsidRPr="00547E3F">
        <w:rPr>
          <w:rFonts w:ascii="Verdana" w:hAnsi="Verdana"/>
          <w:lang w:eastAsia="nb-NO"/>
        </w:rPr>
        <w:br/>
        <w:t>231.9</w:t>
      </w:r>
      <w:r w:rsidR="009B5CF2" w:rsidRPr="00547E3F">
        <w:rPr>
          <w:rFonts w:ascii="Verdana" w:hAnsi="Verdana"/>
          <w:lang w:eastAsia="nb-NO"/>
        </w:rPr>
        <w:tab/>
      </w:r>
      <w:r w:rsidRPr="00547E3F">
        <w:rPr>
          <w:rFonts w:ascii="Verdana" w:hAnsi="Verdana"/>
          <w:lang w:eastAsia="nb-NO"/>
        </w:rPr>
        <w:t>Annet om regulativer og tariffer</w:t>
      </w:r>
    </w:p>
    <w:p w:rsidR="005139C2" w:rsidRPr="00547E3F" w:rsidRDefault="005139C2" w:rsidP="009B5CF2">
      <w:pPr>
        <w:pStyle w:val="Ingenmellomrom"/>
        <w:ind w:left="708"/>
        <w:rPr>
          <w:rFonts w:ascii="Verdana" w:hAnsi="Verdana"/>
          <w:lang w:eastAsia="nb-NO"/>
        </w:rPr>
      </w:pPr>
      <w:r w:rsidRPr="00547E3F">
        <w:rPr>
          <w:rFonts w:ascii="Verdana" w:hAnsi="Verdana"/>
          <w:lang w:eastAsia="nb-NO"/>
        </w:rPr>
        <w:t>232 Særlige tillegg og godtgjørelser. Stedfortredergodtgjørelse</w:t>
      </w:r>
      <w:r w:rsidRPr="00547E3F">
        <w:rPr>
          <w:rFonts w:ascii="Verdana" w:hAnsi="Verdana"/>
          <w:lang w:eastAsia="nb-NO"/>
        </w:rPr>
        <w:br/>
        <w:t>overtidsgodtgjørelse m.v.</w:t>
      </w:r>
    </w:p>
    <w:p w:rsidR="005139C2" w:rsidRPr="00547E3F" w:rsidRDefault="005139C2" w:rsidP="002015B4">
      <w:pPr>
        <w:pStyle w:val="Ingenmellomrom"/>
        <w:rPr>
          <w:rFonts w:ascii="Verdana" w:hAnsi="Verdana"/>
          <w:lang w:eastAsia="nb-NO"/>
        </w:rPr>
      </w:pPr>
      <w:r w:rsidRPr="00547E3F">
        <w:rPr>
          <w:rFonts w:ascii="Verdana" w:hAnsi="Verdana"/>
          <w:lang w:eastAsia="nb-NO"/>
        </w:rPr>
        <w:lastRenderedPageBreak/>
        <w:t xml:space="preserve">232.0 </w:t>
      </w:r>
      <w:r w:rsidR="009B5CF2"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232.1 </w:t>
      </w:r>
      <w:r w:rsidR="009B5CF2" w:rsidRPr="00547E3F">
        <w:rPr>
          <w:rFonts w:ascii="Verdana" w:hAnsi="Verdana"/>
          <w:lang w:eastAsia="nb-NO"/>
        </w:rPr>
        <w:tab/>
      </w:r>
      <w:r w:rsidRPr="00547E3F">
        <w:rPr>
          <w:rFonts w:ascii="Verdana" w:hAnsi="Verdana"/>
          <w:lang w:eastAsia="nb-NO"/>
        </w:rPr>
        <w:t>Stedfortredergodtgjørelse</w:t>
      </w:r>
      <w:r w:rsidRPr="00547E3F">
        <w:rPr>
          <w:rFonts w:ascii="Verdana" w:hAnsi="Verdana"/>
          <w:lang w:eastAsia="nb-NO"/>
        </w:rPr>
        <w:br/>
        <w:t xml:space="preserve">232.2 </w:t>
      </w:r>
      <w:r w:rsidR="009B5CF2" w:rsidRPr="00547E3F">
        <w:rPr>
          <w:rFonts w:ascii="Verdana" w:hAnsi="Verdana"/>
          <w:lang w:eastAsia="nb-NO"/>
        </w:rPr>
        <w:tab/>
      </w:r>
      <w:r w:rsidRPr="00547E3F">
        <w:rPr>
          <w:rFonts w:ascii="Verdana" w:hAnsi="Verdana"/>
          <w:lang w:eastAsia="nb-NO"/>
        </w:rPr>
        <w:t>Overtidsgodtgjørelse</w:t>
      </w:r>
      <w:r w:rsidRPr="00547E3F">
        <w:rPr>
          <w:rFonts w:ascii="Verdana" w:hAnsi="Verdana"/>
          <w:lang w:eastAsia="nb-NO"/>
        </w:rPr>
        <w:br/>
        <w:t xml:space="preserve">232.3 </w:t>
      </w:r>
      <w:r w:rsidR="009B5CF2" w:rsidRPr="00547E3F">
        <w:rPr>
          <w:rFonts w:ascii="Verdana" w:hAnsi="Verdana"/>
          <w:lang w:eastAsia="nb-NO"/>
        </w:rPr>
        <w:tab/>
      </w:r>
      <w:r w:rsidRPr="00547E3F">
        <w:rPr>
          <w:rFonts w:ascii="Verdana" w:hAnsi="Verdana"/>
          <w:lang w:eastAsia="nb-NO"/>
        </w:rPr>
        <w:t>Tillegg og godtgjørelser som tilligger tjenesteplikten, styrertillegg</w:t>
      </w:r>
      <w:r w:rsidRPr="00547E3F">
        <w:rPr>
          <w:rFonts w:ascii="Verdana" w:hAnsi="Verdana"/>
          <w:lang w:eastAsia="nb-NO"/>
        </w:rPr>
        <w:br/>
        <w:t xml:space="preserve">232.4 </w:t>
      </w:r>
      <w:r w:rsidR="009B5CF2" w:rsidRPr="00547E3F">
        <w:rPr>
          <w:rFonts w:ascii="Verdana" w:hAnsi="Verdana"/>
          <w:lang w:eastAsia="nb-NO"/>
        </w:rPr>
        <w:tab/>
      </w:r>
      <w:r w:rsidRPr="00547E3F">
        <w:rPr>
          <w:rFonts w:ascii="Verdana" w:hAnsi="Verdana"/>
          <w:lang w:eastAsia="nb-NO"/>
        </w:rPr>
        <w:t>Godtgjørelse for og eiendomsretten til oppfinnelser gjort av arbeidstakere</w:t>
      </w:r>
      <w:r w:rsidRPr="00547E3F">
        <w:rPr>
          <w:rFonts w:ascii="Verdana" w:hAnsi="Verdana"/>
          <w:lang w:eastAsia="nb-NO"/>
        </w:rPr>
        <w:br/>
        <w:t>232.5</w:t>
      </w:r>
      <w:r w:rsidRPr="00547E3F">
        <w:rPr>
          <w:rFonts w:ascii="Verdana" w:hAnsi="Verdana"/>
          <w:lang w:eastAsia="nb-NO"/>
        </w:rPr>
        <w:br/>
        <w:t>232.6</w:t>
      </w:r>
      <w:r w:rsidRPr="00547E3F">
        <w:rPr>
          <w:rFonts w:ascii="Verdana" w:hAnsi="Verdana"/>
          <w:lang w:eastAsia="nb-NO"/>
        </w:rPr>
        <w:br/>
        <w:t xml:space="preserve">232.7 </w:t>
      </w:r>
      <w:r w:rsidR="009B5CF2" w:rsidRPr="00547E3F">
        <w:rPr>
          <w:rFonts w:ascii="Verdana" w:hAnsi="Verdana"/>
          <w:lang w:eastAsia="nb-NO"/>
        </w:rPr>
        <w:tab/>
      </w:r>
      <w:r w:rsidRPr="00547E3F">
        <w:rPr>
          <w:rFonts w:ascii="Verdana" w:hAnsi="Verdana"/>
          <w:lang w:eastAsia="nb-NO"/>
        </w:rPr>
        <w:t>Uniformsgodtgjørelse, godtgjørelse for vareklær o.l.</w:t>
      </w:r>
      <w:r w:rsidRPr="00547E3F">
        <w:rPr>
          <w:rFonts w:ascii="Verdana" w:hAnsi="Verdana"/>
          <w:lang w:eastAsia="nb-NO"/>
        </w:rPr>
        <w:br/>
        <w:t>232.8</w:t>
      </w:r>
      <w:r w:rsidRPr="00547E3F">
        <w:rPr>
          <w:rFonts w:ascii="Verdana" w:hAnsi="Verdana"/>
          <w:lang w:eastAsia="nb-NO"/>
        </w:rPr>
        <w:br/>
        <w:t xml:space="preserve">232.9 </w:t>
      </w:r>
      <w:r w:rsidR="009B5CF2" w:rsidRPr="00547E3F">
        <w:rPr>
          <w:rFonts w:ascii="Verdana" w:hAnsi="Verdana"/>
          <w:lang w:eastAsia="nb-NO"/>
        </w:rPr>
        <w:tab/>
      </w:r>
      <w:r w:rsidRPr="00547E3F">
        <w:rPr>
          <w:rFonts w:ascii="Verdana" w:hAnsi="Verdana"/>
          <w:lang w:eastAsia="nb-NO"/>
        </w:rPr>
        <w:t>Annet om særlige tillegg og godtgjørelser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233 </w:t>
      </w:r>
      <w:r w:rsidR="009B5CF2" w:rsidRPr="00547E3F">
        <w:rPr>
          <w:rFonts w:ascii="Verdana" w:hAnsi="Verdana"/>
          <w:lang w:eastAsia="nb-NO"/>
        </w:rPr>
        <w:tab/>
      </w:r>
      <w:r w:rsidRPr="00547E3F">
        <w:rPr>
          <w:rFonts w:ascii="Verdana" w:hAnsi="Verdana"/>
          <w:lang w:eastAsia="nb-NO"/>
        </w:rPr>
        <w:t>Honorarer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234 </w:t>
      </w:r>
      <w:r w:rsidR="009B5CF2" w:rsidRPr="00547E3F">
        <w:rPr>
          <w:rFonts w:ascii="Verdana" w:hAnsi="Verdana"/>
          <w:lang w:eastAsia="nb-NO"/>
        </w:rPr>
        <w:tab/>
      </w:r>
      <w:r w:rsidRPr="00547E3F">
        <w:rPr>
          <w:rFonts w:ascii="Verdana" w:hAnsi="Verdana"/>
          <w:lang w:eastAsia="nb-NO"/>
        </w:rPr>
        <w:t>Utbetalingsregler - fradrag i lønn</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235 </w:t>
      </w:r>
      <w:r w:rsidR="009B5CF2" w:rsidRPr="00547E3F">
        <w:rPr>
          <w:rFonts w:ascii="Verdana" w:hAnsi="Verdana"/>
          <w:lang w:eastAsia="nb-NO"/>
        </w:rPr>
        <w:tab/>
      </w:r>
      <w:r w:rsidRPr="00547E3F">
        <w:rPr>
          <w:rFonts w:ascii="Verdana" w:hAnsi="Verdana"/>
          <w:lang w:eastAsia="nb-NO"/>
        </w:rPr>
        <w:t>Pensjon, trygder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236 </w:t>
      </w:r>
      <w:r w:rsidR="009B5CF2" w:rsidRPr="00547E3F">
        <w:rPr>
          <w:rFonts w:ascii="Verdana" w:hAnsi="Verdana"/>
          <w:lang w:eastAsia="nb-NO"/>
        </w:rPr>
        <w:tab/>
      </w:r>
      <w:r w:rsidRPr="00547E3F">
        <w:rPr>
          <w:rFonts w:ascii="Verdana" w:hAnsi="Verdana"/>
          <w:lang w:eastAsia="nb-NO"/>
        </w:rPr>
        <w:t>Arbeidsgiveravgift</w:t>
      </w:r>
    </w:p>
    <w:p w:rsidR="005139C2" w:rsidRPr="00547E3F" w:rsidRDefault="005139C2" w:rsidP="002015B4">
      <w:pPr>
        <w:pStyle w:val="Ingenmellomrom"/>
        <w:rPr>
          <w:rFonts w:ascii="Verdana" w:hAnsi="Verdana"/>
          <w:lang w:eastAsia="nb-NO"/>
        </w:rPr>
      </w:pPr>
      <w:r w:rsidRPr="00547E3F">
        <w:rPr>
          <w:rFonts w:ascii="Verdana" w:hAnsi="Verdana"/>
          <w:lang w:eastAsia="nb-NO"/>
        </w:rPr>
        <w:t>237</w:t>
      </w:r>
    </w:p>
    <w:p w:rsidR="005139C2" w:rsidRPr="00547E3F" w:rsidRDefault="005139C2" w:rsidP="002015B4">
      <w:pPr>
        <w:pStyle w:val="Ingenmellomrom"/>
        <w:rPr>
          <w:rFonts w:ascii="Verdana" w:hAnsi="Verdana"/>
          <w:lang w:eastAsia="nb-NO"/>
        </w:rPr>
      </w:pPr>
      <w:r w:rsidRPr="00547E3F">
        <w:rPr>
          <w:rFonts w:ascii="Verdana" w:hAnsi="Verdana"/>
          <w:lang w:eastAsia="nb-NO"/>
        </w:rPr>
        <w:t>238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239 </w:t>
      </w:r>
      <w:r w:rsidR="009B5CF2" w:rsidRPr="00547E3F">
        <w:rPr>
          <w:rFonts w:ascii="Verdana" w:hAnsi="Verdana"/>
          <w:lang w:eastAsia="nb-NO"/>
        </w:rPr>
        <w:tab/>
      </w:r>
      <w:r w:rsidRPr="00547E3F">
        <w:rPr>
          <w:rFonts w:ascii="Verdana" w:hAnsi="Verdana"/>
          <w:lang w:eastAsia="nb-NO"/>
        </w:rPr>
        <w:t>Annet om lønn og pensjon</w:t>
      </w:r>
    </w:p>
    <w:p w:rsidR="002015B4" w:rsidRPr="00547E3F" w:rsidRDefault="002015B4"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24 Reise, flytting, beordring (herunder godtgjørelser)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240 </w:t>
      </w:r>
      <w:r w:rsidR="009B5CF2"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241 </w:t>
      </w:r>
      <w:r w:rsidR="009B5CF2" w:rsidRPr="00547E3F">
        <w:rPr>
          <w:rFonts w:ascii="Verdana" w:hAnsi="Verdana"/>
          <w:lang w:eastAsia="nb-NO"/>
        </w:rPr>
        <w:tab/>
      </w:r>
      <w:r w:rsidRPr="00547E3F">
        <w:rPr>
          <w:rFonts w:ascii="Verdana" w:hAnsi="Verdana"/>
          <w:lang w:eastAsia="nb-NO"/>
        </w:rPr>
        <w:t>Tjenestereiser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241.0 </w:t>
      </w:r>
      <w:r w:rsidR="009B5CF2"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241.1 </w:t>
      </w:r>
      <w:r w:rsidR="009B5CF2" w:rsidRPr="00547E3F">
        <w:rPr>
          <w:rFonts w:ascii="Verdana" w:hAnsi="Verdana"/>
          <w:lang w:eastAsia="nb-NO"/>
        </w:rPr>
        <w:tab/>
      </w:r>
      <w:r w:rsidRPr="00547E3F">
        <w:rPr>
          <w:rFonts w:ascii="Verdana" w:hAnsi="Verdana"/>
          <w:lang w:eastAsia="nb-NO"/>
        </w:rPr>
        <w:t>Tjenestereiser innenlands</w:t>
      </w:r>
      <w:r w:rsidRPr="00547E3F">
        <w:rPr>
          <w:rFonts w:ascii="Verdana" w:hAnsi="Verdana"/>
          <w:lang w:eastAsia="nb-NO"/>
        </w:rPr>
        <w:br/>
        <w:t xml:space="preserve">241.2 </w:t>
      </w:r>
      <w:r w:rsidR="009B5CF2" w:rsidRPr="00547E3F">
        <w:rPr>
          <w:rFonts w:ascii="Verdana" w:hAnsi="Verdana"/>
          <w:lang w:eastAsia="nb-NO"/>
        </w:rPr>
        <w:tab/>
      </w:r>
      <w:r w:rsidRPr="00547E3F">
        <w:rPr>
          <w:rFonts w:ascii="Verdana" w:hAnsi="Verdana"/>
          <w:lang w:eastAsia="nb-NO"/>
        </w:rPr>
        <w:t>Tjenestereiser utenlands</w:t>
      </w:r>
      <w:r w:rsidRPr="00547E3F">
        <w:rPr>
          <w:rFonts w:ascii="Verdana" w:hAnsi="Verdana"/>
          <w:lang w:eastAsia="nb-NO"/>
        </w:rPr>
        <w:br/>
        <w:t>241.3</w:t>
      </w:r>
      <w:r w:rsidRPr="00547E3F">
        <w:rPr>
          <w:rFonts w:ascii="Verdana" w:hAnsi="Verdana"/>
          <w:lang w:eastAsia="nb-NO"/>
        </w:rPr>
        <w:br/>
        <w:t>241.4</w:t>
      </w:r>
      <w:r w:rsidRPr="00547E3F">
        <w:rPr>
          <w:rFonts w:ascii="Verdana" w:hAnsi="Verdana"/>
          <w:lang w:eastAsia="nb-NO"/>
        </w:rPr>
        <w:br/>
        <w:t>241.5</w:t>
      </w:r>
      <w:r w:rsidRPr="00547E3F">
        <w:rPr>
          <w:rFonts w:ascii="Verdana" w:hAnsi="Verdana"/>
          <w:lang w:eastAsia="nb-NO"/>
        </w:rPr>
        <w:br/>
        <w:t>241.6</w:t>
      </w:r>
      <w:r w:rsidRPr="00547E3F">
        <w:rPr>
          <w:rFonts w:ascii="Verdana" w:hAnsi="Verdana"/>
          <w:lang w:eastAsia="nb-NO"/>
        </w:rPr>
        <w:br/>
        <w:t>241.7</w:t>
      </w:r>
      <w:r w:rsidRPr="00547E3F">
        <w:rPr>
          <w:rFonts w:ascii="Verdana" w:hAnsi="Verdana"/>
          <w:lang w:eastAsia="nb-NO"/>
        </w:rPr>
        <w:br/>
        <w:t>241.8</w:t>
      </w:r>
      <w:r w:rsidRPr="00547E3F">
        <w:rPr>
          <w:rFonts w:ascii="Verdana" w:hAnsi="Verdana"/>
          <w:lang w:eastAsia="nb-NO"/>
        </w:rPr>
        <w:br/>
        <w:t xml:space="preserve">241.9 </w:t>
      </w:r>
      <w:r w:rsidR="009B5CF2" w:rsidRPr="00547E3F">
        <w:rPr>
          <w:rFonts w:ascii="Verdana" w:hAnsi="Verdana"/>
          <w:lang w:eastAsia="nb-NO"/>
        </w:rPr>
        <w:tab/>
      </w:r>
      <w:r w:rsidRPr="00547E3F">
        <w:rPr>
          <w:rFonts w:ascii="Verdana" w:hAnsi="Verdana"/>
          <w:lang w:eastAsia="nb-NO"/>
        </w:rPr>
        <w:t>Annet om tjenestereiser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242 </w:t>
      </w:r>
      <w:r w:rsidR="009B5CF2" w:rsidRPr="00547E3F">
        <w:rPr>
          <w:rFonts w:ascii="Verdana" w:hAnsi="Verdana"/>
          <w:lang w:eastAsia="nb-NO"/>
        </w:rPr>
        <w:tab/>
      </w:r>
      <w:r w:rsidRPr="00547E3F">
        <w:rPr>
          <w:rFonts w:ascii="Verdana" w:hAnsi="Verdana"/>
          <w:lang w:eastAsia="nb-NO"/>
        </w:rPr>
        <w:t>Flytting og beordring m.v.</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242.0 </w:t>
      </w:r>
      <w:r w:rsidR="009B5CF2"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242.1 </w:t>
      </w:r>
      <w:r w:rsidR="009B5CF2" w:rsidRPr="00547E3F">
        <w:rPr>
          <w:rFonts w:ascii="Verdana" w:hAnsi="Verdana"/>
          <w:lang w:eastAsia="nb-NO"/>
        </w:rPr>
        <w:tab/>
      </w:r>
      <w:r w:rsidRPr="00547E3F">
        <w:rPr>
          <w:rFonts w:ascii="Verdana" w:hAnsi="Verdana"/>
          <w:lang w:eastAsia="nb-NO"/>
        </w:rPr>
        <w:t>Flyttegodtgjørelse</w:t>
      </w:r>
      <w:r w:rsidRPr="00547E3F">
        <w:rPr>
          <w:rFonts w:ascii="Verdana" w:hAnsi="Verdana"/>
          <w:lang w:eastAsia="nb-NO"/>
        </w:rPr>
        <w:br/>
        <w:t xml:space="preserve">242.2 </w:t>
      </w:r>
      <w:r w:rsidR="009B5CF2" w:rsidRPr="00547E3F">
        <w:rPr>
          <w:rFonts w:ascii="Verdana" w:hAnsi="Verdana"/>
          <w:lang w:eastAsia="nb-NO"/>
        </w:rPr>
        <w:tab/>
      </w:r>
      <w:r w:rsidRPr="00547E3F">
        <w:rPr>
          <w:rFonts w:ascii="Verdana" w:hAnsi="Verdana"/>
          <w:lang w:eastAsia="nb-NO"/>
        </w:rPr>
        <w:t>Kompensasjonstillegg</w:t>
      </w:r>
      <w:r w:rsidRPr="00547E3F">
        <w:rPr>
          <w:rFonts w:ascii="Verdana" w:hAnsi="Verdana"/>
          <w:lang w:eastAsia="nb-NO"/>
        </w:rPr>
        <w:br/>
        <w:t xml:space="preserve">242.3 </w:t>
      </w:r>
      <w:r w:rsidR="009B5CF2" w:rsidRPr="00547E3F">
        <w:rPr>
          <w:rFonts w:ascii="Verdana" w:hAnsi="Verdana"/>
          <w:lang w:eastAsia="nb-NO"/>
        </w:rPr>
        <w:tab/>
      </w:r>
      <w:r w:rsidRPr="00547E3F">
        <w:rPr>
          <w:rFonts w:ascii="Verdana" w:hAnsi="Verdana"/>
          <w:lang w:eastAsia="nb-NO"/>
        </w:rPr>
        <w:t>Beordringstillegg</w:t>
      </w:r>
      <w:r w:rsidRPr="00547E3F">
        <w:rPr>
          <w:rFonts w:ascii="Verdana" w:hAnsi="Verdana"/>
          <w:lang w:eastAsia="nb-NO"/>
        </w:rPr>
        <w:br/>
        <w:t>242.4</w:t>
      </w:r>
      <w:r w:rsidRPr="00547E3F">
        <w:rPr>
          <w:rFonts w:ascii="Verdana" w:hAnsi="Verdana"/>
          <w:lang w:eastAsia="nb-NO"/>
        </w:rPr>
        <w:br/>
        <w:t>242.5</w:t>
      </w:r>
      <w:r w:rsidRPr="00547E3F">
        <w:rPr>
          <w:rFonts w:ascii="Verdana" w:hAnsi="Verdana"/>
          <w:lang w:eastAsia="nb-NO"/>
        </w:rPr>
        <w:br/>
        <w:t>242.6</w:t>
      </w:r>
      <w:r w:rsidRPr="00547E3F">
        <w:rPr>
          <w:rFonts w:ascii="Verdana" w:hAnsi="Verdana"/>
          <w:lang w:eastAsia="nb-NO"/>
        </w:rPr>
        <w:br/>
        <w:t>242.7</w:t>
      </w:r>
      <w:r w:rsidRPr="00547E3F">
        <w:rPr>
          <w:rFonts w:ascii="Verdana" w:hAnsi="Verdana"/>
          <w:lang w:eastAsia="nb-NO"/>
        </w:rPr>
        <w:br/>
        <w:t>242.8</w:t>
      </w:r>
      <w:r w:rsidRPr="00547E3F">
        <w:rPr>
          <w:rFonts w:ascii="Verdana" w:hAnsi="Verdana"/>
          <w:lang w:eastAsia="nb-NO"/>
        </w:rPr>
        <w:br/>
        <w:t xml:space="preserve">242.9 </w:t>
      </w:r>
      <w:r w:rsidR="009B5CF2" w:rsidRPr="00547E3F">
        <w:rPr>
          <w:rFonts w:ascii="Verdana" w:hAnsi="Verdana"/>
          <w:lang w:eastAsia="nb-NO"/>
        </w:rPr>
        <w:tab/>
      </w:r>
      <w:r w:rsidRPr="00547E3F">
        <w:rPr>
          <w:rFonts w:ascii="Verdana" w:hAnsi="Verdana"/>
          <w:lang w:eastAsia="nb-NO"/>
        </w:rPr>
        <w:t>Annet om flytting og beordring</w:t>
      </w:r>
    </w:p>
    <w:p w:rsidR="005139C2" w:rsidRPr="00547E3F" w:rsidRDefault="005139C2" w:rsidP="002015B4">
      <w:pPr>
        <w:pStyle w:val="Ingenmellomrom"/>
        <w:rPr>
          <w:rFonts w:ascii="Verdana" w:hAnsi="Verdana"/>
          <w:lang w:eastAsia="nb-NO"/>
        </w:rPr>
      </w:pPr>
      <w:r w:rsidRPr="00547E3F">
        <w:rPr>
          <w:rFonts w:ascii="Verdana" w:hAnsi="Verdana"/>
          <w:lang w:eastAsia="nb-NO"/>
        </w:rPr>
        <w:t>243</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244 </w:t>
      </w:r>
      <w:r w:rsidR="009B5CF2" w:rsidRPr="00547E3F">
        <w:rPr>
          <w:rFonts w:ascii="Verdana" w:hAnsi="Verdana"/>
          <w:lang w:eastAsia="nb-NO"/>
        </w:rPr>
        <w:tab/>
      </w:r>
      <w:r w:rsidRPr="00547E3F">
        <w:rPr>
          <w:rFonts w:ascii="Verdana" w:hAnsi="Verdana"/>
          <w:lang w:eastAsia="nb-NO"/>
        </w:rPr>
        <w:t>Eget skyssmiddel</w:t>
      </w:r>
    </w:p>
    <w:p w:rsidR="005139C2" w:rsidRPr="00547E3F" w:rsidRDefault="005139C2" w:rsidP="002015B4">
      <w:pPr>
        <w:pStyle w:val="Ingenmellomrom"/>
        <w:rPr>
          <w:rFonts w:ascii="Verdana" w:hAnsi="Verdana"/>
          <w:lang w:eastAsia="nb-NO"/>
        </w:rPr>
      </w:pPr>
      <w:r w:rsidRPr="00547E3F">
        <w:rPr>
          <w:rFonts w:ascii="Verdana" w:hAnsi="Verdana"/>
          <w:lang w:eastAsia="nb-NO"/>
        </w:rPr>
        <w:t>245</w:t>
      </w:r>
    </w:p>
    <w:p w:rsidR="005139C2" w:rsidRPr="00547E3F" w:rsidRDefault="005139C2" w:rsidP="002015B4">
      <w:pPr>
        <w:pStyle w:val="Ingenmellomrom"/>
        <w:rPr>
          <w:rFonts w:ascii="Verdana" w:hAnsi="Verdana"/>
          <w:lang w:eastAsia="nb-NO"/>
        </w:rPr>
      </w:pPr>
      <w:r w:rsidRPr="00547E3F">
        <w:rPr>
          <w:rFonts w:ascii="Verdana" w:hAnsi="Verdana"/>
          <w:lang w:eastAsia="nb-NO"/>
        </w:rPr>
        <w:t>246</w:t>
      </w:r>
    </w:p>
    <w:p w:rsidR="005139C2" w:rsidRPr="00547E3F" w:rsidRDefault="005139C2" w:rsidP="002015B4">
      <w:pPr>
        <w:pStyle w:val="Ingenmellomrom"/>
        <w:rPr>
          <w:rFonts w:ascii="Verdana" w:hAnsi="Verdana"/>
          <w:lang w:eastAsia="nb-NO"/>
        </w:rPr>
      </w:pPr>
      <w:r w:rsidRPr="00547E3F">
        <w:rPr>
          <w:rFonts w:ascii="Verdana" w:hAnsi="Verdana"/>
          <w:lang w:eastAsia="nb-NO"/>
        </w:rPr>
        <w:t>247</w:t>
      </w:r>
    </w:p>
    <w:p w:rsidR="005139C2" w:rsidRPr="00547E3F" w:rsidRDefault="005139C2" w:rsidP="002015B4">
      <w:pPr>
        <w:pStyle w:val="Ingenmellomrom"/>
        <w:rPr>
          <w:rFonts w:ascii="Verdana" w:hAnsi="Verdana"/>
          <w:lang w:eastAsia="nb-NO"/>
        </w:rPr>
      </w:pPr>
      <w:r w:rsidRPr="00547E3F">
        <w:rPr>
          <w:rFonts w:ascii="Verdana" w:hAnsi="Verdana"/>
          <w:lang w:eastAsia="nb-NO"/>
        </w:rPr>
        <w:t>248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249 </w:t>
      </w:r>
      <w:r w:rsidR="009B5CF2" w:rsidRPr="00547E3F">
        <w:rPr>
          <w:rFonts w:ascii="Verdana" w:hAnsi="Verdana"/>
          <w:lang w:eastAsia="nb-NO"/>
        </w:rPr>
        <w:tab/>
      </w:r>
      <w:r w:rsidRPr="00547E3F">
        <w:rPr>
          <w:rFonts w:ascii="Verdana" w:hAnsi="Verdana"/>
          <w:lang w:eastAsia="nb-NO"/>
        </w:rPr>
        <w:t>Annet om reise, flytting, beordring m.v.</w:t>
      </w:r>
    </w:p>
    <w:p w:rsidR="002015B4" w:rsidRPr="00547E3F" w:rsidRDefault="002015B4"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25 Arbeidsvilkår - arbeidsforhold, tjenestetvister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250 </w:t>
      </w:r>
      <w:r w:rsidR="009B5CF2" w:rsidRPr="00547E3F">
        <w:rPr>
          <w:rFonts w:ascii="Verdana" w:hAnsi="Verdana"/>
          <w:lang w:eastAsia="nb-NO"/>
        </w:rPr>
        <w:tab/>
      </w:r>
      <w:r w:rsidRPr="00547E3F">
        <w:rPr>
          <w:rFonts w:ascii="Verdana" w:hAnsi="Verdana"/>
          <w:lang w:eastAsia="nb-NO"/>
        </w:rPr>
        <w:t>Generelt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251 </w:t>
      </w:r>
      <w:r w:rsidR="009B5CF2" w:rsidRPr="00547E3F">
        <w:rPr>
          <w:rFonts w:ascii="Verdana" w:hAnsi="Verdana"/>
          <w:lang w:eastAsia="nb-NO"/>
        </w:rPr>
        <w:tab/>
      </w:r>
      <w:r w:rsidRPr="00547E3F">
        <w:rPr>
          <w:rFonts w:ascii="Verdana" w:hAnsi="Verdana"/>
          <w:lang w:eastAsia="nb-NO"/>
        </w:rPr>
        <w:t>Arbeidstid</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251.0 </w:t>
      </w:r>
      <w:r w:rsidR="009B5CF2"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251.1 </w:t>
      </w:r>
      <w:r w:rsidR="009B5CF2" w:rsidRPr="00547E3F">
        <w:rPr>
          <w:rFonts w:ascii="Verdana" w:hAnsi="Verdana"/>
          <w:lang w:eastAsia="nb-NO"/>
        </w:rPr>
        <w:tab/>
      </w:r>
      <w:r w:rsidRPr="00547E3F">
        <w:rPr>
          <w:rFonts w:ascii="Verdana" w:hAnsi="Verdana"/>
          <w:lang w:eastAsia="nb-NO"/>
        </w:rPr>
        <w:t>Ordinær arbeidstid (herunder fleksitid)</w:t>
      </w:r>
      <w:r w:rsidRPr="00547E3F">
        <w:rPr>
          <w:rFonts w:ascii="Verdana" w:hAnsi="Verdana"/>
          <w:lang w:eastAsia="nb-NO"/>
        </w:rPr>
        <w:br/>
        <w:t xml:space="preserve">251.2 </w:t>
      </w:r>
      <w:r w:rsidR="009B5CF2" w:rsidRPr="00547E3F">
        <w:rPr>
          <w:rFonts w:ascii="Verdana" w:hAnsi="Verdana"/>
          <w:lang w:eastAsia="nb-NO"/>
        </w:rPr>
        <w:tab/>
      </w:r>
      <w:r w:rsidRPr="00547E3F">
        <w:rPr>
          <w:rFonts w:ascii="Verdana" w:hAnsi="Verdana"/>
          <w:lang w:eastAsia="nb-NO"/>
        </w:rPr>
        <w:t>Overtid</w:t>
      </w:r>
      <w:r w:rsidRPr="00547E3F">
        <w:rPr>
          <w:rFonts w:ascii="Verdana" w:hAnsi="Verdana"/>
          <w:lang w:eastAsia="nb-NO"/>
        </w:rPr>
        <w:br/>
        <w:t xml:space="preserve">251.3 </w:t>
      </w:r>
      <w:r w:rsidR="009B5CF2" w:rsidRPr="00547E3F">
        <w:rPr>
          <w:rFonts w:ascii="Verdana" w:hAnsi="Verdana"/>
          <w:lang w:eastAsia="nb-NO"/>
        </w:rPr>
        <w:tab/>
      </w:r>
      <w:r w:rsidRPr="00547E3F">
        <w:rPr>
          <w:rFonts w:ascii="Verdana" w:hAnsi="Verdana"/>
          <w:lang w:eastAsia="nb-NO"/>
        </w:rPr>
        <w:t>Avspasering</w:t>
      </w:r>
      <w:r w:rsidRPr="00547E3F">
        <w:rPr>
          <w:rFonts w:ascii="Verdana" w:hAnsi="Verdana"/>
          <w:lang w:eastAsia="nb-NO"/>
        </w:rPr>
        <w:br/>
        <w:t>251.4</w:t>
      </w:r>
      <w:r w:rsidRPr="00547E3F">
        <w:rPr>
          <w:rFonts w:ascii="Verdana" w:hAnsi="Verdana"/>
          <w:lang w:eastAsia="nb-NO"/>
        </w:rPr>
        <w:br/>
        <w:t>251.5</w:t>
      </w:r>
      <w:r w:rsidRPr="00547E3F">
        <w:rPr>
          <w:rFonts w:ascii="Verdana" w:hAnsi="Verdana"/>
          <w:lang w:eastAsia="nb-NO"/>
        </w:rPr>
        <w:br/>
        <w:t>251.6</w:t>
      </w:r>
      <w:r w:rsidRPr="00547E3F">
        <w:rPr>
          <w:rFonts w:ascii="Verdana" w:hAnsi="Verdana"/>
          <w:lang w:eastAsia="nb-NO"/>
        </w:rPr>
        <w:br/>
        <w:t>251.7</w:t>
      </w:r>
      <w:r w:rsidRPr="00547E3F">
        <w:rPr>
          <w:rFonts w:ascii="Verdana" w:hAnsi="Verdana"/>
          <w:lang w:eastAsia="nb-NO"/>
        </w:rPr>
        <w:br/>
        <w:t>251.8</w:t>
      </w:r>
      <w:r w:rsidRPr="00547E3F">
        <w:rPr>
          <w:rFonts w:ascii="Verdana" w:hAnsi="Verdana"/>
          <w:lang w:eastAsia="nb-NO"/>
        </w:rPr>
        <w:br/>
        <w:t xml:space="preserve">251.9 </w:t>
      </w:r>
      <w:r w:rsidR="009B5CF2" w:rsidRPr="00547E3F">
        <w:rPr>
          <w:rFonts w:ascii="Verdana" w:hAnsi="Verdana"/>
          <w:lang w:eastAsia="nb-NO"/>
        </w:rPr>
        <w:tab/>
      </w:r>
      <w:r w:rsidRPr="00547E3F">
        <w:rPr>
          <w:rFonts w:ascii="Verdana" w:hAnsi="Verdana"/>
          <w:lang w:eastAsia="nb-NO"/>
        </w:rPr>
        <w:t>Annet om arbeidstid</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252 </w:t>
      </w:r>
      <w:r w:rsidR="009B5CF2" w:rsidRPr="00547E3F">
        <w:rPr>
          <w:rFonts w:ascii="Verdana" w:hAnsi="Verdana"/>
          <w:lang w:eastAsia="nb-NO"/>
        </w:rPr>
        <w:tab/>
      </w:r>
      <w:r w:rsidRPr="00547E3F">
        <w:rPr>
          <w:rFonts w:ascii="Verdana" w:hAnsi="Verdana"/>
          <w:lang w:eastAsia="nb-NO"/>
        </w:rPr>
        <w:t>Ferie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252.0 </w:t>
      </w:r>
      <w:r w:rsidR="009B5CF2" w:rsidRPr="00547E3F">
        <w:rPr>
          <w:rFonts w:ascii="Verdana" w:hAnsi="Verdana"/>
          <w:lang w:eastAsia="nb-NO"/>
        </w:rPr>
        <w:tab/>
      </w:r>
      <w:r w:rsidRPr="00547E3F">
        <w:rPr>
          <w:rFonts w:ascii="Verdana" w:hAnsi="Verdana"/>
          <w:lang w:eastAsia="nb-NO"/>
        </w:rPr>
        <w:t>Generelt - herunder ferieloven</w:t>
      </w:r>
      <w:r w:rsidRPr="00547E3F">
        <w:rPr>
          <w:rFonts w:ascii="Verdana" w:hAnsi="Verdana"/>
          <w:lang w:eastAsia="nb-NO"/>
        </w:rPr>
        <w:br/>
        <w:t>252.1</w:t>
      </w:r>
      <w:r w:rsidRPr="00547E3F">
        <w:rPr>
          <w:rFonts w:ascii="Verdana" w:hAnsi="Verdana"/>
          <w:lang w:eastAsia="nb-NO"/>
        </w:rPr>
        <w:br/>
        <w:t xml:space="preserve">252.2 </w:t>
      </w:r>
      <w:r w:rsidR="009B5CF2" w:rsidRPr="00547E3F">
        <w:rPr>
          <w:rFonts w:ascii="Verdana" w:hAnsi="Verdana"/>
          <w:lang w:eastAsia="nb-NO"/>
        </w:rPr>
        <w:tab/>
      </w:r>
      <w:r w:rsidRPr="00547E3F">
        <w:rPr>
          <w:rFonts w:ascii="Verdana" w:hAnsi="Verdana"/>
          <w:lang w:eastAsia="nb-NO"/>
        </w:rPr>
        <w:t>Opptjening av ferie - feriens lengde</w:t>
      </w:r>
      <w:r w:rsidRPr="00547E3F">
        <w:rPr>
          <w:rFonts w:ascii="Verdana" w:hAnsi="Verdana"/>
          <w:lang w:eastAsia="nb-NO"/>
        </w:rPr>
        <w:br/>
        <w:t xml:space="preserve">252.3 </w:t>
      </w:r>
      <w:r w:rsidR="009B5CF2" w:rsidRPr="00547E3F">
        <w:rPr>
          <w:rFonts w:ascii="Verdana" w:hAnsi="Verdana"/>
          <w:lang w:eastAsia="nb-NO"/>
        </w:rPr>
        <w:tab/>
      </w:r>
      <w:r w:rsidRPr="00547E3F">
        <w:rPr>
          <w:rFonts w:ascii="Verdana" w:hAnsi="Verdana"/>
          <w:lang w:eastAsia="nb-NO"/>
        </w:rPr>
        <w:t>Tidspunkt for ferie - overføring av ferie</w:t>
      </w:r>
      <w:r w:rsidRPr="00547E3F">
        <w:rPr>
          <w:rFonts w:ascii="Verdana" w:hAnsi="Verdana"/>
          <w:lang w:eastAsia="nb-NO"/>
        </w:rPr>
        <w:br/>
        <w:t xml:space="preserve">252.4 </w:t>
      </w:r>
      <w:r w:rsidR="009B5CF2" w:rsidRPr="00547E3F">
        <w:rPr>
          <w:rFonts w:ascii="Verdana" w:hAnsi="Verdana"/>
          <w:lang w:eastAsia="nb-NO"/>
        </w:rPr>
        <w:tab/>
      </w:r>
      <w:r w:rsidRPr="00547E3F">
        <w:rPr>
          <w:rFonts w:ascii="Verdana" w:hAnsi="Verdana"/>
          <w:lang w:eastAsia="nb-NO"/>
        </w:rPr>
        <w:t>Feriegodtgjørelse</w:t>
      </w:r>
      <w:r w:rsidRPr="00547E3F">
        <w:rPr>
          <w:rFonts w:ascii="Verdana" w:hAnsi="Verdana"/>
          <w:lang w:eastAsia="nb-NO"/>
        </w:rPr>
        <w:br/>
        <w:t xml:space="preserve">252.5 </w:t>
      </w:r>
      <w:r w:rsidR="009B5CF2" w:rsidRPr="00547E3F">
        <w:rPr>
          <w:rFonts w:ascii="Verdana" w:hAnsi="Verdana"/>
          <w:lang w:eastAsia="nb-NO"/>
        </w:rPr>
        <w:tab/>
      </w:r>
      <w:r w:rsidRPr="00547E3F">
        <w:rPr>
          <w:rFonts w:ascii="Verdana" w:hAnsi="Verdana"/>
          <w:lang w:eastAsia="nb-NO"/>
        </w:rPr>
        <w:t>Utbetaling ved slutt/overgang til annen statsstilling</w:t>
      </w:r>
      <w:r w:rsidRPr="00547E3F">
        <w:rPr>
          <w:rFonts w:ascii="Verdana" w:hAnsi="Verdana"/>
          <w:lang w:eastAsia="nb-NO"/>
        </w:rPr>
        <w:br/>
        <w:t>252.6</w:t>
      </w:r>
      <w:r w:rsidRPr="00547E3F">
        <w:rPr>
          <w:rFonts w:ascii="Verdana" w:hAnsi="Verdana"/>
          <w:lang w:eastAsia="nb-NO"/>
        </w:rPr>
        <w:br/>
        <w:t>252.7</w:t>
      </w:r>
      <w:r w:rsidRPr="00547E3F">
        <w:rPr>
          <w:rFonts w:ascii="Verdana" w:hAnsi="Verdana"/>
          <w:lang w:eastAsia="nb-NO"/>
        </w:rPr>
        <w:br/>
        <w:t>252.8</w:t>
      </w:r>
      <w:r w:rsidRPr="00547E3F">
        <w:rPr>
          <w:rFonts w:ascii="Verdana" w:hAnsi="Verdana"/>
          <w:lang w:eastAsia="nb-NO"/>
        </w:rPr>
        <w:br/>
        <w:t xml:space="preserve">252.9 </w:t>
      </w:r>
      <w:r w:rsidR="009B5CF2" w:rsidRPr="00547E3F">
        <w:rPr>
          <w:rFonts w:ascii="Verdana" w:hAnsi="Verdana"/>
          <w:lang w:eastAsia="nb-NO"/>
        </w:rPr>
        <w:tab/>
      </w:r>
      <w:r w:rsidRPr="00547E3F">
        <w:rPr>
          <w:rFonts w:ascii="Verdana" w:hAnsi="Verdana"/>
          <w:lang w:eastAsia="nb-NO"/>
        </w:rPr>
        <w:t>Annet om ferie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253 </w:t>
      </w:r>
      <w:r w:rsidR="009B5CF2" w:rsidRPr="00547E3F">
        <w:rPr>
          <w:rFonts w:ascii="Verdana" w:hAnsi="Verdana"/>
          <w:lang w:eastAsia="nb-NO"/>
        </w:rPr>
        <w:tab/>
      </w:r>
      <w:r w:rsidRPr="00547E3F">
        <w:rPr>
          <w:rFonts w:ascii="Verdana" w:hAnsi="Verdana"/>
          <w:lang w:eastAsia="nb-NO"/>
        </w:rPr>
        <w:t>Aldersgrensebestemmelser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254 </w:t>
      </w:r>
      <w:r w:rsidR="009B5CF2" w:rsidRPr="00547E3F">
        <w:rPr>
          <w:rFonts w:ascii="Verdana" w:hAnsi="Verdana"/>
          <w:lang w:eastAsia="nb-NO"/>
        </w:rPr>
        <w:tab/>
      </w:r>
      <w:r w:rsidRPr="00547E3F">
        <w:rPr>
          <w:rFonts w:ascii="Verdana" w:hAnsi="Verdana"/>
          <w:lang w:eastAsia="nb-NO"/>
        </w:rPr>
        <w:t>Arbeidsmiljø, helse- og vernetjeneste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255 </w:t>
      </w:r>
      <w:r w:rsidR="009B5CF2" w:rsidRPr="00547E3F">
        <w:rPr>
          <w:rFonts w:ascii="Verdana" w:hAnsi="Verdana"/>
          <w:lang w:eastAsia="nb-NO"/>
        </w:rPr>
        <w:tab/>
      </w:r>
      <w:r w:rsidRPr="00547E3F">
        <w:rPr>
          <w:rFonts w:ascii="Verdana" w:hAnsi="Verdana"/>
          <w:lang w:eastAsia="nb-NO"/>
        </w:rPr>
        <w:t>Velferdstiltak, kaffeautomat</w:t>
      </w:r>
    </w:p>
    <w:p w:rsidR="005139C2" w:rsidRPr="00547E3F" w:rsidRDefault="005139C2" w:rsidP="002015B4">
      <w:pPr>
        <w:pStyle w:val="Ingenmellomrom"/>
        <w:rPr>
          <w:rFonts w:ascii="Verdana" w:hAnsi="Verdana"/>
          <w:lang w:eastAsia="nb-NO"/>
        </w:rPr>
      </w:pPr>
      <w:r w:rsidRPr="00547E3F">
        <w:rPr>
          <w:rFonts w:ascii="Verdana" w:hAnsi="Verdana"/>
          <w:lang w:eastAsia="nb-NO"/>
        </w:rPr>
        <w:t>256</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257 </w:t>
      </w:r>
      <w:r w:rsidR="009B5CF2" w:rsidRPr="00547E3F">
        <w:rPr>
          <w:rFonts w:ascii="Verdana" w:hAnsi="Verdana"/>
          <w:lang w:eastAsia="nb-NO"/>
        </w:rPr>
        <w:tab/>
      </w:r>
      <w:r w:rsidRPr="00547E3F">
        <w:rPr>
          <w:rFonts w:ascii="Verdana" w:hAnsi="Verdana"/>
          <w:lang w:eastAsia="nb-NO"/>
        </w:rPr>
        <w:t>Tjenestetvister - arbeidstvister</w:t>
      </w:r>
    </w:p>
    <w:p w:rsidR="005139C2" w:rsidRPr="00547E3F" w:rsidRDefault="005139C2" w:rsidP="002015B4">
      <w:pPr>
        <w:pStyle w:val="Ingenmellomrom"/>
        <w:rPr>
          <w:rFonts w:ascii="Verdana" w:hAnsi="Verdana"/>
          <w:lang w:eastAsia="nb-NO"/>
        </w:rPr>
      </w:pPr>
      <w:r w:rsidRPr="00547E3F">
        <w:rPr>
          <w:rFonts w:ascii="Verdana" w:hAnsi="Verdana"/>
          <w:lang w:eastAsia="nb-NO"/>
        </w:rPr>
        <w:t>258</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259 </w:t>
      </w:r>
      <w:r w:rsidR="009B5CF2" w:rsidRPr="00547E3F">
        <w:rPr>
          <w:rFonts w:ascii="Verdana" w:hAnsi="Verdana"/>
          <w:lang w:eastAsia="nb-NO"/>
        </w:rPr>
        <w:tab/>
      </w:r>
      <w:r w:rsidRPr="00547E3F">
        <w:rPr>
          <w:rFonts w:ascii="Verdana" w:hAnsi="Verdana"/>
          <w:lang w:eastAsia="nb-NO"/>
        </w:rPr>
        <w:t>Annet om arbeidsvilkår - arbeidsforhold, tjenestetvister</w:t>
      </w:r>
    </w:p>
    <w:p w:rsidR="002015B4" w:rsidRPr="00547E3F" w:rsidRDefault="002015B4" w:rsidP="00AA6849">
      <w:pPr>
        <w:rPr>
          <w:rFonts w:ascii="Verdana" w:eastAsia="Times New Roman" w:hAnsi="Verdana"/>
          <w:color w:val="1D1705"/>
          <w:lang w:eastAsia="nb-NO"/>
        </w:rPr>
      </w:pP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26</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27 </w:t>
      </w:r>
      <w:r w:rsidR="009B5CF2" w:rsidRPr="00547E3F">
        <w:rPr>
          <w:rFonts w:ascii="Verdana" w:eastAsia="Times New Roman" w:hAnsi="Verdana"/>
          <w:b/>
          <w:color w:val="1D1705"/>
          <w:lang w:eastAsia="nb-NO"/>
        </w:rPr>
        <w:tab/>
      </w:r>
      <w:r w:rsidRPr="00547E3F">
        <w:rPr>
          <w:rFonts w:ascii="Verdana" w:eastAsia="Times New Roman" w:hAnsi="Verdana"/>
          <w:b/>
          <w:color w:val="1D1705"/>
          <w:lang w:eastAsia="nb-NO"/>
        </w:rPr>
        <w:t>Personalpolitikk, -utvikling, -opplæring</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270 </w:t>
      </w:r>
      <w:r w:rsidR="009B5CF2" w:rsidRPr="00547E3F">
        <w:rPr>
          <w:rFonts w:ascii="Verdana" w:hAnsi="Verdana"/>
          <w:lang w:eastAsia="nb-NO"/>
        </w:rPr>
        <w:tab/>
      </w:r>
      <w:r w:rsidRPr="00547E3F">
        <w:rPr>
          <w:rFonts w:ascii="Verdana" w:hAnsi="Verdana"/>
          <w:lang w:eastAsia="nb-NO"/>
        </w:rPr>
        <w:t>Generelt (herunder medarbeidersamtaler)</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271 </w:t>
      </w:r>
      <w:r w:rsidR="009B5CF2" w:rsidRPr="00547E3F">
        <w:rPr>
          <w:rFonts w:ascii="Verdana" w:hAnsi="Verdana"/>
          <w:lang w:eastAsia="nb-NO"/>
        </w:rPr>
        <w:tab/>
      </w:r>
      <w:r w:rsidRPr="00547E3F">
        <w:rPr>
          <w:rFonts w:ascii="Verdana" w:hAnsi="Verdana"/>
          <w:lang w:eastAsia="nb-NO"/>
        </w:rPr>
        <w:t>Personalpolitikk (herunder rekrutteringspolitikk)</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272 </w:t>
      </w:r>
      <w:r w:rsidR="009B5CF2" w:rsidRPr="00547E3F">
        <w:rPr>
          <w:rFonts w:ascii="Verdana" w:hAnsi="Verdana"/>
          <w:lang w:eastAsia="nb-NO"/>
        </w:rPr>
        <w:tab/>
      </w:r>
      <w:r w:rsidRPr="00547E3F">
        <w:rPr>
          <w:rFonts w:ascii="Verdana" w:hAnsi="Verdana"/>
          <w:lang w:eastAsia="nb-NO"/>
        </w:rPr>
        <w:t>Introduksjon av nyansatte</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273 </w:t>
      </w:r>
      <w:r w:rsidR="009B5CF2" w:rsidRPr="00547E3F">
        <w:rPr>
          <w:rFonts w:ascii="Verdana" w:hAnsi="Verdana"/>
          <w:lang w:eastAsia="nb-NO"/>
        </w:rPr>
        <w:tab/>
      </w:r>
      <w:r w:rsidRPr="00547E3F">
        <w:rPr>
          <w:rFonts w:ascii="Verdana" w:hAnsi="Verdana"/>
          <w:lang w:eastAsia="nb-NO"/>
        </w:rPr>
        <w:t>Intern opplæring, kurs, egenutvikling</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274 </w:t>
      </w:r>
      <w:r w:rsidR="009B5CF2" w:rsidRPr="00547E3F">
        <w:rPr>
          <w:rFonts w:ascii="Verdana" w:hAnsi="Verdana"/>
          <w:lang w:eastAsia="nb-NO"/>
        </w:rPr>
        <w:tab/>
      </w:r>
      <w:r w:rsidRPr="00547E3F">
        <w:rPr>
          <w:rFonts w:ascii="Verdana" w:hAnsi="Verdana"/>
          <w:lang w:eastAsia="nb-NO"/>
        </w:rPr>
        <w:t>Eksterne kurs, konferanser m.v.</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275 </w:t>
      </w:r>
      <w:r w:rsidR="009B5CF2" w:rsidRPr="00547E3F">
        <w:rPr>
          <w:rFonts w:ascii="Verdana" w:hAnsi="Verdana"/>
          <w:lang w:eastAsia="nb-NO"/>
        </w:rPr>
        <w:tab/>
      </w:r>
      <w:r w:rsidRPr="00547E3F">
        <w:rPr>
          <w:rFonts w:ascii="Verdana" w:hAnsi="Verdana"/>
          <w:lang w:eastAsia="nb-NO"/>
        </w:rPr>
        <w:t>Studiereiser, stipend, utveksling</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276 </w:t>
      </w:r>
      <w:r w:rsidR="009B5CF2" w:rsidRPr="00547E3F">
        <w:rPr>
          <w:rFonts w:ascii="Verdana" w:hAnsi="Verdana"/>
          <w:lang w:eastAsia="nb-NO"/>
        </w:rPr>
        <w:tab/>
      </w:r>
      <w:r w:rsidRPr="00547E3F">
        <w:rPr>
          <w:rFonts w:ascii="Verdana" w:hAnsi="Verdana"/>
          <w:lang w:eastAsia="nb-NO"/>
        </w:rPr>
        <w:t>Lærlingebedrift</w:t>
      </w:r>
    </w:p>
    <w:p w:rsidR="005139C2" w:rsidRPr="00547E3F" w:rsidRDefault="005139C2" w:rsidP="002015B4">
      <w:pPr>
        <w:pStyle w:val="Ingenmellomrom"/>
        <w:rPr>
          <w:rFonts w:ascii="Verdana" w:hAnsi="Verdana"/>
          <w:lang w:eastAsia="nb-NO"/>
        </w:rPr>
      </w:pPr>
      <w:r w:rsidRPr="00547E3F">
        <w:rPr>
          <w:rFonts w:ascii="Verdana" w:hAnsi="Verdana"/>
          <w:lang w:eastAsia="nb-NO"/>
        </w:rPr>
        <w:t xml:space="preserve">276.0 </w:t>
      </w:r>
      <w:r w:rsidR="009B5CF2" w:rsidRPr="00547E3F">
        <w:rPr>
          <w:rFonts w:ascii="Verdana" w:hAnsi="Verdana"/>
          <w:lang w:eastAsia="nb-NO"/>
        </w:rPr>
        <w:tab/>
      </w:r>
      <w:r w:rsidRPr="00547E3F">
        <w:rPr>
          <w:rFonts w:ascii="Verdana" w:hAnsi="Verdana"/>
          <w:lang w:eastAsia="nb-NO"/>
        </w:rPr>
        <w:t>Generelt</w:t>
      </w:r>
      <w:r w:rsidRPr="00547E3F">
        <w:rPr>
          <w:rFonts w:ascii="Verdana" w:hAnsi="Verdana"/>
          <w:lang w:eastAsia="nb-NO"/>
        </w:rPr>
        <w:br/>
        <w:t xml:space="preserve">276.1 </w:t>
      </w:r>
      <w:r w:rsidR="009B5CF2" w:rsidRPr="00547E3F">
        <w:rPr>
          <w:rFonts w:ascii="Verdana" w:hAnsi="Verdana"/>
          <w:lang w:eastAsia="nb-NO"/>
        </w:rPr>
        <w:tab/>
      </w:r>
      <w:r w:rsidRPr="00547E3F">
        <w:rPr>
          <w:rFonts w:ascii="Verdana" w:hAnsi="Verdana"/>
          <w:lang w:eastAsia="nb-NO"/>
        </w:rPr>
        <w:t>Opplæringsplan, godkjenning</w:t>
      </w:r>
      <w:r w:rsidRPr="00547E3F">
        <w:rPr>
          <w:rFonts w:ascii="Verdana" w:hAnsi="Verdana"/>
          <w:lang w:eastAsia="nb-NO"/>
        </w:rPr>
        <w:br/>
        <w:t xml:space="preserve">276.2 </w:t>
      </w:r>
      <w:r w:rsidR="009B5CF2" w:rsidRPr="00547E3F">
        <w:rPr>
          <w:rFonts w:ascii="Verdana" w:hAnsi="Verdana"/>
          <w:lang w:eastAsia="nb-NO"/>
        </w:rPr>
        <w:tab/>
      </w:r>
      <w:r w:rsidRPr="00547E3F">
        <w:rPr>
          <w:rFonts w:ascii="Verdana" w:hAnsi="Verdana"/>
          <w:lang w:eastAsia="nb-NO"/>
        </w:rPr>
        <w:t>Fagansvarlig, oppnevning</w:t>
      </w:r>
      <w:r w:rsidRPr="00547E3F">
        <w:rPr>
          <w:rFonts w:ascii="Verdana" w:hAnsi="Verdana"/>
          <w:lang w:eastAsia="nb-NO"/>
        </w:rPr>
        <w:br/>
        <w:t>276.3</w:t>
      </w:r>
      <w:r w:rsidRPr="00547E3F">
        <w:rPr>
          <w:rFonts w:ascii="Verdana" w:hAnsi="Verdana"/>
          <w:lang w:eastAsia="nb-NO"/>
        </w:rPr>
        <w:br/>
        <w:t>276.4</w:t>
      </w:r>
      <w:r w:rsidRPr="00547E3F">
        <w:rPr>
          <w:rFonts w:ascii="Verdana" w:hAnsi="Verdana"/>
          <w:lang w:eastAsia="nb-NO"/>
        </w:rPr>
        <w:br/>
        <w:t>276.5</w:t>
      </w:r>
      <w:r w:rsidRPr="00547E3F">
        <w:rPr>
          <w:rFonts w:ascii="Verdana" w:hAnsi="Verdana"/>
          <w:lang w:eastAsia="nb-NO"/>
        </w:rPr>
        <w:br/>
        <w:t>276.6</w:t>
      </w:r>
      <w:r w:rsidRPr="00547E3F">
        <w:rPr>
          <w:rFonts w:ascii="Verdana" w:hAnsi="Verdana"/>
          <w:lang w:eastAsia="nb-NO"/>
        </w:rPr>
        <w:br/>
      </w:r>
      <w:r w:rsidRPr="00547E3F">
        <w:rPr>
          <w:rFonts w:ascii="Verdana" w:hAnsi="Verdana"/>
          <w:lang w:eastAsia="nb-NO"/>
        </w:rPr>
        <w:lastRenderedPageBreak/>
        <w:t>276.7</w:t>
      </w:r>
      <w:r w:rsidRPr="00547E3F">
        <w:rPr>
          <w:rFonts w:ascii="Verdana" w:hAnsi="Verdana"/>
          <w:lang w:eastAsia="nb-NO"/>
        </w:rPr>
        <w:br/>
        <w:t>276.8</w:t>
      </w:r>
      <w:r w:rsidRPr="00547E3F">
        <w:rPr>
          <w:rFonts w:ascii="Verdana" w:hAnsi="Verdana"/>
          <w:lang w:eastAsia="nb-NO"/>
        </w:rPr>
        <w:br/>
        <w:t xml:space="preserve">276.9 </w:t>
      </w:r>
      <w:r w:rsidR="009B5CF2" w:rsidRPr="00547E3F">
        <w:rPr>
          <w:rFonts w:ascii="Verdana" w:hAnsi="Verdana"/>
          <w:lang w:eastAsia="nb-NO"/>
        </w:rPr>
        <w:tab/>
      </w:r>
      <w:r w:rsidRPr="00547E3F">
        <w:rPr>
          <w:rFonts w:ascii="Verdana" w:hAnsi="Verdana"/>
          <w:lang w:eastAsia="nb-NO"/>
        </w:rPr>
        <w:t>Annet om lærlingebedrift</w:t>
      </w:r>
    </w:p>
    <w:p w:rsidR="005139C2" w:rsidRPr="00547E3F" w:rsidRDefault="005139C2" w:rsidP="002015B4">
      <w:pPr>
        <w:pStyle w:val="Ingenmellomrom"/>
        <w:rPr>
          <w:rFonts w:ascii="Verdana" w:hAnsi="Verdana"/>
          <w:lang w:eastAsia="nb-NO"/>
        </w:rPr>
      </w:pPr>
      <w:r w:rsidRPr="00547E3F">
        <w:rPr>
          <w:rFonts w:ascii="Verdana" w:hAnsi="Verdana"/>
          <w:lang w:eastAsia="nb-NO"/>
        </w:rPr>
        <w:t>277</w:t>
      </w:r>
    </w:p>
    <w:p w:rsidR="005139C2" w:rsidRPr="00547E3F" w:rsidRDefault="005139C2" w:rsidP="002015B4">
      <w:pPr>
        <w:pStyle w:val="Ingenmellomrom"/>
        <w:rPr>
          <w:rFonts w:ascii="Verdana" w:hAnsi="Verdana"/>
          <w:lang w:eastAsia="nb-NO"/>
        </w:rPr>
      </w:pPr>
      <w:r w:rsidRPr="00547E3F">
        <w:rPr>
          <w:rFonts w:ascii="Verdana" w:hAnsi="Verdana"/>
          <w:lang w:eastAsia="nb-NO"/>
        </w:rPr>
        <w:t>278</w:t>
      </w:r>
    </w:p>
    <w:p w:rsidR="005139C2" w:rsidRPr="00547E3F" w:rsidRDefault="005139C2" w:rsidP="00AA6849">
      <w:pPr>
        <w:rPr>
          <w:rFonts w:ascii="Verdana" w:eastAsia="Times New Roman" w:hAnsi="Verdana"/>
          <w:color w:val="1D1705"/>
          <w:lang w:eastAsia="nb-NO"/>
        </w:rPr>
      </w:pPr>
      <w:r w:rsidRPr="00547E3F">
        <w:rPr>
          <w:rFonts w:ascii="Verdana" w:eastAsia="Times New Roman" w:hAnsi="Verdana"/>
          <w:color w:val="1D1705"/>
          <w:lang w:eastAsia="nb-NO"/>
        </w:rPr>
        <w:t xml:space="preserve">279 </w:t>
      </w:r>
      <w:r w:rsidR="009B5CF2" w:rsidRPr="00547E3F">
        <w:rPr>
          <w:rFonts w:ascii="Verdana" w:eastAsia="Times New Roman" w:hAnsi="Verdana"/>
          <w:color w:val="1D1705"/>
          <w:lang w:eastAsia="nb-NO"/>
        </w:rPr>
        <w:tab/>
      </w:r>
      <w:r w:rsidRPr="00547E3F">
        <w:rPr>
          <w:rFonts w:ascii="Verdana" w:eastAsia="Times New Roman" w:hAnsi="Verdana"/>
          <w:color w:val="1D1705"/>
          <w:lang w:eastAsia="nb-NO"/>
        </w:rPr>
        <w:t>Annet om personalpolitikk, -utvikling, -opplæring</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28</w:t>
      </w:r>
    </w:p>
    <w:p w:rsidR="005139C2" w:rsidRPr="00547E3F" w:rsidRDefault="005139C2" w:rsidP="00AA6849">
      <w:pPr>
        <w:rPr>
          <w:rFonts w:ascii="Verdana" w:eastAsia="Times New Roman" w:hAnsi="Verdana"/>
          <w:b/>
          <w:color w:val="1D1705"/>
          <w:lang w:eastAsia="nb-NO"/>
        </w:rPr>
      </w:pPr>
      <w:r w:rsidRPr="00547E3F">
        <w:rPr>
          <w:rFonts w:ascii="Verdana" w:eastAsia="Times New Roman" w:hAnsi="Verdana"/>
          <w:b/>
          <w:color w:val="1D1705"/>
          <w:lang w:eastAsia="nb-NO"/>
        </w:rPr>
        <w:t xml:space="preserve">29 </w:t>
      </w:r>
      <w:r w:rsidR="009B5CF2" w:rsidRPr="00547E3F">
        <w:rPr>
          <w:rFonts w:ascii="Verdana" w:eastAsia="Times New Roman" w:hAnsi="Verdana"/>
          <w:b/>
          <w:color w:val="1D1705"/>
          <w:lang w:eastAsia="nb-NO"/>
        </w:rPr>
        <w:tab/>
      </w:r>
      <w:r w:rsidRPr="00547E3F">
        <w:rPr>
          <w:rFonts w:ascii="Verdana" w:eastAsia="Times New Roman" w:hAnsi="Verdana"/>
          <w:b/>
          <w:color w:val="1D1705"/>
          <w:lang w:eastAsia="nb-NO"/>
        </w:rPr>
        <w:t>Annet om stillinger og personell</w:t>
      </w:r>
    </w:p>
    <w:p w:rsidR="005139C2" w:rsidRPr="00547E3F" w:rsidRDefault="005139C2" w:rsidP="00AA6849">
      <w:pPr>
        <w:rPr>
          <w:rFonts w:ascii="Verdana" w:hAnsi="Verdana"/>
          <w:b/>
        </w:rPr>
      </w:pPr>
      <w:r w:rsidRPr="00547E3F">
        <w:rPr>
          <w:rFonts w:ascii="Verdana" w:hAnsi="Verdana"/>
          <w:b/>
        </w:rPr>
        <w:t>KLASSE 3: UNDERVISNING. STUDIER. EKSAMEN.</w:t>
      </w:r>
    </w:p>
    <w:p w:rsidR="005139C2" w:rsidRPr="00547E3F" w:rsidRDefault="005139C2" w:rsidP="00AA6849">
      <w:pPr>
        <w:rPr>
          <w:rFonts w:ascii="Verdana" w:hAnsi="Verdana"/>
          <w:b/>
          <w:u w:val="single"/>
        </w:rPr>
      </w:pPr>
      <w:r w:rsidRPr="00547E3F">
        <w:rPr>
          <w:rFonts w:ascii="Verdana" w:hAnsi="Verdana"/>
          <w:b/>
          <w:u w:val="single"/>
        </w:rPr>
        <w:t>30 UNDERVISNING. STUDIER</w:t>
      </w:r>
    </w:p>
    <w:p w:rsidR="005139C2" w:rsidRPr="00547E3F" w:rsidRDefault="005139C2" w:rsidP="002015B4">
      <w:pPr>
        <w:pStyle w:val="Ingenmellomrom"/>
        <w:rPr>
          <w:rFonts w:ascii="Verdana" w:hAnsi="Verdana"/>
        </w:rPr>
      </w:pPr>
      <w:r w:rsidRPr="00547E3F">
        <w:rPr>
          <w:rFonts w:ascii="Verdana" w:hAnsi="Verdana"/>
        </w:rPr>
        <w:t>300</w:t>
      </w:r>
      <w:r w:rsidRPr="00547E3F">
        <w:rPr>
          <w:rFonts w:ascii="Verdana" w:hAnsi="Verdana"/>
        </w:rPr>
        <w:tab/>
        <w:t xml:space="preserve">Generelt </w:t>
      </w:r>
    </w:p>
    <w:p w:rsidR="005139C2" w:rsidRPr="00547E3F" w:rsidRDefault="005139C2" w:rsidP="002015B4">
      <w:pPr>
        <w:pStyle w:val="Ingenmellomrom"/>
        <w:rPr>
          <w:rFonts w:ascii="Verdana" w:hAnsi="Verdana"/>
        </w:rPr>
      </w:pPr>
      <w:r w:rsidRPr="00547E3F">
        <w:rPr>
          <w:rFonts w:ascii="Verdana" w:hAnsi="Verdana"/>
        </w:rPr>
        <w:t>301</w:t>
      </w:r>
      <w:r w:rsidRPr="00547E3F">
        <w:rPr>
          <w:rFonts w:ascii="Verdana" w:hAnsi="Verdana"/>
        </w:rPr>
        <w:tab/>
        <w:t>Undervisningsmateriell. Lærebøker. Data. Inkubator</w:t>
      </w:r>
    </w:p>
    <w:p w:rsidR="005139C2" w:rsidRPr="00547E3F" w:rsidRDefault="005139C2" w:rsidP="002015B4">
      <w:pPr>
        <w:pStyle w:val="Ingenmellomrom"/>
        <w:rPr>
          <w:rFonts w:ascii="Verdana" w:hAnsi="Verdana"/>
        </w:rPr>
      </w:pPr>
      <w:r w:rsidRPr="00547E3F">
        <w:rPr>
          <w:rFonts w:ascii="Verdana" w:hAnsi="Verdana"/>
        </w:rPr>
        <w:t>302</w:t>
      </w:r>
      <w:r w:rsidRPr="00547E3F">
        <w:rPr>
          <w:rFonts w:ascii="Verdana" w:hAnsi="Verdana"/>
        </w:rPr>
        <w:tab/>
        <w:t>Undervisningspersonell/undervisningsplikt</w:t>
      </w:r>
    </w:p>
    <w:p w:rsidR="005139C2" w:rsidRPr="00547E3F" w:rsidRDefault="005139C2" w:rsidP="002015B4">
      <w:pPr>
        <w:pStyle w:val="Ingenmellomrom"/>
        <w:rPr>
          <w:rFonts w:ascii="Verdana" w:hAnsi="Verdana"/>
        </w:rPr>
      </w:pPr>
      <w:r w:rsidRPr="00547E3F">
        <w:rPr>
          <w:rFonts w:ascii="Verdana" w:hAnsi="Verdana"/>
        </w:rPr>
        <w:t>303</w:t>
      </w:r>
      <w:r w:rsidRPr="00547E3F">
        <w:rPr>
          <w:rFonts w:ascii="Verdana" w:hAnsi="Verdana"/>
        </w:rPr>
        <w:tab/>
        <w:t xml:space="preserve">Hospitanter, gjestestudenter, utvekslingsstudenter </w:t>
      </w:r>
    </w:p>
    <w:p w:rsidR="005139C2" w:rsidRPr="00547E3F" w:rsidRDefault="005139C2" w:rsidP="002015B4">
      <w:pPr>
        <w:pStyle w:val="Ingenmellomrom"/>
        <w:rPr>
          <w:rFonts w:ascii="Verdana" w:hAnsi="Verdana"/>
        </w:rPr>
      </w:pPr>
      <w:r w:rsidRPr="00547E3F">
        <w:rPr>
          <w:rFonts w:ascii="Verdana" w:hAnsi="Verdana"/>
        </w:rPr>
        <w:t>304</w:t>
      </w:r>
      <w:r w:rsidRPr="00547E3F">
        <w:rPr>
          <w:rFonts w:ascii="Verdana" w:hAnsi="Verdana"/>
        </w:rPr>
        <w:tab/>
        <w:t xml:space="preserve">Studieordning, studieplaner,  Fremdriftsplaner </w:t>
      </w:r>
    </w:p>
    <w:p w:rsidR="005139C2" w:rsidRPr="00547E3F" w:rsidRDefault="005139C2" w:rsidP="002015B4">
      <w:pPr>
        <w:pStyle w:val="Ingenmellomrom"/>
        <w:rPr>
          <w:rFonts w:ascii="Verdana" w:hAnsi="Verdana"/>
        </w:rPr>
      </w:pPr>
      <w:r w:rsidRPr="00547E3F">
        <w:rPr>
          <w:rFonts w:ascii="Verdana" w:hAnsi="Verdana"/>
        </w:rPr>
        <w:t>305</w:t>
      </w:r>
      <w:r w:rsidRPr="00547E3F">
        <w:rPr>
          <w:rFonts w:ascii="Verdana" w:hAnsi="Verdana"/>
        </w:rPr>
        <w:tab/>
        <w:t>Klage i forbindelse med undervisningen - evaluering</w:t>
      </w:r>
    </w:p>
    <w:p w:rsidR="005139C2" w:rsidRPr="00547E3F" w:rsidRDefault="005139C2" w:rsidP="002015B4">
      <w:pPr>
        <w:pStyle w:val="Ingenmellomrom"/>
        <w:rPr>
          <w:rFonts w:ascii="Verdana" w:hAnsi="Verdana"/>
        </w:rPr>
      </w:pPr>
      <w:r w:rsidRPr="00547E3F">
        <w:rPr>
          <w:rFonts w:ascii="Verdana" w:hAnsi="Verdana"/>
        </w:rPr>
        <w:t>30</w:t>
      </w:r>
      <w:r w:rsidRPr="00547E3F">
        <w:rPr>
          <w:rFonts w:ascii="Verdana" w:hAnsi="Verdana"/>
        </w:rPr>
        <w:tab/>
        <w:t>Kurs. Seminarer . Prosjekter. Åpen Dag. Forskningsdagene</w:t>
      </w:r>
    </w:p>
    <w:p w:rsidR="005139C2" w:rsidRPr="00547E3F" w:rsidRDefault="005139C2" w:rsidP="002015B4">
      <w:pPr>
        <w:pStyle w:val="Ingenmellomrom"/>
        <w:rPr>
          <w:rFonts w:ascii="Verdana" w:hAnsi="Verdana"/>
        </w:rPr>
      </w:pPr>
      <w:r w:rsidRPr="00547E3F">
        <w:rPr>
          <w:rFonts w:ascii="Verdana" w:hAnsi="Verdana"/>
        </w:rPr>
        <w:t>307</w:t>
      </w:r>
      <w:r w:rsidRPr="00547E3F">
        <w:rPr>
          <w:rFonts w:ascii="Verdana" w:hAnsi="Verdana"/>
        </w:rPr>
        <w:tab/>
        <w:t>Pedagogikkutdanning. Praksis i undervisningen</w:t>
      </w:r>
    </w:p>
    <w:p w:rsidR="005139C2" w:rsidRPr="00547E3F" w:rsidRDefault="005139C2" w:rsidP="002015B4">
      <w:pPr>
        <w:pStyle w:val="Ingenmellomrom"/>
        <w:rPr>
          <w:rFonts w:ascii="Verdana" w:hAnsi="Verdana"/>
        </w:rPr>
      </w:pPr>
      <w:r w:rsidRPr="00547E3F">
        <w:rPr>
          <w:rFonts w:ascii="Verdana" w:hAnsi="Verdana"/>
        </w:rPr>
        <w:t>308</w:t>
      </w:r>
      <w:r w:rsidRPr="00547E3F">
        <w:rPr>
          <w:rFonts w:ascii="Verdana" w:hAnsi="Verdana"/>
        </w:rPr>
        <w:tab/>
        <w:t xml:space="preserve">Studiereiser. Ekskursjoner </w:t>
      </w:r>
    </w:p>
    <w:p w:rsidR="005139C2" w:rsidRPr="00547E3F" w:rsidRDefault="005139C2" w:rsidP="002015B4">
      <w:pPr>
        <w:pStyle w:val="Ingenmellomrom"/>
        <w:rPr>
          <w:rFonts w:ascii="Verdana" w:hAnsi="Verdana"/>
        </w:rPr>
      </w:pPr>
      <w:r w:rsidRPr="00547E3F">
        <w:rPr>
          <w:rFonts w:ascii="Verdana" w:hAnsi="Verdana"/>
        </w:rPr>
        <w:t>309</w:t>
      </w:r>
      <w:r w:rsidRPr="00547E3F">
        <w:rPr>
          <w:rFonts w:ascii="Verdana" w:hAnsi="Verdana"/>
        </w:rPr>
        <w:tab/>
        <w:t>Utdanning. Statistikk. Måltall</w:t>
      </w:r>
    </w:p>
    <w:p w:rsidR="005139C2" w:rsidRPr="00547E3F" w:rsidRDefault="005139C2" w:rsidP="002015B4">
      <w:pPr>
        <w:pStyle w:val="Ingenmellomrom"/>
        <w:rPr>
          <w:rFonts w:ascii="Verdana" w:hAnsi="Verdana"/>
        </w:rPr>
      </w:pPr>
      <w:r w:rsidRPr="00547E3F">
        <w:rPr>
          <w:rFonts w:ascii="Verdana" w:hAnsi="Verdana"/>
        </w:rPr>
        <w:t>310:</w:t>
      </w:r>
      <w:r w:rsidRPr="00547E3F">
        <w:rPr>
          <w:rFonts w:ascii="Verdana" w:hAnsi="Verdana"/>
        </w:rPr>
        <w:tab/>
        <w:t>Annen utdanning. 5.år. Kuratorutdanning</w:t>
      </w:r>
    </w:p>
    <w:p w:rsidR="005139C2" w:rsidRPr="00547E3F" w:rsidRDefault="005139C2" w:rsidP="002015B4">
      <w:pPr>
        <w:pStyle w:val="Ingenmellomrom"/>
        <w:rPr>
          <w:rFonts w:ascii="Verdana" w:hAnsi="Verdana"/>
        </w:rPr>
      </w:pPr>
      <w:r w:rsidRPr="00547E3F">
        <w:rPr>
          <w:rFonts w:ascii="Verdana" w:hAnsi="Verdana"/>
        </w:rPr>
        <w:t>311</w:t>
      </w:r>
      <w:r w:rsidRPr="00547E3F">
        <w:rPr>
          <w:rFonts w:ascii="Verdana" w:hAnsi="Verdana"/>
        </w:rPr>
        <w:tab/>
      </w:r>
    </w:p>
    <w:p w:rsidR="005139C2" w:rsidRPr="00547E3F" w:rsidRDefault="005139C2" w:rsidP="002015B4">
      <w:pPr>
        <w:pStyle w:val="Ingenmellomrom"/>
        <w:rPr>
          <w:rFonts w:ascii="Verdana" w:hAnsi="Verdana"/>
        </w:rPr>
      </w:pPr>
      <w:r w:rsidRPr="00547E3F">
        <w:rPr>
          <w:rFonts w:ascii="Verdana" w:hAnsi="Verdana"/>
        </w:rPr>
        <w:t>312</w:t>
      </w:r>
      <w:r w:rsidRPr="00547E3F">
        <w:rPr>
          <w:rFonts w:ascii="Verdana" w:hAnsi="Verdana"/>
        </w:rPr>
        <w:tab/>
      </w:r>
    </w:p>
    <w:p w:rsidR="005139C2" w:rsidRPr="00547E3F" w:rsidRDefault="005139C2" w:rsidP="002015B4">
      <w:pPr>
        <w:pStyle w:val="Ingenmellomrom"/>
        <w:rPr>
          <w:rFonts w:ascii="Verdana" w:hAnsi="Verdana"/>
        </w:rPr>
      </w:pPr>
      <w:r w:rsidRPr="00547E3F">
        <w:rPr>
          <w:rFonts w:ascii="Verdana" w:hAnsi="Verdana"/>
        </w:rPr>
        <w:t>313:</w:t>
      </w:r>
      <w:r w:rsidR="009B5CF2" w:rsidRPr="00547E3F">
        <w:rPr>
          <w:rFonts w:ascii="Verdana" w:hAnsi="Verdana"/>
        </w:rPr>
        <w:tab/>
      </w:r>
      <w:r w:rsidRPr="00547E3F">
        <w:rPr>
          <w:rFonts w:ascii="Verdana" w:hAnsi="Verdana"/>
        </w:rPr>
        <w:t>Hovedfag/Diplom/Cand.mag/Matergrad/Bachelorgrad</w:t>
      </w:r>
    </w:p>
    <w:p w:rsidR="005139C2" w:rsidRPr="00547E3F" w:rsidRDefault="005139C2" w:rsidP="002015B4">
      <w:pPr>
        <w:pStyle w:val="Ingenmellomrom"/>
        <w:rPr>
          <w:rFonts w:ascii="Verdana" w:hAnsi="Verdana"/>
        </w:rPr>
      </w:pPr>
      <w:r w:rsidRPr="00547E3F">
        <w:rPr>
          <w:rFonts w:ascii="Verdana" w:hAnsi="Verdana"/>
        </w:rPr>
        <w:t>314</w:t>
      </w:r>
    </w:p>
    <w:p w:rsidR="005139C2" w:rsidRPr="00547E3F" w:rsidRDefault="005139C2" w:rsidP="002015B4">
      <w:pPr>
        <w:pStyle w:val="Ingenmellomrom"/>
        <w:rPr>
          <w:rFonts w:ascii="Verdana" w:hAnsi="Verdana"/>
        </w:rPr>
      </w:pPr>
      <w:r w:rsidRPr="00547E3F">
        <w:rPr>
          <w:rFonts w:ascii="Verdana" w:hAnsi="Verdana"/>
        </w:rPr>
        <w:t>319</w:t>
      </w:r>
      <w:r w:rsidRPr="00547E3F">
        <w:rPr>
          <w:rFonts w:ascii="Verdana" w:hAnsi="Verdana"/>
        </w:rPr>
        <w:tab/>
        <w:t xml:space="preserve">Diverse </w:t>
      </w:r>
    </w:p>
    <w:p w:rsidR="005139C2" w:rsidRPr="00547E3F" w:rsidRDefault="005139C2" w:rsidP="00AA6849">
      <w:pPr>
        <w:rPr>
          <w:rFonts w:ascii="Verdana" w:hAnsi="Verdana"/>
          <w:u w:val="single"/>
        </w:rPr>
      </w:pPr>
    </w:p>
    <w:p w:rsidR="005139C2" w:rsidRPr="00547E3F" w:rsidRDefault="005139C2" w:rsidP="00AA6849">
      <w:pPr>
        <w:rPr>
          <w:rFonts w:ascii="Verdana" w:hAnsi="Verdana"/>
          <w:b/>
          <w:u w:val="single"/>
        </w:rPr>
      </w:pPr>
      <w:r w:rsidRPr="00547E3F">
        <w:rPr>
          <w:rFonts w:ascii="Verdana" w:hAnsi="Verdana"/>
          <w:b/>
          <w:u w:val="single"/>
        </w:rPr>
        <w:t>32 EKSAMEN. UTSTILLINGER. KONKURRANSER</w:t>
      </w:r>
    </w:p>
    <w:p w:rsidR="005139C2" w:rsidRPr="00547E3F" w:rsidRDefault="005139C2" w:rsidP="002015B4">
      <w:pPr>
        <w:pStyle w:val="Ingenmellomrom"/>
        <w:rPr>
          <w:rFonts w:ascii="Verdana" w:hAnsi="Verdana"/>
        </w:rPr>
      </w:pPr>
      <w:r w:rsidRPr="00547E3F">
        <w:rPr>
          <w:rFonts w:ascii="Verdana" w:hAnsi="Verdana"/>
        </w:rPr>
        <w:t>320</w:t>
      </w:r>
      <w:r w:rsidRPr="00547E3F">
        <w:rPr>
          <w:rFonts w:ascii="Verdana" w:hAnsi="Verdana"/>
        </w:rPr>
        <w:tab/>
        <w:t>Generelt. Reglementer. Bestemmelser.</w:t>
      </w:r>
    </w:p>
    <w:p w:rsidR="005139C2" w:rsidRPr="00547E3F" w:rsidRDefault="005139C2" w:rsidP="002015B4">
      <w:pPr>
        <w:pStyle w:val="Ingenmellomrom"/>
        <w:rPr>
          <w:rFonts w:ascii="Verdana" w:hAnsi="Verdana"/>
        </w:rPr>
      </w:pPr>
      <w:r w:rsidRPr="00547E3F">
        <w:rPr>
          <w:rFonts w:ascii="Verdana" w:hAnsi="Verdana"/>
        </w:rPr>
        <w:t>321</w:t>
      </w:r>
      <w:r w:rsidRPr="00547E3F">
        <w:rPr>
          <w:rFonts w:ascii="Verdana" w:hAnsi="Verdana"/>
        </w:rPr>
        <w:tab/>
        <w:t>Kompetanse.</w:t>
      </w:r>
    </w:p>
    <w:p w:rsidR="005139C2" w:rsidRPr="00547E3F" w:rsidRDefault="005139C2" w:rsidP="002015B4">
      <w:pPr>
        <w:pStyle w:val="Ingenmellomrom"/>
        <w:rPr>
          <w:rFonts w:ascii="Verdana" w:hAnsi="Verdana"/>
        </w:rPr>
      </w:pPr>
      <w:r w:rsidRPr="00547E3F">
        <w:rPr>
          <w:rFonts w:ascii="Verdana" w:hAnsi="Verdana"/>
        </w:rPr>
        <w:t>322</w:t>
      </w:r>
      <w:r w:rsidRPr="00547E3F">
        <w:rPr>
          <w:rFonts w:ascii="Verdana" w:hAnsi="Verdana"/>
        </w:rPr>
        <w:tab/>
        <w:t>Eksamensoppgaver. Studentarbeid.</w:t>
      </w:r>
    </w:p>
    <w:p w:rsidR="005139C2" w:rsidRPr="00547E3F" w:rsidRDefault="005139C2" w:rsidP="002015B4">
      <w:pPr>
        <w:pStyle w:val="Ingenmellomrom"/>
        <w:rPr>
          <w:rFonts w:ascii="Verdana" w:hAnsi="Verdana"/>
        </w:rPr>
      </w:pPr>
      <w:r w:rsidRPr="00547E3F">
        <w:rPr>
          <w:rFonts w:ascii="Verdana" w:hAnsi="Verdana"/>
        </w:rPr>
        <w:t>323</w:t>
      </w:r>
      <w:r w:rsidRPr="00547E3F">
        <w:rPr>
          <w:rFonts w:ascii="Verdana" w:hAnsi="Verdana"/>
        </w:rPr>
        <w:tab/>
        <w:t xml:space="preserve">Besvarelser. Sensurlister. </w:t>
      </w:r>
    </w:p>
    <w:p w:rsidR="005139C2" w:rsidRPr="00547E3F" w:rsidRDefault="005139C2" w:rsidP="002015B4">
      <w:pPr>
        <w:pStyle w:val="Ingenmellomrom"/>
        <w:rPr>
          <w:rFonts w:ascii="Verdana" w:hAnsi="Verdana"/>
        </w:rPr>
      </w:pPr>
      <w:r w:rsidRPr="00547E3F">
        <w:rPr>
          <w:rFonts w:ascii="Verdana" w:hAnsi="Verdana"/>
        </w:rPr>
        <w:t>324</w:t>
      </w:r>
      <w:r w:rsidRPr="00547E3F">
        <w:rPr>
          <w:rFonts w:ascii="Verdana" w:hAnsi="Verdana"/>
        </w:rPr>
        <w:tab/>
        <w:t xml:space="preserve">Vitnemål. </w:t>
      </w:r>
    </w:p>
    <w:p w:rsidR="005139C2" w:rsidRPr="00547E3F" w:rsidRDefault="005139C2" w:rsidP="002015B4">
      <w:pPr>
        <w:pStyle w:val="Ingenmellomrom"/>
        <w:rPr>
          <w:rFonts w:ascii="Verdana" w:hAnsi="Verdana"/>
        </w:rPr>
      </w:pPr>
      <w:r w:rsidRPr="00547E3F">
        <w:rPr>
          <w:rFonts w:ascii="Verdana" w:hAnsi="Verdana"/>
        </w:rPr>
        <w:t>325</w:t>
      </w:r>
      <w:r w:rsidRPr="00547E3F">
        <w:rPr>
          <w:rFonts w:ascii="Verdana" w:hAnsi="Verdana"/>
        </w:rPr>
        <w:tab/>
        <w:t xml:space="preserve">Klage i forbindelse med eksamen. </w:t>
      </w:r>
    </w:p>
    <w:p w:rsidR="005139C2" w:rsidRPr="00547E3F" w:rsidRDefault="005139C2" w:rsidP="002015B4">
      <w:pPr>
        <w:pStyle w:val="Ingenmellomrom"/>
        <w:rPr>
          <w:rFonts w:ascii="Verdana" w:hAnsi="Verdana"/>
        </w:rPr>
      </w:pPr>
      <w:r w:rsidRPr="00547E3F">
        <w:rPr>
          <w:rFonts w:ascii="Verdana" w:hAnsi="Verdana"/>
        </w:rPr>
        <w:t>326</w:t>
      </w:r>
      <w:r w:rsidRPr="00547E3F">
        <w:rPr>
          <w:rFonts w:ascii="Verdana" w:hAnsi="Verdana"/>
        </w:rPr>
        <w:tab/>
        <w:t xml:space="preserve">Godkjenning av eksamener </w:t>
      </w:r>
    </w:p>
    <w:p w:rsidR="005139C2" w:rsidRPr="00547E3F" w:rsidRDefault="005139C2" w:rsidP="002015B4">
      <w:pPr>
        <w:pStyle w:val="Ingenmellomrom"/>
        <w:rPr>
          <w:rFonts w:ascii="Verdana" w:hAnsi="Verdana"/>
        </w:rPr>
      </w:pPr>
      <w:r w:rsidRPr="00547E3F">
        <w:rPr>
          <w:rFonts w:ascii="Verdana" w:hAnsi="Verdana"/>
        </w:rPr>
        <w:t>327</w:t>
      </w:r>
      <w:r w:rsidRPr="00547E3F">
        <w:rPr>
          <w:rFonts w:ascii="Verdana" w:hAnsi="Verdana"/>
        </w:rPr>
        <w:tab/>
        <w:t>Utstillinger. Avgangsutstilling. Hovedfagsutstilling</w:t>
      </w:r>
    </w:p>
    <w:p w:rsidR="005139C2" w:rsidRPr="00547E3F" w:rsidRDefault="005139C2" w:rsidP="002015B4">
      <w:pPr>
        <w:pStyle w:val="Ingenmellomrom"/>
        <w:rPr>
          <w:rFonts w:ascii="Verdana" w:hAnsi="Verdana"/>
        </w:rPr>
      </w:pPr>
      <w:r w:rsidRPr="00547E3F">
        <w:rPr>
          <w:rFonts w:ascii="Verdana" w:hAnsi="Verdana"/>
        </w:rPr>
        <w:t>328</w:t>
      </w:r>
      <w:r w:rsidRPr="00547E3F">
        <w:rPr>
          <w:rFonts w:ascii="Verdana" w:hAnsi="Verdana"/>
        </w:rPr>
        <w:tab/>
        <w:t xml:space="preserve">Konkurranser </w:t>
      </w:r>
    </w:p>
    <w:p w:rsidR="005139C2" w:rsidRPr="00547E3F" w:rsidRDefault="005139C2" w:rsidP="002015B4">
      <w:pPr>
        <w:pStyle w:val="Ingenmellomrom"/>
        <w:rPr>
          <w:rFonts w:ascii="Verdana" w:hAnsi="Verdana"/>
        </w:rPr>
      </w:pPr>
      <w:r w:rsidRPr="00547E3F">
        <w:rPr>
          <w:rFonts w:ascii="Verdana" w:hAnsi="Verdana"/>
        </w:rPr>
        <w:t>329</w:t>
      </w:r>
      <w:r w:rsidRPr="00547E3F">
        <w:rPr>
          <w:rFonts w:ascii="Verdana" w:hAnsi="Verdana"/>
        </w:rPr>
        <w:tab/>
        <w:t>Diverse  (studentkontrakt)</w:t>
      </w:r>
    </w:p>
    <w:p w:rsidR="005139C2" w:rsidRPr="00547E3F" w:rsidRDefault="005139C2" w:rsidP="00AA6849">
      <w:pPr>
        <w:rPr>
          <w:rFonts w:ascii="Verdana" w:hAnsi="Verdana"/>
        </w:rPr>
      </w:pPr>
    </w:p>
    <w:p w:rsidR="005139C2" w:rsidRPr="00547E3F" w:rsidRDefault="005139C2" w:rsidP="00AA6849">
      <w:pPr>
        <w:rPr>
          <w:rFonts w:ascii="Verdana" w:hAnsi="Verdana"/>
          <w:b/>
        </w:rPr>
      </w:pPr>
      <w:r w:rsidRPr="00547E3F">
        <w:rPr>
          <w:rFonts w:ascii="Verdana" w:hAnsi="Verdana"/>
          <w:b/>
        </w:rPr>
        <w:t>KLASSE 4: FORSKNING</w:t>
      </w:r>
    </w:p>
    <w:p w:rsidR="005139C2" w:rsidRPr="00547E3F" w:rsidRDefault="005139C2" w:rsidP="00AA6849">
      <w:pPr>
        <w:rPr>
          <w:rFonts w:ascii="Verdana" w:hAnsi="Verdana"/>
        </w:rPr>
      </w:pPr>
    </w:p>
    <w:p w:rsidR="005139C2" w:rsidRPr="00547E3F" w:rsidRDefault="005139C2" w:rsidP="00AA6849">
      <w:pPr>
        <w:rPr>
          <w:rFonts w:ascii="Verdana" w:hAnsi="Verdana"/>
          <w:b/>
        </w:rPr>
      </w:pPr>
      <w:r w:rsidRPr="00547E3F">
        <w:rPr>
          <w:rFonts w:ascii="Verdana" w:hAnsi="Verdana"/>
          <w:b/>
          <w:u w:val="single"/>
        </w:rPr>
        <w:t>40 FORSKNING. FORSØK</w:t>
      </w:r>
      <w:r w:rsidRPr="00547E3F">
        <w:rPr>
          <w:rFonts w:ascii="Verdana" w:hAnsi="Verdana"/>
          <w:b/>
        </w:rPr>
        <w:tab/>
      </w:r>
    </w:p>
    <w:p w:rsidR="005139C2" w:rsidRPr="00547E3F" w:rsidRDefault="005139C2" w:rsidP="002B4A42">
      <w:pPr>
        <w:pStyle w:val="Ingenmellomrom"/>
        <w:rPr>
          <w:rFonts w:ascii="Verdana" w:hAnsi="Verdana"/>
        </w:rPr>
      </w:pPr>
      <w:r w:rsidRPr="00547E3F">
        <w:rPr>
          <w:rFonts w:ascii="Verdana" w:hAnsi="Verdana"/>
        </w:rPr>
        <w:t>400</w:t>
      </w:r>
      <w:r w:rsidRPr="00547E3F">
        <w:rPr>
          <w:rFonts w:ascii="Verdana" w:hAnsi="Verdana"/>
        </w:rPr>
        <w:tab/>
        <w:t xml:space="preserve">Generelt </w:t>
      </w:r>
    </w:p>
    <w:p w:rsidR="005139C2" w:rsidRPr="00547E3F" w:rsidRDefault="005139C2" w:rsidP="002B4A42">
      <w:pPr>
        <w:pStyle w:val="Ingenmellomrom"/>
        <w:rPr>
          <w:rFonts w:ascii="Verdana" w:hAnsi="Verdana"/>
        </w:rPr>
      </w:pPr>
      <w:r w:rsidRPr="00547E3F">
        <w:rPr>
          <w:rFonts w:ascii="Verdana" w:hAnsi="Verdana"/>
        </w:rPr>
        <w:lastRenderedPageBreak/>
        <w:t>401</w:t>
      </w:r>
      <w:r w:rsidRPr="00547E3F">
        <w:rPr>
          <w:rFonts w:ascii="Verdana" w:hAnsi="Verdana"/>
        </w:rPr>
        <w:tab/>
        <w:t xml:space="preserve">Planer. Programmer. Prognoser </w:t>
      </w:r>
    </w:p>
    <w:p w:rsidR="005139C2" w:rsidRPr="00547E3F" w:rsidRDefault="005139C2" w:rsidP="009B5CF2">
      <w:pPr>
        <w:pStyle w:val="Ingenmellomrom"/>
        <w:ind w:left="705" w:hanging="705"/>
        <w:rPr>
          <w:rFonts w:ascii="Verdana" w:hAnsi="Verdana"/>
        </w:rPr>
      </w:pPr>
      <w:r w:rsidRPr="00547E3F">
        <w:rPr>
          <w:rFonts w:ascii="Verdana" w:hAnsi="Verdana"/>
        </w:rPr>
        <w:t>402</w:t>
      </w:r>
      <w:r w:rsidRPr="00547E3F">
        <w:rPr>
          <w:rFonts w:ascii="Verdana" w:hAnsi="Verdana"/>
        </w:rPr>
        <w:tab/>
        <w:t>Forskningssamarbeid (NOKUT, Kvalitetsreformen, Ryssdalutvalget, Bologna, SiU, Stjernøutvalget)</w:t>
      </w:r>
    </w:p>
    <w:p w:rsidR="005139C2" w:rsidRPr="00547E3F" w:rsidRDefault="005139C2" w:rsidP="002B4A42">
      <w:pPr>
        <w:pStyle w:val="Ingenmellomrom"/>
        <w:rPr>
          <w:rFonts w:ascii="Verdana" w:hAnsi="Verdana"/>
        </w:rPr>
      </w:pPr>
      <w:r w:rsidRPr="00547E3F">
        <w:rPr>
          <w:rFonts w:ascii="Verdana" w:hAnsi="Verdana"/>
        </w:rPr>
        <w:t>403</w:t>
      </w:r>
      <w:r w:rsidRPr="00547E3F">
        <w:rPr>
          <w:rFonts w:ascii="Verdana" w:hAnsi="Verdana"/>
        </w:rPr>
        <w:tab/>
        <w:t xml:space="preserve">Forskningsrådene. </w:t>
      </w:r>
    </w:p>
    <w:p w:rsidR="005139C2" w:rsidRPr="00547E3F" w:rsidRDefault="005139C2" w:rsidP="002B4A42">
      <w:pPr>
        <w:pStyle w:val="Ingenmellomrom"/>
        <w:rPr>
          <w:rFonts w:ascii="Verdana" w:hAnsi="Verdana"/>
        </w:rPr>
      </w:pPr>
      <w:r w:rsidRPr="00547E3F">
        <w:rPr>
          <w:rFonts w:ascii="Verdana" w:hAnsi="Verdana"/>
        </w:rPr>
        <w:t>404</w:t>
      </w:r>
      <w:r w:rsidRPr="00547E3F">
        <w:rPr>
          <w:rFonts w:ascii="Verdana" w:hAnsi="Verdana"/>
        </w:rPr>
        <w:tab/>
        <w:t>Forskerrekruttering. Forskningsstipendiater</w:t>
      </w:r>
    </w:p>
    <w:p w:rsidR="005139C2" w:rsidRPr="00547E3F" w:rsidRDefault="005139C2" w:rsidP="002B4A42">
      <w:pPr>
        <w:pStyle w:val="Ingenmellomrom"/>
        <w:rPr>
          <w:rFonts w:ascii="Verdana" w:hAnsi="Verdana"/>
        </w:rPr>
      </w:pPr>
      <w:r w:rsidRPr="00547E3F">
        <w:rPr>
          <w:rFonts w:ascii="Verdana" w:hAnsi="Verdana"/>
        </w:rPr>
        <w:t>405</w:t>
      </w:r>
      <w:r w:rsidRPr="00547E3F">
        <w:rPr>
          <w:rFonts w:ascii="Verdana" w:hAnsi="Verdana"/>
        </w:rPr>
        <w:tab/>
        <w:t>Forskningstermin</w:t>
      </w:r>
    </w:p>
    <w:p w:rsidR="005139C2" w:rsidRPr="00547E3F" w:rsidRDefault="005139C2" w:rsidP="002B4A42">
      <w:pPr>
        <w:pStyle w:val="Ingenmellomrom"/>
        <w:rPr>
          <w:rFonts w:ascii="Verdana" w:hAnsi="Verdana"/>
        </w:rPr>
      </w:pPr>
      <w:r w:rsidRPr="00547E3F">
        <w:rPr>
          <w:rFonts w:ascii="Verdana" w:hAnsi="Verdana"/>
        </w:rPr>
        <w:t>406</w:t>
      </w:r>
      <w:r w:rsidRPr="00547E3F">
        <w:rPr>
          <w:rFonts w:ascii="Verdana" w:hAnsi="Verdana"/>
        </w:rPr>
        <w:tab/>
        <w:t>Forskningsprosjekter (Sensuous Knowledge)</w:t>
      </w:r>
    </w:p>
    <w:p w:rsidR="005139C2" w:rsidRPr="00547E3F" w:rsidRDefault="005139C2" w:rsidP="002B4A42">
      <w:pPr>
        <w:pStyle w:val="Ingenmellomrom"/>
        <w:rPr>
          <w:rFonts w:ascii="Verdana" w:hAnsi="Verdana"/>
        </w:rPr>
      </w:pPr>
      <w:r w:rsidRPr="00547E3F">
        <w:rPr>
          <w:rFonts w:ascii="Verdana" w:hAnsi="Verdana"/>
        </w:rPr>
        <w:t>407</w:t>
      </w:r>
      <w:r w:rsidRPr="00547E3F">
        <w:rPr>
          <w:rFonts w:ascii="Verdana" w:hAnsi="Verdana"/>
        </w:rPr>
        <w:tab/>
        <w:t>Skoleforskningsmidler</w:t>
      </w:r>
    </w:p>
    <w:p w:rsidR="005139C2" w:rsidRPr="00547E3F" w:rsidRDefault="002B4A42" w:rsidP="002B4A42">
      <w:pPr>
        <w:pStyle w:val="Ingenmellomrom"/>
        <w:rPr>
          <w:rFonts w:ascii="Verdana" w:hAnsi="Verdana"/>
        </w:rPr>
      </w:pPr>
      <w:r w:rsidRPr="00547E3F">
        <w:rPr>
          <w:rFonts w:ascii="Verdana" w:hAnsi="Verdana"/>
        </w:rPr>
        <w:t>408</w:t>
      </w:r>
      <w:r w:rsidR="005139C2" w:rsidRPr="00547E3F">
        <w:rPr>
          <w:rFonts w:ascii="Verdana" w:hAnsi="Verdana"/>
        </w:rPr>
        <w:tab/>
        <w:t>Utviklingsarbeid (Stipendprogremmet)</w:t>
      </w:r>
    </w:p>
    <w:p w:rsidR="005139C2" w:rsidRPr="00547E3F" w:rsidRDefault="005139C2" w:rsidP="00AA6849">
      <w:pPr>
        <w:rPr>
          <w:rFonts w:ascii="Verdana" w:hAnsi="Verdana"/>
        </w:rPr>
      </w:pPr>
    </w:p>
    <w:p w:rsidR="005139C2" w:rsidRPr="00547E3F" w:rsidRDefault="005139C2" w:rsidP="00AA6849">
      <w:pPr>
        <w:rPr>
          <w:rFonts w:ascii="Verdana" w:hAnsi="Verdana"/>
          <w:b/>
        </w:rPr>
      </w:pPr>
      <w:r w:rsidRPr="00547E3F">
        <w:rPr>
          <w:rFonts w:ascii="Verdana" w:hAnsi="Verdana"/>
          <w:b/>
        </w:rPr>
        <w:t>KLASSE 5: STUDENTER. STUDENTFORHOLD</w:t>
      </w:r>
    </w:p>
    <w:p w:rsidR="005139C2" w:rsidRPr="00547E3F" w:rsidRDefault="005139C2" w:rsidP="00AA6849">
      <w:pPr>
        <w:rPr>
          <w:rFonts w:ascii="Verdana" w:hAnsi="Verdana"/>
          <w:b/>
        </w:rPr>
      </w:pPr>
      <w:r w:rsidRPr="00547E3F">
        <w:rPr>
          <w:rFonts w:ascii="Verdana" w:hAnsi="Verdana"/>
          <w:b/>
          <w:u w:val="single"/>
        </w:rPr>
        <w:t>50 STUDENTER</w:t>
      </w:r>
    </w:p>
    <w:p w:rsidR="005139C2" w:rsidRPr="00547E3F" w:rsidRDefault="005139C2" w:rsidP="00BD027B">
      <w:pPr>
        <w:pStyle w:val="Ingenmellomrom"/>
        <w:rPr>
          <w:rFonts w:ascii="Verdana" w:hAnsi="Verdana"/>
        </w:rPr>
      </w:pPr>
      <w:r w:rsidRPr="00547E3F">
        <w:rPr>
          <w:rFonts w:ascii="Verdana" w:hAnsi="Verdana"/>
        </w:rPr>
        <w:t>500</w:t>
      </w:r>
      <w:r w:rsidRPr="00547E3F">
        <w:rPr>
          <w:rFonts w:ascii="Verdana" w:hAnsi="Verdana"/>
        </w:rPr>
        <w:tab/>
        <w:t>Generelt</w:t>
      </w:r>
    </w:p>
    <w:p w:rsidR="005139C2" w:rsidRPr="00547E3F" w:rsidRDefault="005139C2" w:rsidP="00BD027B">
      <w:pPr>
        <w:pStyle w:val="Ingenmellomrom"/>
        <w:rPr>
          <w:rFonts w:ascii="Verdana" w:hAnsi="Verdana"/>
        </w:rPr>
      </w:pPr>
      <w:r w:rsidRPr="00547E3F">
        <w:rPr>
          <w:rFonts w:ascii="Verdana" w:hAnsi="Verdana"/>
        </w:rPr>
        <w:t>501</w:t>
      </w:r>
      <w:r w:rsidRPr="00547E3F">
        <w:rPr>
          <w:rFonts w:ascii="Verdana" w:hAnsi="Verdana"/>
        </w:rPr>
        <w:tab/>
        <w:t>Opptaksvilkår m.v</w:t>
      </w:r>
    </w:p>
    <w:p w:rsidR="005139C2" w:rsidRPr="00547E3F" w:rsidRDefault="005139C2" w:rsidP="00BD027B">
      <w:pPr>
        <w:pStyle w:val="Ingenmellomrom"/>
        <w:rPr>
          <w:rFonts w:ascii="Verdana" w:hAnsi="Verdana"/>
        </w:rPr>
      </w:pPr>
      <w:r w:rsidRPr="00547E3F">
        <w:rPr>
          <w:rFonts w:ascii="Verdana" w:hAnsi="Verdana"/>
        </w:rPr>
        <w:t>502</w:t>
      </w:r>
      <w:r w:rsidRPr="00547E3F">
        <w:rPr>
          <w:rFonts w:ascii="Verdana" w:hAnsi="Verdana"/>
        </w:rPr>
        <w:tab/>
        <w:t>Opptak. Søknader</w:t>
      </w:r>
    </w:p>
    <w:p w:rsidR="005139C2" w:rsidRPr="00547E3F" w:rsidRDefault="005139C2" w:rsidP="00BD027B">
      <w:pPr>
        <w:pStyle w:val="Ingenmellomrom"/>
        <w:rPr>
          <w:rFonts w:ascii="Verdana" w:hAnsi="Verdana"/>
        </w:rPr>
      </w:pPr>
      <w:r w:rsidRPr="00547E3F">
        <w:rPr>
          <w:rFonts w:ascii="Verdana" w:hAnsi="Verdana"/>
        </w:rPr>
        <w:t>503</w:t>
      </w:r>
      <w:r w:rsidRPr="00547E3F">
        <w:rPr>
          <w:rFonts w:ascii="Verdana" w:hAnsi="Verdana"/>
        </w:rPr>
        <w:tab/>
      </w:r>
    </w:p>
    <w:p w:rsidR="005139C2" w:rsidRPr="00547E3F" w:rsidRDefault="005139C2" w:rsidP="00BD027B">
      <w:pPr>
        <w:pStyle w:val="Ingenmellomrom"/>
        <w:rPr>
          <w:rFonts w:ascii="Verdana" w:hAnsi="Verdana"/>
        </w:rPr>
      </w:pPr>
      <w:r w:rsidRPr="00547E3F">
        <w:rPr>
          <w:rFonts w:ascii="Verdana" w:hAnsi="Verdana"/>
        </w:rPr>
        <w:t>504</w:t>
      </w:r>
      <w:r w:rsidRPr="00547E3F">
        <w:rPr>
          <w:rFonts w:ascii="Verdana" w:hAnsi="Verdana"/>
        </w:rPr>
        <w:tab/>
        <w:t xml:space="preserve">Svarbrev til søkere </w:t>
      </w:r>
    </w:p>
    <w:p w:rsidR="005139C2" w:rsidRPr="00547E3F" w:rsidRDefault="005139C2" w:rsidP="00BD027B">
      <w:pPr>
        <w:pStyle w:val="Ingenmellomrom"/>
        <w:rPr>
          <w:rFonts w:ascii="Verdana" w:hAnsi="Verdana"/>
        </w:rPr>
      </w:pPr>
      <w:r w:rsidRPr="00547E3F">
        <w:rPr>
          <w:rFonts w:ascii="Verdana" w:hAnsi="Verdana"/>
        </w:rPr>
        <w:t>505</w:t>
      </w:r>
      <w:r w:rsidRPr="00547E3F">
        <w:rPr>
          <w:rFonts w:ascii="Verdana" w:hAnsi="Verdana"/>
        </w:rPr>
        <w:tab/>
        <w:t xml:space="preserve">Klage over avgjørelse om opptak </w:t>
      </w:r>
    </w:p>
    <w:p w:rsidR="005139C2" w:rsidRPr="00547E3F" w:rsidRDefault="005139C2" w:rsidP="00BD027B">
      <w:pPr>
        <w:pStyle w:val="Ingenmellomrom"/>
        <w:rPr>
          <w:rFonts w:ascii="Verdana" w:hAnsi="Verdana"/>
        </w:rPr>
      </w:pPr>
      <w:r w:rsidRPr="00547E3F">
        <w:rPr>
          <w:rFonts w:ascii="Verdana" w:hAnsi="Verdana"/>
        </w:rPr>
        <w:t>506</w:t>
      </w:r>
      <w:r w:rsidRPr="00547E3F">
        <w:rPr>
          <w:rFonts w:ascii="Verdana" w:hAnsi="Verdana"/>
        </w:rPr>
        <w:tab/>
        <w:t>Studentregistrering. Studentregister. FS statistikker</w:t>
      </w:r>
    </w:p>
    <w:p w:rsidR="005139C2" w:rsidRPr="00547E3F" w:rsidRDefault="005139C2" w:rsidP="00BD027B">
      <w:pPr>
        <w:pStyle w:val="Ingenmellomrom"/>
        <w:rPr>
          <w:rFonts w:ascii="Verdana" w:hAnsi="Verdana"/>
        </w:rPr>
      </w:pPr>
      <w:r w:rsidRPr="00547E3F">
        <w:rPr>
          <w:rFonts w:ascii="Verdana" w:hAnsi="Verdana"/>
        </w:rPr>
        <w:t>507</w:t>
      </w:r>
      <w:r w:rsidRPr="00547E3F">
        <w:rPr>
          <w:rFonts w:ascii="Verdana" w:hAnsi="Verdana"/>
        </w:rPr>
        <w:tab/>
        <w:t>Studentlegitimasjon</w:t>
      </w:r>
    </w:p>
    <w:p w:rsidR="005139C2" w:rsidRPr="00547E3F" w:rsidRDefault="005139C2" w:rsidP="00BD027B">
      <w:pPr>
        <w:pStyle w:val="Ingenmellomrom"/>
        <w:rPr>
          <w:rFonts w:ascii="Verdana" w:hAnsi="Verdana"/>
        </w:rPr>
      </w:pPr>
      <w:r w:rsidRPr="00547E3F">
        <w:rPr>
          <w:rFonts w:ascii="Verdana" w:hAnsi="Verdana"/>
        </w:rPr>
        <w:t>508</w:t>
      </w:r>
      <w:r w:rsidRPr="00547E3F">
        <w:rPr>
          <w:rFonts w:ascii="Verdana" w:hAnsi="Verdana"/>
        </w:rPr>
        <w:tab/>
        <w:t xml:space="preserve">Attester. Bevitnelser </w:t>
      </w:r>
    </w:p>
    <w:p w:rsidR="005139C2" w:rsidRPr="00547E3F" w:rsidRDefault="005139C2" w:rsidP="00BD027B">
      <w:pPr>
        <w:pStyle w:val="Ingenmellomrom"/>
        <w:rPr>
          <w:rFonts w:ascii="Verdana" w:hAnsi="Verdana"/>
        </w:rPr>
      </w:pPr>
      <w:r w:rsidRPr="00547E3F">
        <w:rPr>
          <w:rFonts w:ascii="Verdana" w:hAnsi="Verdana"/>
        </w:rPr>
        <w:t>509</w:t>
      </w:r>
      <w:r w:rsidRPr="00547E3F">
        <w:rPr>
          <w:rFonts w:ascii="Verdana" w:hAnsi="Verdana"/>
        </w:rPr>
        <w:tab/>
        <w:t>Diverse</w:t>
      </w:r>
    </w:p>
    <w:p w:rsidR="005139C2" w:rsidRPr="00547E3F" w:rsidRDefault="005139C2" w:rsidP="00AA6849">
      <w:pPr>
        <w:rPr>
          <w:rFonts w:ascii="Verdana" w:hAnsi="Verdana"/>
        </w:rPr>
      </w:pPr>
    </w:p>
    <w:p w:rsidR="005139C2" w:rsidRPr="00547E3F" w:rsidRDefault="005139C2" w:rsidP="00AA6849">
      <w:pPr>
        <w:rPr>
          <w:rFonts w:ascii="Verdana" w:hAnsi="Verdana"/>
          <w:b/>
        </w:rPr>
      </w:pPr>
      <w:r w:rsidRPr="00547E3F">
        <w:rPr>
          <w:rFonts w:ascii="Verdana" w:hAnsi="Verdana"/>
          <w:b/>
          <w:u w:val="single"/>
        </w:rPr>
        <w:t>51/52 STUDENTFORHOLD</w:t>
      </w:r>
    </w:p>
    <w:p w:rsidR="005139C2" w:rsidRPr="00547E3F" w:rsidRDefault="005139C2" w:rsidP="00AA6849">
      <w:pPr>
        <w:rPr>
          <w:rFonts w:ascii="Verdana" w:hAnsi="Verdana"/>
          <w:b/>
        </w:rPr>
      </w:pPr>
      <w:r w:rsidRPr="00547E3F">
        <w:rPr>
          <w:rFonts w:ascii="Verdana" w:hAnsi="Verdana"/>
          <w:b/>
        </w:rPr>
        <w:t>510</w:t>
      </w:r>
      <w:r w:rsidRPr="00547E3F">
        <w:rPr>
          <w:rFonts w:ascii="Verdana" w:hAnsi="Verdana"/>
          <w:b/>
        </w:rPr>
        <w:tab/>
        <w:t>Generelt</w:t>
      </w:r>
    </w:p>
    <w:p w:rsidR="005139C2" w:rsidRPr="00547E3F" w:rsidRDefault="005139C2" w:rsidP="00BD027B">
      <w:pPr>
        <w:pStyle w:val="Ingenmellomrom"/>
        <w:rPr>
          <w:rFonts w:ascii="Verdana" w:hAnsi="Verdana"/>
        </w:rPr>
      </w:pPr>
      <w:r w:rsidRPr="00547E3F">
        <w:rPr>
          <w:rFonts w:ascii="Verdana" w:hAnsi="Verdana"/>
        </w:rPr>
        <w:t>511</w:t>
      </w:r>
      <w:r w:rsidRPr="00547E3F">
        <w:rPr>
          <w:rFonts w:ascii="Verdana" w:hAnsi="Verdana"/>
        </w:rPr>
        <w:tab/>
        <w:t>Disiplinærsaker. Forføyninger</w:t>
      </w:r>
    </w:p>
    <w:p w:rsidR="005139C2" w:rsidRPr="00547E3F" w:rsidRDefault="005139C2" w:rsidP="00BD027B">
      <w:pPr>
        <w:pStyle w:val="Ingenmellomrom"/>
        <w:rPr>
          <w:rFonts w:ascii="Verdana" w:hAnsi="Verdana"/>
        </w:rPr>
      </w:pPr>
      <w:r w:rsidRPr="00547E3F">
        <w:rPr>
          <w:rFonts w:ascii="Verdana" w:hAnsi="Verdana"/>
        </w:rPr>
        <w:t>512</w:t>
      </w:r>
      <w:r w:rsidRPr="00547E3F">
        <w:rPr>
          <w:rFonts w:ascii="Verdana" w:hAnsi="Verdana"/>
        </w:rPr>
        <w:tab/>
        <w:t>Studentorganer. Karrieresenter. SiB</w:t>
      </w:r>
    </w:p>
    <w:p w:rsidR="005139C2" w:rsidRPr="00547E3F" w:rsidRDefault="005139C2" w:rsidP="00BD027B">
      <w:pPr>
        <w:pStyle w:val="Ingenmellomrom"/>
        <w:rPr>
          <w:rFonts w:ascii="Verdana" w:hAnsi="Verdana"/>
        </w:rPr>
      </w:pPr>
      <w:r w:rsidRPr="00547E3F">
        <w:rPr>
          <w:rFonts w:ascii="Verdana" w:hAnsi="Verdana"/>
        </w:rPr>
        <w:t>513</w:t>
      </w:r>
      <w:r w:rsidRPr="00547E3F">
        <w:rPr>
          <w:rFonts w:ascii="Verdana" w:hAnsi="Verdana"/>
        </w:rPr>
        <w:tab/>
        <w:t>Studentveiledning</w:t>
      </w:r>
    </w:p>
    <w:p w:rsidR="005139C2" w:rsidRPr="00547E3F" w:rsidRDefault="005139C2" w:rsidP="00BD027B">
      <w:pPr>
        <w:pStyle w:val="Ingenmellomrom"/>
        <w:rPr>
          <w:rFonts w:ascii="Verdana" w:hAnsi="Verdana"/>
        </w:rPr>
      </w:pPr>
      <w:r w:rsidRPr="00547E3F">
        <w:rPr>
          <w:rFonts w:ascii="Verdana" w:hAnsi="Verdana"/>
        </w:rPr>
        <w:t>514</w:t>
      </w:r>
      <w:r w:rsidRPr="00547E3F">
        <w:rPr>
          <w:rFonts w:ascii="Verdana" w:hAnsi="Verdana"/>
        </w:rPr>
        <w:tab/>
        <w:t>Sosiale og kulturelle forhold. Velferd</w:t>
      </w:r>
    </w:p>
    <w:p w:rsidR="005139C2" w:rsidRPr="00547E3F" w:rsidRDefault="005139C2" w:rsidP="00BD027B">
      <w:pPr>
        <w:pStyle w:val="Ingenmellomrom"/>
        <w:rPr>
          <w:rFonts w:ascii="Verdana" w:hAnsi="Verdana"/>
        </w:rPr>
      </w:pPr>
      <w:r w:rsidRPr="00547E3F">
        <w:rPr>
          <w:rFonts w:ascii="Verdana" w:hAnsi="Verdana"/>
        </w:rPr>
        <w:t>515</w:t>
      </w:r>
      <w:r w:rsidRPr="00547E3F">
        <w:rPr>
          <w:rFonts w:ascii="Verdana" w:hAnsi="Verdana"/>
        </w:rPr>
        <w:tab/>
        <w:t>Stipendier. Stønader. Utdeling av legatmidler</w:t>
      </w:r>
    </w:p>
    <w:p w:rsidR="005139C2" w:rsidRPr="00547E3F" w:rsidRDefault="005139C2" w:rsidP="00BD027B">
      <w:pPr>
        <w:pStyle w:val="Ingenmellomrom"/>
        <w:rPr>
          <w:rFonts w:ascii="Verdana" w:hAnsi="Verdana"/>
        </w:rPr>
      </w:pPr>
      <w:r w:rsidRPr="00547E3F">
        <w:rPr>
          <w:rFonts w:ascii="Verdana" w:hAnsi="Verdana"/>
        </w:rPr>
        <w:t>516</w:t>
      </w:r>
      <w:r w:rsidRPr="00547E3F">
        <w:rPr>
          <w:rFonts w:ascii="Verdana" w:hAnsi="Verdana"/>
        </w:rPr>
        <w:tab/>
        <w:t xml:space="preserve">Statens lånekasse </w:t>
      </w:r>
    </w:p>
    <w:p w:rsidR="005139C2" w:rsidRPr="00547E3F" w:rsidRDefault="005139C2" w:rsidP="00BD027B">
      <w:pPr>
        <w:pStyle w:val="Ingenmellomrom"/>
        <w:rPr>
          <w:rFonts w:ascii="Verdana" w:hAnsi="Verdana"/>
        </w:rPr>
      </w:pPr>
      <w:r w:rsidRPr="00547E3F">
        <w:rPr>
          <w:rFonts w:ascii="Verdana" w:hAnsi="Verdana"/>
        </w:rPr>
        <w:t>517</w:t>
      </w:r>
      <w:r w:rsidRPr="00547E3F">
        <w:rPr>
          <w:rFonts w:ascii="Verdana" w:hAnsi="Verdana"/>
        </w:rPr>
        <w:tab/>
        <w:t>Permisjoner studenter. Selvstudie. Utsettelse</w:t>
      </w:r>
    </w:p>
    <w:p w:rsidR="005139C2" w:rsidRPr="00547E3F" w:rsidRDefault="005139C2" w:rsidP="00BD027B">
      <w:pPr>
        <w:pStyle w:val="Ingenmellomrom"/>
        <w:rPr>
          <w:rFonts w:ascii="Verdana" w:hAnsi="Verdana"/>
        </w:rPr>
      </w:pPr>
      <w:r w:rsidRPr="00547E3F">
        <w:rPr>
          <w:rFonts w:ascii="Verdana" w:hAnsi="Verdana"/>
        </w:rPr>
        <w:t>518</w:t>
      </w:r>
      <w:r w:rsidRPr="00547E3F">
        <w:rPr>
          <w:rFonts w:ascii="Verdana" w:hAnsi="Verdana"/>
        </w:rPr>
        <w:tab/>
        <w:t>Militære myndigheter</w:t>
      </w:r>
    </w:p>
    <w:p w:rsidR="005139C2" w:rsidRPr="00547E3F" w:rsidRDefault="005139C2" w:rsidP="00BD027B">
      <w:pPr>
        <w:pStyle w:val="Ingenmellomrom"/>
        <w:rPr>
          <w:rFonts w:ascii="Verdana" w:hAnsi="Verdana"/>
        </w:rPr>
      </w:pPr>
      <w:r w:rsidRPr="00547E3F">
        <w:rPr>
          <w:rFonts w:ascii="Verdana" w:hAnsi="Verdana"/>
        </w:rPr>
        <w:t>519</w:t>
      </w:r>
      <w:r w:rsidRPr="00547E3F">
        <w:rPr>
          <w:rFonts w:ascii="Verdana" w:hAnsi="Verdana"/>
        </w:rPr>
        <w:tab/>
        <w:t>Studentutveksling</w:t>
      </w:r>
    </w:p>
    <w:p w:rsidR="009B5CF2" w:rsidRPr="00547E3F" w:rsidRDefault="009B5CF2" w:rsidP="00AA6849">
      <w:pPr>
        <w:rPr>
          <w:rFonts w:ascii="Verdana" w:hAnsi="Verdana"/>
        </w:rPr>
      </w:pPr>
    </w:p>
    <w:p w:rsidR="005139C2" w:rsidRPr="00547E3F" w:rsidRDefault="005139C2" w:rsidP="00AA6849">
      <w:pPr>
        <w:rPr>
          <w:rFonts w:ascii="Verdana" w:hAnsi="Verdana"/>
        </w:rPr>
      </w:pPr>
      <w:r w:rsidRPr="00547E3F">
        <w:rPr>
          <w:rFonts w:ascii="Verdana" w:hAnsi="Verdana"/>
        </w:rPr>
        <w:t>KAN BYGGES UT VIDERE MED KLASSE 6, 7, 8 OSV</w:t>
      </w:r>
    </w:p>
    <w:p w:rsidR="004E1C3F" w:rsidRPr="00547E3F" w:rsidRDefault="004E1C3F" w:rsidP="00AA6849">
      <w:pPr>
        <w:rPr>
          <w:rFonts w:ascii="Verdana" w:hAnsi="Verdana"/>
          <w:b/>
        </w:rPr>
      </w:pPr>
    </w:p>
    <w:p w:rsidR="00124CE2" w:rsidRPr="00547E3F" w:rsidRDefault="00124CE2" w:rsidP="00AA6849">
      <w:pPr>
        <w:rPr>
          <w:rFonts w:ascii="Verdana" w:hAnsi="Verdana"/>
          <w:b/>
        </w:rPr>
      </w:pPr>
      <w:r w:rsidRPr="00547E3F">
        <w:rPr>
          <w:rFonts w:ascii="Verdana" w:hAnsi="Verdana"/>
          <w:b/>
        </w:rPr>
        <w:t>KASSASJONSPLAN FOR STATLIGE HØGSKOLER</w:t>
      </w:r>
    </w:p>
    <w:p w:rsidR="00124CE2" w:rsidRPr="00547E3F" w:rsidRDefault="00124CE2" w:rsidP="00AA6849">
      <w:pPr>
        <w:rPr>
          <w:rFonts w:ascii="Verdana" w:hAnsi="Verdana"/>
        </w:rPr>
      </w:pPr>
      <w:r w:rsidRPr="00547E3F">
        <w:rPr>
          <w:rFonts w:ascii="Verdana" w:hAnsi="Verdana"/>
        </w:rPr>
        <w:t>1  INNLEDNING</w:t>
      </w:r>
    </w:p>
    <w:p w:rsidR="00124CE2" w:rsidRPr="00547E3F" w:rsidRDefault="00124CE2" w:rsidP="00AA6849">
      <w:pPr>
        <w:rPr>
          <w:rFonts w:ascii="Verdana" w:hAnsi="Verdana"/>
        </w:rPr>
      </w:pPr>
      <w:r w:rsidRPr="00547E3F">
        <w:rPr>
          <w:rFonts w:ascii="Verdana" w:hAnsi="Verdana"/>
        </w:rPr>
        <w:t>1.1     Lov- og regelverk</w:t>
      </w:r>
    </w:p>
    <w:p w:rsidR="00124CE2" w:rsidRPr="00547E3F" w:rsidRDefault="00124CE2" w:rsidP="00AA6849">
      <w:pPr>
        <w:rPr>
          <w:rFonts w:ascii="Verdana" w:hAnsi="Verdana"/>
        </w:rPr>
      </w:pPr>
      <w:r w:rsidRPr="00547E3F">
        <w:rPr>
          <w:rFonts w:ascii="Verdana" w:hAnsi="Verdana"/>
        </w:rPr>
        <w:lastRenderedPageBreak/>
        <w:t>Kassasjonsplan for statlige høgskoler er utarbeidet med hjemmel i Forskrift om arkiv, kgl.res.11.12.1998 §§ 3-19, 3-20 og 3-21, Jf Lov om arkiv av 4.12.1992, §§ 7 og 12.</w:t>
      </w:r>
    </w:p>
    <w:p w:rsidR="00124CE2" w:rsidRPr="00547E3F" w:rsidRDefault="00124CE2" w:rsidP="00AA6849">
      <w:pPr>
        <w:rPr>
          <w:rFonts w:ascii="Verdana" w:hAnsi="Verdana"/>
        </w:rPr>
      </w:pPr>
      <w:r w:rsidRPr="00547E3F">
        <w:rPr>
          <w:rFonts w:ascii="Verdana" w:hAnsi="Verdana"/>
        </w:rPr>
        <w:t>Kassasjonsplanen er sammenholdt med lov- og regelverk som allerede eksisterer på området:</w:t>
      </w:r>
    </w:p>
    <w:p w:rsidR="00124CE2" w:rsidRPr="00547E3F" w:rsidRDefault="00124CE2" w:rsidP="00AA6849">
      <w:pPr>
        <w:rPr>
          <w:rFonts w:ascii="Verdana" w:hAnsi="Verdana"/>
        </w:rPr>
      </w:pPr>
      <w:r w:rsidRPr="00547E3F">
        <w:rPr>
          <w:rFonts w:ascii="Verdana" w:hAnsi="Verdana"/>
        </w:rPr>
        <w:t xml:space="preserve">Arkivloven med forskrifter </w:t>
      </w:r>
    </w:p>
    <w:p w:rsidR="00124CE2" w:rsidRPr="00547E3F" w:rsidRDefault="00124CE2" w:rsidP="00AA6849">
      <w:pPr>
        <w:rPr>
          <w:rFonts w:ascii="Verdana" w:hAnsi="Verdana"/>
        </w:rPr>
      </w:pPr>
      <w:r w:rsidRPr="00547E3F">
        <w:rPr>
          <w:rFonts w:ascii="Verdana" w:hAnsi="Verdana"/>
        </w:rPr>
        <w:t xml:space="preserve">          her: forskrift av 1.12.1999 nr 1566: Forskrift om utfyllende tekniske og </w:t>
      </w:r>
    </w:p>
    <w:p w:rsidR="00124CE2" w:rsidRPr="00547E3F" w:rsidRDefault="00124CE2" w:rsidP="00AA6849">
      <w:pPr>
        <w:rPr>
          <w:rFonts w:ascii="Verdana" w:hAnsi="Verdana"/>
        </w:rPr>
      </w:pPr>
      <w:r w:rsidRPr="00547E3F">
        <w:rPr>
          <w:rFonts w:ascii="Verdana" w:hAnsi="Verdana"/>
        </w:rPr>
        <w:t xml:space="preserve">          arkivfaglige bestemmelser om behandling av offentlige arkiver</w:t>
      </w:r>
    </w:p>
    <w:p w:rsidR="00124CE2" w:rsidRPr="00547E3F" w:rsidRDefault="00124CE2" w:rsidP="00AA6849">
      <w:pPr>
        <w:rPr>
          <w:rFonts w:ascii="Verdana" w:hAnsi="Verdana"/>
        </w:rPr>
      </w:pPr>
      <w:r w:rsidRPr="00547E3F">
        <w:rPr>
          <w:rFonts w:ascii="Verdana" w:hAnsi="Verdana"/>
        </w:rPr>
        <w:t>Spesielle kassasjonsregler for universiteter og høgskoler om opptak, eksamensbesvarelser mv</w:t>
      </w:r>
    </w:p>
    <w:p w:rsidR="00124CE2" w:rsidRPr="00547E3F" w:rsidRDefault="00124CE2" w:rsidP="00AA6849">
      <w:pPr>
        <w:rPr>
          <w:rFonts w:ascii="Verdana" w:hAnsi="Verdana"/>
        </w:rPr>
      </w:pPr>
      <w:r w:rsidRPr="00547E3F">
        <w:rPr>
          <w:rFonts w:ascii="Verdana" w:hAnsi="Verdana"/>
        </w:rPr>
        <w:t>Universitets- og høgskoleloven</w:t>
      </w:r>
    </w:p>
    <w:p w:rsidR="00124CE2" w:rsidRPr="00547E3F" w:rsidRDefault="00124CE2" w:rsidP="00AA6849">
      <w:pPr>
        <w:rPr>
          <w:rFonts w:ascii="Verdana" w:hAnsi="Verdana"/>
        </w:rPr>
      </w:pPr>
      <w:r w:rsidRPr="00547E3F">
        <w:rPr>
          <w:rFonts w:ascii="Verdana" w:hAnsi="Verdana"/>
        </w:rPr>
        <w:t>Personopplysningsloven</w:t>
      </w:r>
    </w:p>
    <w:p w:rsidR="00124CE2" w:rsidRPr="00547E3F" w:rsidRDefault="00124CE2" w:rsidP="00AA6849">
      <w:pPr>
        <w:rPr>
          <w:rFonts w:ascii="Verdana" w:hAnsi="Verdana"/>
        </w:rPr>
      </w:pPr>
      <w:r w:rsidRPr="00547E3F">
        <w:rPr>
          <w:rFonts w:ascii="Verdana" w:hAnsi="Verdana"/>
        </w:rPr>
        <w:t>Personalreglement for statlige høgskoler</w:t>
      </w:r>
    </w:p>
    <w:p w:rsidR="00124CE2" w:rsidRPr="00547E3F" w:rsidRDefault="00124CE2" w:rsidP="00AA6849">
      <w:pPr>
        <w:rPr>
          <w:rFonts w:ascii="Verdana" w:hAnsi="Verdana"/>
        </w:rPr>
      </w:pPr>
      <w:r w:rsidRPr="00547E3F">
        <w:rPr>
          <w:rFonts w:ascii="Verdana" w:hAnsi="Verdana"/>
        </w:rPr>
        <w:t>Økonomireglement for staten</w:t>
      </w:r>
    </w:p>
    <w:p w:rsidR="00124CE2" w:rsidRPr="00547E3F" w:rsidRDefault="00124CE2" w:rsidP="00AA6849">
      <w:pPr>
        <w:rPr>
          <w:rFonts w:ascii="Verdana" w:hAnsi="Verdana"/>
        </w:rPr>
      </w:pPr>
      <w:r w:rsidRPr="00547E3F">
        <w:rPr>
          <w:rFonts w:ascii="Verdana" w:hAnsi="Verdana"/>
        </w:rPr>
        <w:t>Lov om pliktavlevering</w:t>
      </w:r>
    </w:p>
    <w:p w:rsidR="00124CE2" w:rsidRPr="00547E3F" w:rsidRDefault="00124CE2" w:rsidP="00AA6849">
      <w:pPr>
        <w:rPr>
          <w:rFonts w:ascii="Verdana" w:hAnsi="Verdana"/>
        </w:rPr>
      </w:pPr>
      <w:r w:rsidRPr="00547E3F">
        <w:rPr>
          <w:rFonts w:ascii="Verdana" w:hAnsi="Verdana"/>
        </w:rPr>
        <w:t>Lov om behandlingsmåten i statsforvaltningen (forvaltningsloven)</w:t>
      </w:r>
    </w:p>
    <w:p w:rsidR="00124CE2" w:rsidRPr="00547E3F" w:rsidRDefault="00124CE2" w:rsidP="00AA6849">
      <w:pPr>
        <w:rPr>
          <w:rFonts w:ascii="Verdana" w:hAnsi="Verdana"/>
        </w:rPr>
      </w:pPr>
      <w:r w:rsidRPr="00547E3F">
        <w:rPr>
          <w:rFonts w:ascii="Verdana" w:hAnsi="Verdana"/>
        </w:rPr>
        <w:t>Lov om offentlighet i forvaltningen (offentlighetsloven)</w:t>
      </w:r>
    </w:p>
    <w:p w:rsidR="00124CE2" w:rsidRPr="00547E3F" w:rsidRDefault="00124CE2" w:rsidP="00AA6849">
      <w:pPr>
        <w:rPr>
          <w:rFonts w:ascii="Verdana" w:hAnsi="Verdana"/>
        </w:rPr>
      </w:pPr>
      <w:r w:rsidRPr="00547E3F">
        <w:rPr>
          <w:rFonts w:ascii="Verdana" w:hAnsi="Verdana"/>
        </w:rPr>
        <w:t>Gjeldende Noark-standard</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1.2     Hvilke arkiv retningslinjene skal gjelde for:</w:t>
      </w:r>
    </w:p>
    <w:p w:rsidR="00124CE2" w:rsidRPr="00547E3F" w:rsidRDefault="00124CE2" w:rsidP="00AA6849">
      <w:pPr>
        <w:rPr>
          <w:rFonts w:ascii="Verdana" w:hAnsi="Verdana"/>
        </w:rPr>
      </w:pPr>
      <w:r w:rsidRPr="00547E3F">
        <w:rPr>
          <w:rFonts w:ascii="Verdana" w:hAnsi="Verdana"/>
        </w:rPr>
        <w:t>Kassasjonsplanen omfatter statlige høgskolers arkiv (jf Forord side 2), og gjelder for alle typer arkivmateriale som har oppstått som følge av høgskolens virksomhet - uansett lagringsmedium. For materiale som er produsert og lagret elektronisk, følges altså samme prinsipp for bevaring og kassasjon som materiale produsert og lagret på papir.</w:t>
      </w:r>
    </w:p>
    <w:p w:rsidR="00124CE2" w:rsidRPr="00547E3F" w:rsidRDefault="00124CE2" w:rsidP="00AA6849">
      <w:pPr>
        <w:rPr>
          <w:rFonts w:ascii="Verdana" w:hAnsi="Verdana"/>
        </w:rPr>
      </w:pPr>
      <w:r w:rsidRPr="00547E3F">
        <w:rPr>
          <w:rFonts w:ascii="Verdana" w:hAnsi="Verdana"/>
        </w:rPr>
        <w:t xml:space="preserve">Retningslinjene gjelder også for offentlige utvalg nedsatt av høgskolen, </w:t>
      </w:r>
    </w:p>
    <w:p w:rsidR="00124CE2" w:rsidRPr="00547E3F" w:rsidRDefault="00124CE2" w:rsidP="00AA6849">
      <w:pPr>
        <w:rPr>
          <w:rFonts w:ascii="Verdana" w:hAnsi="Verdana"/>
        </w:rPr>
      </w:pPr>
      <w:r w:rsidRPr="00547E3F">
        <w:rPr>
          <w:rFonts w:ascii="Verdana" w:hAnsi="Verdana"/>
        </w:rPr>
        <w:t>jf arkivforskriftens § 1-1.</w:t>
      </w:r>
    </w:p>
    <w:p w:rsidR="00124CE2" w:rsidRPr="00547E3F" w:rsidRDefault="00124CE2" w:rsidP="00AA6849">
      <w:pPr>
        <w:rPr>
          <w:rFonts w:ascii="Verdana" w:hAnsi="Verdana"/>
        </w:rPr>
      </w:pPr>
      <w:r w:rsidRPr="00547E3F">
        <w:rPr>
          <w:rFonts w:ascii="Verdana" w:hAnsi="Verdana"/>
        </w:rPr>
        <w:t>1.3     Hvilket tidsrom retningslinjene gjelder fra:</w:t>
      </w:r>
    </w:p>
    <w:p w:rsidR="00124CE2" w:rsidRPr="00547E3F" w:rsidRDefault="00124CE2" w:rsidP="00AA6849">
      <w:pPr>
        <w:rPr>
          <w:rFonts w:ascii="Verdana" w:hAnsi="Verdana"/>
        </w:rPr>
      </w:pPr>
      <w:r w:rsidRPr="00547E3F">
        <w:rPr>
          <w:rFonts w:ascii="Verdana" w:hAnsi="Verdana"/>
        </w:rPr>
        <w:t>Retningslinjene gjelder fra og med 1. august 1994.</w:t>
      </w:r>
    </w:p>
    <w:p w:rsidR="00124CE2" w:rsidRPr="00547E3F" w:rsidRDefault="00124CE2" w:rsidP="00AA6849">
      <w:pPr>
        <w:rPr>
          <w:rFonts w:ascii="Verdana" w:hAnsi="Verdana"/>
        </w:rPr>
      </w:pPr>
      <w:r w:rsidRPr="00547E3F">
        <w:rPr>
          <w:rFonts w:ascii="Verdana" w:hAnsi="Verdana"/>
        </w:rPr>
        <w:t xml:space="preserve">Kassasjon av arkivmateriale tilhørende de tidligere statlige høgskolene, og eldre enn </w:t>
      </w:r>
    </w:p>
    <w:p w:rsidR="00124CE2" w:rsidRPr="00547E3F" w:rsidRDefault="00124CE2" w:rsidP="00AA6849">
      <w:pPr>
        <w:rPr>
          <w:rFonts w:ascii="Verdana" w:hAnsi="Verdana"/>
        </w:rPr>
      </w:pPr>
      <w:r w:rsidRPr="00547E3F">
        <w:rPr>
          <w:rFonts w:ascii="Verdana" w:hAnsi="Verdana"/>
        </w:rPr>
        <w:lastRenderedPageBreak/>
        <w:t>1. august 1994, må i hvert enkelt tilfelle gjøres i samråd med, eller etter tillatelse gitt av Arkivmyndigheten.</w:t>
      </w:r>
    </w:p>
    <w:p w:rsidR="00124CE2" w:rsidRPr="00547E3F" w:rsidRDefault="00124CE2" w:rsidP="00AA6849">
      <w:pPr>
        <w:rPr>
          <w:rFonts w:ascii="Verdana" w:hAnsi="Verdana"/>
        </w:rPr>
      </w:pPr>
      <w:r w:rsidRPr="00547E3F">
        <w:rPr>
          <w:rFonts w:ascii="Verdana" w:hAnsi="Verdana"/>
        </w:rPr>
        <w:t>1.4     Hvorfor kassere – hvorfor bevare?</w:t>
      </w:r>
    </w:p>
    <w:p w:rsidR="00124CE2" w:rsidRPr="00547E3F" w:rsidRDefault="00124CE2" w:rsidP="00AA6849">
      <w:pPr>
        <w:rPr>
          <w:rFonts w:ascii="Verdana" w:hAnsi="Verdana"/>
        </w:rPr>
      </w:pPr>
      <w:r w:rsidRPr="00547E3F">
        <w:rPr>
          <w:rFonts w:ascii="Verdana" w:hAnsi="Verdana"/>
        </w:rPr>
        <w:t xml:space="preserve">Hovedformålet med å gjennomføre arkivbegrensning og kassasjon er både å redusere omfanget av papirarkivene, men også å strukturere og tilrettelegge informasjon i edb-arkivene. Samtidig skal det sikres at arkivmateriale som har varig verdi blir bevart for ettertiden. </w:t>
      </w:r>
    </w:p>
    <w:p w:rsidR="00124CE2" w:rsidRPr="00547E3F" w:rsidRDefault="00124CE2" w:rsidP="00AA6849">
      <w:pPr>
        <w:rPr>
          <w:rFonts w:ascii="Verdana" w:hAnsi="Verdana"/>
        </w:rPr>
      </w:pPr>
      <w:r w:rsidRPr="00547E3F">
        <w:rPr>
          <w:rFonts w:ascii="Verdana" w:hAnsi="Verdana"/>
        </w:rPr>
        <w:t xml:space="preserve">Det er først og fremst økonomiske hensyn som gjør at det oppstår behov for kassasjon. Andre hensyn gjør det nødvendig med påbud om tidsbegrenset eller permanent bevaring av arkivsaker: </w:t>
      </w:r>
    </w:p>
    <w:p w:rsidR="00124CE2" w:rsidRPr="00547E3F" w:rsidRDefault="00124CE2" w:rsidP="00AA6849">
      <w:pPr>
        <w:rPr>
          <w:rFonts w:ascii="Verdana" w:hAnsi="Verdana"/>
        </w:rPr>
      </w:pPr>
      <w:r w:rsidRPr="00547E3F">
        <w:rPr>
          <w:rFonts w:ascii="Verdana" w:hAnsi="Verdana"/>
        </w:rPr>
        <w:t>-</w:t>
      </w:r>
      <w:r w:rsidRPr="00547E3F">
        <w:rPr>
          <w:rFonts w:ascii="Verdana" w:hAnsi="Verdana"/>
        </w:rPr>
        <w:tab/>
        <w:t>Enkeltpersoners behov og juridiske rettigheter må kunne dokumenteres.</w:t>
      </w:r>
    </w:p>
    <w:p w:rsidR="00124CE2" w:rsidRPr="00547E3F" w:rsidRDefault="00124CE2" w:rsidP="00AA6849">
      <w:pPr>
        <w:rPr>
          <w:rFonts w:ascii="Verdana" w:hAnsi="Verdana"/>
        </w:rPr>
      </w:pPr>
      <w:r w:rsidRPr="00547E3F">
        <w:rPr>
          <w:rFonts w:ascii="Verdana" w:hAnsi="Verdana"/>
        </w:rPr>
        <w:t>Høgskolens eget behov for presedens og likebehandling i saksbehandlingen, og som dokumentasjon av eiendomsrett, økonomiske og juridiske rettigheter.</w:t>
      </w:r>
    </w:p>
    <w:p w:rsidR="00124CE2" w:rsidRPr="00547E3F" w:rsidRDefault="00124CE2" w:rsidP="00AA6849">
      <w:pPr>
        <w:rPr>
          <w:rFonts w:ascii="Verdana" w:hAnsi="Verdana"/>
        </w:rPr>
      </w:pPr>
      <w:r w:rsidRPr="00547E3F">
        <w:rPr>
          <w:rFonts w:ascii="Verdana" w:hAnsi="Verdana"/>
        </w:rPr>
        <w:t>Forskningen må sikres et tilstrekkelig og representativt kildemateriale.</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1.5     Personopplysningsloven og kassasjonsbestemmelser</w:t>
      </w:r>
    </w:p>
    <w:p w:rsidR="00124CE2" w:rsidRPr="00547E3F" w:rsidRDefault="00124CE2" w:rsidP="00AA6849">
      <w:pPr>
        <w:rPr>
          <w:rFonts w:ascii="Verdana" w:hAnsi="Verdana"/>
        </w:rPr>
      </w:pPr>
      <w:r w:rsidRPr="00547E3F">
        <w:rPr>
          <w:rFonts w:ascii="Verdana" w:hAnsi="Verdana"/>
        </w:rPr>
        <w:t>Arkivlovens § 9 c hjemler bestemmelser om sletting av personopplysninger.</w:t>
      </w:r>
    </w:p>
    <w:p w:rsidR="00124CE2" w:rsidRPr="00547E3F" w:rsidRDefault="00124CE2" w:rsidP="00AA6849">
      <w:pPr>
        <w:rPr>
          <w:rFonts w:ascii="Verdana" w:hAnsi="Verdana"/>
        </w:rPr>
      </w:pPr>
      <w:r w:rsidRPr="00547E3F">
        <w:rPr>
          <w:rFonts w:ascii="Verdana" w:hAnsi="Verdana"/>
        </w:rPr>
        <w:t xml:space="preserve">Uten i samsvar med forskrifter gitt i medhold av § 12 i denne loven eller etter særskilt samtykke fra Riksarkivaren, </w:t>
      </w:r>
      <w:r w:rsidRPr="00547E3F">
        <w:rPr>
          <w:rFonts w:ascii="Verdana" w:hAnsi="Verdana"/>
          <w:u w:val="single"/>
        </w:rPr>
        <w:t>kan ikke arkivmateriale kasseres.</w:t>
      </w:r>
    </w:p>
    <w:p w:rsidR="00124CE2" w:rsidRPr="00547E3F" w:rsidRDefault="00124CE2" w:rsidP="00AA6849">
      <w:pPr>
        <w:rPr>
          <w:rFonts w:ascii="Verdana" w:hAnsi="Verdana"/>
        </w:rPr>
      </w:pPr>
      <w:r w:rsidRPr="00547E3F">
        <w:rPr>
          <w:rFonts w:ascii="Verdana" w:hAnsi="Verdana"/>
          <w:u w:val="single"/>
        </w:rPr>
        <w:t>Dette forbudet går foran bestemmelser om kassasjon i eller i medhold av andre lover</w:t>
      </w:r>
      <w:r w:rsidRPr="00547E3F">
        <w:rPr>
          <w:rFonts w:ascii="Verdana" w:hAnsi="Verdana"/>
        </w:rPr>
        <w:t>.</w:t>
      </w:r>
    </w:p>
    <w:p w:rsidR="00124CE2" w:rsidRPr="00547E3F" w:rsidRDefault="00124CE2" w:rsidP="00AA6849">
      <w:pPr>
        <w:rPr>
          <w:rFonts w:ascii="Verdana" w:hAnsi="Verdana"/>
        </w:rPr>
      </w:pPr>
      <w:r w:rsidRPr="00547E3F">
        <w:rPr>
          <w:rFonts w:ascii="Verdana" w:hAnsi="Verdana"/>
        </w:rPr>
        <w:t xml:space="preserve">Personregister eller deler av personregister kan likevel slettes etter bestemmelsene i personopplysningsloven. Slik sletting kan først skje etter at det er innhentet uttalelse fra Riksarkivaren. </w:t>
      </w:r>
    </w:p>
    <w:p w:rsidR="00124CE2" w:rsidRPr="00547E3F" w:rsidRDefault="00124CE2" w:rsidP="00AA6849">
      <w:pPr>
        <w:rPr>
          <w:rFonts w:ascii="Verdana" w:hAnsi="Verdana"/>
        </w:rPr>
      </w:pPr>
      <w:r w:rsidRPr="00547E3F">
        <w:rPr>
          <w:rFonts w:ascii="Verdana" w:hAnsi="Verdana"/>
        </w:rPr>
        <w:t>2  RETNINGSLINJENE</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     Definisjoner:</w:t>
      </w:r>
    </w:p>
    <w:p w:rsidR="00124CE2" w:rsidRPr="00547E3F" w:rsidRDefault="00124CE2" w:rsidP="00AA6849">
      <w:pPr>
        <w:rPr>
          <w:rFonts w:ascii="Verdana" w:hAnsi="Verdana"/>
        </w:rPr>
      </w:pPr>
      <w:r w:rsidRPr="00547E3F">
        <w:rPr>
          <w:rFonts w:ascii="Verdana" w:hAnsi="Verdana"/>
        </w:rPr>
        <w:t xml:space="preserve">Begrepene arkivbegrensning, kassasjon og bevaring er nærmere definert i arkivforskriftens § 3-18. </w:t>
      </w:r>
    </w:p>
    <w:p w:rsidR="00124CE2" w:rsidRPr="00547E3F" w:rsidRDefault="00124CE2" w:rsidP="00AA6849">
      <w:pPr>
        <w:rPr>
          <w:rFonts w:ascii="Verdana" w:hAnsi="Verdana"/>
        </w:rPr>
      </w:pPr>
      <w:r w:rsidRPr="00547E3F">
        <w:rPr>
          <w:rFonts w:ascii="Verdana" w:hAnsi="Verdana"/>
        </w:rPr>
        <w:t>2.2     Hva menes med arkivbegrensning?</w:t>
      </w:r>
    </w:p>
    <w:p w:rsidR="00124CE2" w:rsidRPr="00547E3F" w:rsidRDefault="00124CE2" w:rsidP="00AA6849">
      <w:pPr>
        <w:rPr>
          <w:rFonts w:ascii="Verdana" w:hAnsi="Verdana"/>
        </w:rPr>
      </w:pPr>
      <w:r w:rsidRPr="00547E3F">
        <w:rPr>
          <w:rFonts w:ascii="Verdana" w:hAnsi="Verdana"/>
        </w:rPr>
        <w:t>Med arkivbegrensning menes at det ikke registreres eller arkivlegges materiale som er uten verdi for senere saksbehandling eller dokumentasjon.</w:t>
      </w:r>
    </w:p>
    <w:p w:rsidR="00124CE2" w:rsidRPr="00547E3F" w:rsidRDefault="00124CE2" w:rsidP="00AA6849">
      <w:pPr>
        <w:rPr>
          <w:rFonts w:ascii="Verdana" w:hAnsi="Verdana"/>
        </w:rPr>
      </w:pPr>
      <w:r w:rsidRPr="00547E3F">
        <w:rPr>
          <w:rFonts w:ascii="Verdana" w:hAnsi="Verdana"/>
        </w:rPr>
        <w:lastRenderedPageBreak/>
        <w:t>Arkivbegrensning går ut på både å hindre at overflødig arkivstoff oppstår, og at unødvendig stoff blir opptatt i arkivet.</w:t>
      </w:r>
    </w:p>
    <w:p w:rsidR="00124CE2" w:rsidRPr="00547E3F" w:rsidRDefault="00124CE2" w:rsidP="00AA6849">
      <w:pPr>
        <w:rPr>
          <w:rFonts w:ascii="Verdana" w:hAnsi="Verdana"/>
        </w:rPr>
      </w:pPr>
      <w:r w:rsidRPr="00547E3F">
        <w:rPr>
          <w:rFonts w:ascii="Verdana" w:hAnsi="Verdana"/>
        </w:rPr>
        <w:t>Kriterier som avgjør om skrevet eller trykt materiale hører til i arkivet, gjelder også for kart, tegninger, edb-medier, fotografisk materiale mv.</w:t>
      </w:r>
    </w:p>
    <w:p w:rsidR="00124CE2" w:rsidRPr="00547E3F" w:rsidRDefault="00124CE2" w:rsidP="00AA6849">
      <w:pPr>
        <w:rPr>
          <w:rFonts w:ascii="Verdana" w:hAnsi="Verdana"/>
        </w:rPr>
      </w:pPr>
      <w:r w:rsidRPr="00547E3F">
        <w:rPr>
          <w:rFonts w:ascii="Verdana" w:hAnsi="Verdana"/>
        </w:rPr>
        <w:t>2.3     Hvilket materiale skal arkivbegrenses?</w:t>
      </w:r>
    </w:p>
    <w:p w:rsidR="00124CE2" w:rsidRPr="00547E3F" w:rsidRDefault="00124CE2" w:rsidP="00AA6849">
      <w:pPr>
        <w:rPr>
          <w:rFonts w:ascii="Verdana" w:hAnsi="Verdana"/>
          <w:i/>
          <w:iCs/>
        </w:rPr>
      </w:pPr>
      <w:r w:rsidRPr="00547E3F">
        <w:rPr>
          <w:rFonts w:ascii="Verdana" w:hAnsi="Verdana"/>
          <w:i/>
          <w:iCs/>
        </w:rPr>
        <w:t xml:space="preserve">Trykksaker, rundskriv, mangfoldiggjort materiale, blanketter. </w:t>
      </w:r>
    </w:p>
    <w:p w:rsidR="00124CE2" w:rsidRPr="00547E3F" w:rsidRDefault="00124CE2" w:rsidP="00AA6849">
      <w:pPr>
        <w:rPr>
          <w:rFonts w:ascii="Verdana" w:hAnsi="Verdana"/>
          <w:i/>
          <w:iCs/>
        </w:rPr>
      </w:pPr>
      <w:r w:rsidRPr="00547E3F">
        <w:rPr>
          <w:rFonts w:ascii="Verdana" w:hAnsi="Verdana"/>
        </w:rPr>
        <w:t>Unntatt herfra er:</w:t>
      </w:r>
    </w:p>
    <w:p w:rsidR="00124CE2" w:rsidRPr="00547E3F" w:rsidRDefault="00124CE2" w:rsidP="00AA6849">
      <w:pPr>
        <w:rPr>
          <w:rFonts w:ascii="Verdana" w:hAnsi="Verdana"/>
        </w:rPr>
      </w:pPr>
      <w:r w:rsidRPr="00547E3F">
        <w:rPr>
          <w:rFonts w:ascii="Verdana" w:hAnsi="Verdana"/>
        </w:rPr>
        <w:t xml:space="preserve">trykksaker, rundskriv, publikasjoner mv som høgskolen selv utgir. </w:t>
      </w:r>
    </w:p>
    <w:p w:rsidR="00124CE2" w:rsidRPr="00547E3F" w:rsidRDefault="00124CE2" w:rsidP="00AA6849">
      <w:pPr>
        <w:rPr>
          <w:rFonts w:ascii="Verdana" w:hAnsi="Verdana"/>
        </w:rPr>
      </w:pPr>
      <w:r w:rsidRPr="00547E3F">
        <w:rPr>
          <w:rFonts w:ascii="Verdana" w:hAnsi="Verdana"/>
        </w:rPr>
        <w:t xml:space="preserve">      Dette skal arkiveres i ett eksemplar, ev sammen med de nødvendige forarbeider.</w:t>
      </w:r>
    </w:p>
    <w:p w:rsidR="00124CE2" w:rsidRPr="00547E3F" w:rsidRDefault="00124CE2" w:rsidP="00AA6849">
      <w:pPr>
        <w:rPr>
          <w:rFonts w:ascii="Verdana" w:hAnsi="Verdana"/>
        </w:rPr>
      </w:pPr>
      <w:r w:rsidRPr="00547E3F">
        <w:rPr>
          <w:rFonts w:ascii="Verdana" w:hAnsi="Verdana"/>
        </w:rPr>
        <w:t>b)</w:t>
      </w:r>
      <w:r w:rsidRPr="00547E3F">
        <w:rPr>
          <w:rFonts w:ascii="Verdana" w:hAnsi="Verdana"/>
        </w:rPr>
        <w:tab/>
        <w:t>dokumenter som fører til saksbehandling, eller som er nødvendige vedlegg til en sak - skal arkiveres i ett eksemplar.</w:t>
      </w:r>
    </w:p>
    <w:p w:rsidR="00124CE2" w:rsidRPr="00547E3F" w:rsidRDefault="00124CE2" w:rsidP="00AA6849">
      <w:pPr>
        <w:rPr>
          <w:rFonts w:ascii="Verdana" w:hAnsi="Verdana"/>
          <w:i/>
          <w:iCs/>
        </w:rPr>
      </w:pPr>
      <w:r w:rsidRPr="00547E3F">
        <w:rPr>
          <w:rFonts w:ascii="Verdana" w:hAnsi="Verdana"/>
          <w:i/>
          <w:iCs/>
        </w:rPr>
        <w:t xml:space="preserve">Konsepter, utkast, kladder/kladdenotat, ekstra kopier, interne meldinger og lignende som ikke har verdi som saksbehandling.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Unntatt herfra er:</w:t>
      </w:r>
    </w:p>
    <w:p w:rsidR="00124CE2" w:rsidRPr="00547E3F" w:rsidRDefault="00124CE2" w:rsidP="00AA6849">
      <w:pPr>
        <w:rPr>
          <w:rFonts w:ascii="Verdana" w:hAnsi="Verdana"/>
        </w:rPr>
      </w:pPr>
      <w:r w:rsidRPr="00547E3F">
        <w:rPr>
          <w:rFonts w:ascii="Verdana" w:hAnsi="Verdana"/>
        </w:rPr>
        <w:t>konsept som har noteringer og påtegninger som er nødvendige for å forstå saken og sakens sammenheng – arkiveres i ett eksemplar</w:t>
      </w:r>
    </w:p>
    <w:p w:rsidR="00124CE2" w:rsidRPr="00547E3F" w:rsidRDefault="00124CE2" w:rsidP="00AA6849">
      <w:pPr>
        <w:rPr>
          <w:rFonts w:ascii="Verdana" w:hAnsi="Verdana"/>
        </w:rPr>
      </w:pPr>
      <w:r w:rsidRPr="00547E3F">
        <w:rPr>
          <w:rFonts w:ascii="Verdana" w:hAnsi="Verdana"/>
        </w:rPr>
        <w:tab/>
        <w:t>b)  kopi av utgående dokumenter skal arkiveres</w:t>
      </w:r>
    </w:p>
    <w:p w:rsidR="00124CE2" w:rsidRPr="00547E3F" w:rsidRDefault="00124CE2" w:rsidP="00AA6849">
      <w:pPr>
        <w:rPr>
          <w:rFonts w:ascii="Verdana" w:hAnsi="Verdana"/>
        </w:rPr>
      </w:pPr>
      <w:r w:rsidRPr="00547E3F">
        <w:rPr>
          <w:rFonts w:ascii="Verdana" w:hAnsi="Verdana"/>
        </w:rPr>
        <w:t>c)</w:t>
      </w:r>
      <w:r w:rsidRPr="00547E3F">
        <w:rPr>
          <w:rFonts w:ascii="Verdana" w:hAnsi="Verdana"/>
        </w:rPr>
        <w:tab/>
        <w:t xml:space="preserve"> andre kopier mv som er nødvendige vedlegg i en sak skal arkiveres</w:t>
      </w:r>
    </w:p>
    <w:p w:rsidR="00124CE2" w:rsidRPr="00547E3F" w:rsidRDefault="00124CE2" w:rsidP="00AA6849">
      <w:pPr>
        <w:rPr>
          <w:rFonts w:ascii="Verdana" w:hAnsi="Verdana"/>
          <w:i/>
          <w:iCs/>
        </w:rPr>
      </w:pPr>
      <w:r w:rsidRPr="00547E3F">
        <w:rPr>
          <w:rFonts w:ascii="Verdana" w:hAnsi="Verdana"/>
          <w:i/>
          <w:iCs/>
        </w:rPr>
        <w:t>Tekstbehandlingsfiler</w:t>
      </w:r>
    </w:p>
    <w:p w:rsidR="00124CE2" w:rsidRPr="00547E3F" w:rsidRDefault="00124CE2" w:rsidP="00AA6849">
      <w:pPr>
        <w:rPr>
          <w:rFonts w:ascii="Verdana" w:hAnsi="Verdana"/>
        </w:rPr>
      </w:pPr>
      <w:r w:rsidRPr="00547E3F">
        <w:rPr>
          <w:rFonts w:ascii="Verdana" w:hAnsi="Verdana"/>
        </w:rPr>
        <w:t>Unntatt det som eventuelt inngår i elektronisk saksarkiv</w:t>
      </w:r>
    </w:p>
    <w:p w:rsidR="00124CE2" w:rsidRPr="00547E3F" w:rsidRDefault="00124CE2" w:rsidP="00AA6849">
      <w:pPr>
        <w:rPr>
          <w:rFonts w:ascii="Verdana" w:hAnsi="Verdana"/>
          <w:i/>
          <w:iCs/>
        </w:rPr>
      </w:pPr>
      <w:r w:rsidRPr="00547E3F">
        <w:rPr>
          <w:rFonts w:ascii="Verdana" w:hAnsi="Verdana"/>
          <w:i/>
          <w:iCs/>
        </w:rPr>
        <w:t>Sakspapirer som medlemmer i offentlige utvalg mottar</w:t>
      </w:r>
    </w:p>
    <w:p w:rsidR="00124CE2" w:rsidRPr="00547E3F" w:rsidRDefault="00124CE2" w:rsidP="00AA6849">
      <w:pPr>
        <w:rPr>
          <w:rFonts w:ascii="Verdana" w:hAnsi="Verdana"/>
        </w:rPr>
      </w:pPr>
      <w:r w:rsidRPr="00547E3F">
        <w:rPr>
          <w:rFonts w:ascii="Verdana" w:hAnsi="Verdana"/>
        </w:rPr>
        <w:tab/>
        <w:t xml:space="preserve">Unntatt dersom dokumentene regnes som saksdokumenter for det organet </w:t>
      </w:r>
    </w:p>
    <w:p w:rsidR="00124CE2" w:rsidRPr="00547E3F" w:rsidRDefault="00124CE2" w:rsidP="00AA6849">
      <w:pPr>
        <w:rPr>
          <w:rFonts w:ascii="Verdana" w:hAnsi="Verdana"/>
        </w:rPr>
      </w:pPr>
      <w:r w:rsidRPr="00547E3F">
        <w:rPr>
          <w:rFonts w:ascii="Verdana" w:hAnsi="Verdana"/>
        </w:rPr>
        <w:t>medlemmet representerer.</w:t>
      </w:r>
    </w:p>
    <w:p w:rsidR="00124CE2" w:rsidRPr="00547E3F" w:rsidRDefault="00124CE2" w:rsidP="00AA6849">
      <w:pPr>
        <w:rPr>
          <w:rFonts w:ascii="Verdana" w:hAnsi="Verdana"/>
          <w:i/>
          <w:iCs/>
        </w:rPr>
      </w:pPr>
      <w:r w:rsidRPr="00547E3F">
        <w:rPr>
          <w:rFonts w:ascii="Verdana" w:hAnsi="Verdana"/>
          <w:i/>
          <w:iCs/>
        </w:rPr>
        <w:t>Annet materiale som verken er gjenstand for saksbehandling eller har verdi som dokumentasjon</w:t>
      </w:r>
    </w:p>
    <w:p w:rsidR="00124CE2" w:rsidRPr="00547E3F" w:rsidRDefault="00124CE2" w:rsidP="00AA6849">
      <w:pPr>
        <w:rPr>
          <w:rFonts w:ascii="Verdana" w:hAnsi="Verdana"/>
          <w:i/>
          <w:iCs/>
        </w:rPr>
      </w:pPr>
    </w:p>
    <w:p w:rsidR="00124CE2" w:rsidRPr="00547E3F" w:rsidRDefault="00124CE2" w:rsidP="00AA6849">
      <w:pPr>
        <w:rPr>
          <w:rFonts w:ascii="Verdana" w:hAnsi="Verdana"/>
        </w:rPr>
      </w:pPr>
      <w:r w:rsidRPr="00547E3F">
        <w:rPr>
          <w:rFonts w:ascii="Verdana" w:hAnsi="Verdana"/>
        </w:rPr>
        <w:t>2.4     Arkivbegrensning - praktisk gjennomføring</w:t>
      </w:r>
    </w:p>
    <w:p w:rsidR="00124CE2" w:rsidRPr="00547E3F" w:rsidRDefault="00124CE2" w:rsidP="00AA6849">
      <w:pPr>
        <w:rPr>
          <w:rFonts w:ascii="Verdana" w:hAnsi="Verdana"/>
        </w:rPr>
      </w:pPr>
      <w:r w:rsidRPr="00547E3F">
        <w:rPr>
          <w:rFonts w:ascii="Verdana" w:hAnsi="Verdana"/>
        </w:rPr>
        <w:t xml:space="preserve">Arkivbegrensning foretas normalt ved postbehandling, når saken er ferdigbehandlet eller før den arkivlegges, senest ved avlevering til </w:t>
      </w:r>
      <w:r w:rsidRPr="00547E3F">
        <w:rPr>
          <w:rFonts w:ascii="Verdana" w:hAnsi="Verdana"/>
        </w:rPr>
        <w:lastRenderedPageBreak/>
        <w:t>arkivdepot. Utskilt materiale tilintetgjøres eller oppbevares separat utenfor arkivet, for eksempel i bibliotek, rundskrivmapper, egne kurspermer mv.</w:t>
      </w:r>
    </w:p>
    <w:p w:rsidR="00124CE2" w:rsidRPr="00547E3F" w:rsidRDefault="00124CE2" w:rsidP="00AA6849">
      <w:pPr>
        <w:rPr>
          <w:rFonts w:ascii="Verdana" w:hAnsi="Verdana"/>
        </w:rPr>
      </w:pPr>
      <w:r w:rsidRPr="00547E3F">
        <w:rPr>
          <w:rFonts w:ascii="Verdana" w:hAnsi="Verdana"/>
        </w:rPr>
        <w:t>2.5     Generelle kassasjonsregler</w:t>
      </w:r>
    </w:p>
    <w:p w:rsidR="00124CE2" w:rsidRPr="00547E3F" w:rsidRDefault="00124CE2" w:rsidP="00AA6849">
      <w:pPr>
        <w:rPr>
          <w:rFonts w:ascii="Verdana" w:hAnsi="Verdana"/>
        </w:rPr>
      </w:pPr>
      <w:r w:rsidRPr="00547E3F">
        <w:rPr>
          <w:rFonts w:ascii="Verdana" w:hAnsi="Verdana"/>
        </w:rPr>
        <w:t>Arkivforskriftens § 3-21 gjør nærmere rede for hva slags materiale det skal utarbeides kassasjonsregler for. For høgskolene gjelder dette blant annet for egne fagsaker.</w:t>
      </w:r>
    </w:p>
    <w:p w:rsidR="00124CE2" w:rsidRPr="00547E3F" w:rsidRDefault="00124CE2" w:rsidP="00AA6849">
      <w:pPr>
        <w:rPr>
          <w:rFonts w:ascii="Verdana" w:hAnsi="Verdana"/>
        </w:rPr>
      </w:pPr>
      <w:r w:rsidRPr="00547E3F">
        <w:rPr>
          <w:rFonts w:ascii="Verdana" w:hAnsi="Verdana"/>
        </w:rPr>
        <w:t>a) Kassasjonsprinsipper:</w:t>
      </w:r>
    </w:p>
    <w:p w:rsidR="00124CE2" w:rsidRPr="00547E3F" w:rsidRDefault="00124CE2" w:rsidP="00AA6849">
      <w:pPr>
        <w:rPr>
          <w:rFonts w:ascii="Verdana" w:hAnsi="Verdana"/>
        </w:rPr>
      </w:pPr>
      <w:r w:rsidRPr="00547E3F">
        <w:rPr>
          <w:rFonts w:ascii="Verdana" w:hAnsi="Verdana"/>
        </w:rPr>
        <w:t>Bestemmelsene for de enkelte saksområdene er basert på forskjellige prinsipper for kassasjon. Dette kan være saksrettet kassasjon, kassasjon etter utvalgsmetode eller vannrett kassasjon.</w:t>
      </w:r>
    </w:p>
    <w:p w:rsidR="00124CE2" w:rsidRPr="00547E3F" w:rsidRDefault="00124CE2" w:rsidP="00AA6849">
      <w:pPr>
        <w:rPr>
          <w:rFonts w:ascii="Verdana" w:hAnsi="Verdana"/>
        </w:rPr>
      </w:pPr>
      <w:r w:rsidRPr="00547E3F">
        <w:rPr>
          <w:rFonts w:ascii="Verdana" w:hAnsi="Verdana"/>
        </w:rPr>
        <w:t xml:space="preserve">Ved </w:t>
      </w:r>
      <w:r w:rsidRPr="00547E3F">
        <w:rPr>
          <w:rFonts w:ascii="Verdana" w:hAnsi="Verdana"/>
          <w:i/>
          <w:iCs/>
        </w:rPr>
        <w:t>saksrettet</w:t>
      </w:r>
      <w:r w:rsidRPr="00547E3F">
        <w:rPr>
          <w:rFonts w:ascii="Verdana" w:hAnsi="Verdana"/>
        </w:rPr>
        <w:t xml:space="preserve"> kassasjon blir arkivmaterialet vurdert etter saklig innhold og historisk kildeverdi. Det må i hvert enkelt tilfelle vurderes om saken har en slik betydning at den har interesse for ettertiden. Dette kan være problematisk fordi man ikke vet i dag hva fremtidens forskere etterspør.</w:t>
      </w:r>
    </w:p>
    <w:p w:rsidR="00124CE2" w:rsidRPr="00547E3F" w:rsidRDefault="00124CE2" w:rsidP="00AA6849">
      <w:pPr>
        <w:rPr>
          <w:rFonts w:ascii="Verdana" w:hAnsi="Verdana"/>
        </w:rPr>
      </w:pPr>
      <w:r w:rsidRPr="00547E3F">
        <w:rPr>
          <w:rFonts w:ascii="Verdana" w:hAnsi="Verdana"/>
        </w:rPr>
        <w:t xml:space="preserve">Kassasjon etter </w:t>
      </w:r>
      <w:r w:rsidRPr="00547E3F">
        <w:rPr>
          <w:rFonts w:ascii="Verdana" w:hAnsi="Verdana"/>
          <w:i/>
          <w:iCs/>
        </w:rPr>
        <w:t>utvalgsmetoden</w:t>
      </w:r>
      <w:r w:rsidRPr="00547E3F">
        <w:rPr>
          <w:rFonts w:ascii="Verdana" w:hAnsi="Verdana"/>
        </w:rPr>
        <w:t xml:space="preserve"> innebærer at deler av arkivserier av ensartet karakter blir bevart etter bestemte utvalgskriterier. I hovedsak skal det ikke foretas utvalgskassasjon i statlige høgskolers arkiver. Unntatt herfra er studentmapper og bestemmelser gitt i Spesielle kassasjonsregler for universiteter og høgskoler om blant annet opptak til studier, eksamensbesvarelser mv (jf vedlegg).</w:t>
      </w:r>
    </w:p>
    <w:p w:rsidR="00124CE2" w:rsidRPr="00547E3F" w:rsidRDefault="00124CE2" w:rsidP="00AA6849">
      <w:pPr>
        <w:rPr>
          <w:rFonts w:ascii="Verdana" w:hAnsi="Verdana"/>
          <w:i/>
          <w:iCs/>
        </w:rPr>
      </w:pPr>
    </w:p>
    <w:p w:rsidR="00124CE2" w:rsidRPr="00547E3F" w:rsidRDefault="00124CE2" w:rsidP="00AA6849">
      <w:pPr>
        <w:rPr>
          <w:rFonts w:ascii="Verdana" w:hAnsi="Verdana"/>
        </w:rPr>
      </w:pPr>
      <w:r w:rsidRPr="00547E3F">
        <w:rPr>
          <w:rFonts w:ascii="Verdana" w:hAnsi="Verdana"/>
          <w:i/>
          <w:iCs/>
        </w:rPr>
        <w:t>Vannrett</w:t>
      </w:r>
      <w:r w:rsidRPr="00547E3F">
        <w:rPr>
          <w:rFonts w:ascii="Verdana" w:hAnsi="Verdana"/>
        </w:rPr>
        <w:t xml:space="preserve"> kassasjon innebærer at saker som blir behandlet ved flere avdelinger på høgskolen, bare skal bevares på ett sted, forutsatt at saken her er komplett. Som generell regel oppbevares saken </w:t>
      </w:r>
      <w:r w:rsidRPr="00547E3F">
        <w:rPr>
          <w:rFonts w:ascii="Verdana" w:hAnsi="Verdana"/>
          <w:i/>
          <w:iCs/>
        </w:rPr>
        <w:t>der den er produsert</w:t>
      </w:r>
      <w:r w:rsidRPr="00547E3F">
        <w:rPr>
          <w:rFonts w:ascii="Verdana" w:hAnsi="Verdana"/>
        </w:rPr>
        <w:t xml:space="preserve"> eller </w:t>
      </w:r>
      <w:r w:rsidRPr="00547E3F">
        <w:rPr>
          <w:rFonts w:ascii="Verdana" w:hAnsi="Verdana"/>
          <w:i/>
          <w:iCs/>
        </w:rPr>
        <w:t>der endelig avgjørelse er tatt.</w:t>
      </w:r>
      <w:r w:rsidRPr="00547E3F">
        <w:rPr>
          <w:rFonts w:ascii="Verdana" w:hAnsi="Verdana"/>
        </w:rPr>
        <w:t xml:space="preserve"> Forutsetning må være at det ikke er gitt kassasjonstillatelse for sakstypen i spesielle kassasjonsregler for de enkelte saksområder.</w:t>
      </w:r>
    </w:p>
    <w:p w:rsidR="00124CE2" w:rsidRPr="00547E3F" w:rsidRDefault="00124CE2" w:rsidP="00AA6849">
      <w:pPr>
        <w:rPr>
          <w:rFonts w:ascii="Verdana" w:hAnsi="Verdana"/>
        </w:rPr>
      </w:pPr>
      <w:r w:rsidRPr="00547E3F">
        <w:rPr>
          <w:rFonts w:ascii="Verdana" w:hAnsi="Verdana"/>
        </w:rPr>
        <w:t>b) Kassasjonsfrister:</w:t>
      </w:r>
    </w:p>
    <w:p w:rsidR="00124CE2" w:rsidRPr="00547E3F" w:rsidRDefault="00124CE2" w:rsidP="00AA6849">
      <w:pPr>
        <w:rPr>
          <w:rFonts w:ascii="Verdana" w:hAnsi="Verdana"/>
        </w:rPr>
      </w:pPr>
      <w:r w:rsidRPr="00547E3F">
        <w:rPr>
          <w:rFonts w:ascii="Verdana" w:hAnsi="Verdana"/>
        </w:rPr>
        <w:t>Kassasjonsplanen gir oversikt over hva slags arkivmateriale som skal kasseres, og eventuelt hvor lenge det skal bevares før kassasjon. Planen opererer med frister på henholdsvis 5, 10, 25 og 50 år. Fristene er knyttet til og ført opp på de ulike emnekodene i arkivnøkkelen. For elektronisk lagrete dokumenter, følges de samme frister for kassasjon.</w:t>
      </w:r>
    </w:p>
    <w:p w:rsidR="00124CE2" w:rsidRPr="00547E3F" w:rsidRDefault="00124CE2" w:rsidP="00AA6849">
      <w:pPr>
        <w:rPr>
          <w:rFonts w:ascii="Verdana" w:hAnsi="Verdana"/>
        </w:rPr>
      </w:pPr>
      <w:r w:rsidRPr="00547E3F">
        <w:rPr>
          <w:rFonts w:ascii="Verdana" w:hAnsi="Verdana"/>
        </w:rPr>
        <w:t>For enkelte saksområder gjelder spesielle kassasjonsfrister, jf Spesielle kassasjonsregler for universiteter og høgskoler om opptak, eksamensbesvarelser mv (jf vedlegg).</w:t>
      </w:r>
    </w:p>
    <w:p w:rsidR="00124CE2" w:rsidRPr="00547E3F" w:rsidRDefault="00124CE2" w:rsidP="00AA6849">
      <w:pPr>
        <w:rPr>
          <w:rFonts w:ascii="Verdana" w:hAnsi="Verdana"/>
        </w:rPr>
      </w:pPr>
      <w:r w:rsidRPr="00547E3F">
        <w:rPr>
          <w:rFonts w:ascii="Verdana" w:hAnsi="Verdana"/>
        </w:rPr>
        <w:t xml:space="preserve">Kassasjon av regnskapsmateriale følger reglene i Økonomireglement for staten og i forskrift til arkivloven av 1.12.1999 nr 1566; Felles </w:t>
      </w:r>
      <w:r w:rsidRPr="00547E3F">
        <w:rPr>
          <w:rFonts w:ascii="Verdana" w:hAnsi="Verdana"/>
        </w:rPr>
        <w:lastRenderedPageBreak/>
        <w:t>kassasjonsbestemmelser for statsforvaltningen Sistnevnte inneholder også slettingsbestemmelser for elektronisk lagret regnskapsmateriale.</w:t>
      </w:r>
    </w:p>
    <w:p w:rsidR="00124CE2" w:rsidRPr="00547E3F" w:rsidRDefault="00124CE2" w:rsidP="00AA6849">
      <w:pPr>
        <w:rPr>
          <w:rFonts w:ascii="Verdana" w:hAnsi="Verdana"/>
        </w:rPr>
      </w:pPr>
      <w:r w:rsidRPr="00547E3F">
        <w:rPr>
          <w:rFonts w:ascii="Verdana" w:hAnsi="Verdana"/>
        </w:rPr>
        <w:t xml:space="preserve">Som generell regel skal kassabelt materiale oppbevares så lenge hensynet til saksbehandlingen og rettslige hensyn gjør det påkrevet. </w:t>
      </w:r>
    </w:p>
    <w:p w:rsidR="00124CE2" w:rsidRPr="00547E3F" w:rsidRDefault="00124CE2" w:rsidP="00AA6849">
      <w:pPr>
        <w:rPr>
          <w:rFonts w:ascii="Verdana" w:hAnsi="Verdana"/>
        </w:rPr>
      </w:pPr>
      <w:r w:rsidRPr="00547E3F">
        <w:rPr>
          <w:rFonts w:ascii="Verdana" w:hAnsi="Verdana"/>
        </w:rPr>
        <w:t>c) Kassasjon - praktisk gjennomføring:</w:t>
      </w:r>
    </w:p>
    <w:p w:rsidR="00124CE2" w:rsidRPr="00547E3F" w:rsidRDefault="00124CE2" w:rsidP="00AA6849">
      <w:pPr>
        <w:rPr>
          <w:rFonts w:ascii="Verdana" w:hAnsi="Verdana"/>
        </w:rPr>
      </w:pPr>
      <w:r w:rsidRPr="00547E3F">
        <w:rPr>
          <w:rFonts w:ascii="Verdana" w:hAnsi="Verdana"/>
        </w:rPr>
        <w:t xml:space="preserve">Når saken avsluttes i edb-journalen, påføres de saker som skal kasseres sakskode og bevaringsår. Det vil si at det angis hvor mange år det skal gå fra saken er ferdig behandlet til den kan kasseres. Når saken avsluttes, beregner systemet automatisk tidspunkt for kassasjon, jf Noark. Kassasjon av saker hvor det er påført kassasjonsår, utføres i en automatisert operasjon i det elektroniske arkivsystemet, jf Noark. </w:t>
      </w:r>
    </w:p>
    <w:p w:rsidR="00124CE2" w:rsidRPr="00547E3F" w:rsidRDefault="00124CE2" w:rsidP="00AA6849">
      <w:pPr>
        <w:rPr>
          <w:rFonts w:ascii="Verdana" w:hAnsi="Verdana"/>
        </w:rPr>
      </w:pPr>
      <w:r w:rsidRPr="00547E3F">
        <w:rPr>
          <w:rFonts w:ascii="Verdana" w:hAnsi="Verdana"/>
        </w:rPr>
        <w:t xml:space="preserve">Den fysiske saksmappa merkes tilsvarende med frist for kassasjon. Destruksjon av dokumenter i fullelektroniske dokumentarkiv skal foretas slik at det ikke er mulig å finne elektroniske spor av dokumentene senere. </w:t>
      </w:r>
    </w:p>
    <w:p w:rsidR="00124CE2" w:rsidRPr="00547E3F" w:rsidRDefault="00124CE2" w:rsidP="00AA6849">
      <w:pPr>
        <w:rPr>
          <w:rFonts w:ascii="Verdana" w:hAnsi="Verdana"/>
        </w:rPr>
      </w:pPr>
      <w:r w:rsidRPr="00547E3F">
        <w:rPr>
          <w:rFonts w:ascii="Verdana" w:hAnsi="Verdana"/>
        </w:rPr>
        <w:t>Ved arkivkoder der det skal vurderes bevaring eller kassasjon, bør det tas hensyn til mengden arkivsaker. Ved liten mengde bør det vurderes å bevare alt.</w:t>
      </w:r>
    </w:p>
    <w:p w:rsidR="00124CE2" w:rsidRPr="00547E3F" w:rsidRDefault="00124CE2" w:rsidP="00AA6849">
      <w:pPr>
        <w:rPr>
          <w:rFonts w:ascii="Verdana" w:hAnsi="Verdana"/>
        </w:rPr>
      </w:pPr>
      <w:r w:rsidRPr="00547E3F">
        <w:rPr>
          <w:rFonts w:ascii="Verdana" w:hAnsi="Verdana"/>
        </w:rPr>
        <w:t xml:space="preserve">Arkivmateriale som skal kasseres, skilles ut og stilles opp for seg ved overføring til bortsettingsarkiv. </w:t>
      </w:r>
    </w:p>
    <w:p w:rsidR="00124CE2" w:rsidRPr="00547E3F" w:rsidRDefault="00124CE2" w:rsidP="00AA6849">
      <w:pPr>
        <w:rPr>
          <w:rFonts w:ascii="Verdana" w:hAnsi="Verdana"/>
        </w:rPr>
      </w:pPr>
      <w:r w:rsidRPr="00547E3F">
        <w:rPr>
          <w:rFonts w:ascii="Verdana" w:hAnsi="Verdana"/>
        </w:rPr>
        <w:t xml:space="preserve">Arkivforskriftens § 3-14 pålegger offentlige organ å lage liste over arkivmateriale som blir kassert. En slik samlet oversikt kan fås ved å ta ut kassasjonsliste, jf Noark. </w:t>
      </w:r>
    </w:p>
    <w:p w:rsidR="00124CE2" w:rsidRPr="00547E3F" w:rsidRDefault="00124CE2" w:rsidP="00AA6849">
      <w:pPr>
        <w:rPr>
          <w:rFonts w:ascii="Verdana" w:hAnsi="Verdana"/>
        </w:rPr>
      </w:pPr>
      <w:r w:rsidRPr="00547E3F">
        <w:rPr>
          <w:rFonts w:ascii="Verdana" w:hAnsi="Verdana"/>
        </w:rPr>
        <w:t>Tilsvarende liste (avleveringsliste) skal kjøres over det materialet som skal bevares.</w:t>
      </w:r>
    </w:p>
    <w:p w:rsidR="00124CE2" w:rsidRPr="00547E3F" w:rsidRDefault="00124CE2" w:rsidP="00AA6849">
      <w:pPr>
        <w:rPr>
          <w:rFonts w:ascii="Verdana" w:hAnsi="Verdana"/>
        </w:rPr>
      </w:pPr>
      <w:r w:rsidRPr="00547E3F">
        <w:rPr>
          <w:rFonts w:ascii="Verdana" w:hAnsi="Verdana"/>
        </w:rPr>
        <w:t>Destruksjon av arkivmateriale skal som hovedregel skje ved bruk av forbrenningsovn eller makuleringsmaskin. Arkivpersonalet sørger for, og er ansvarlig for, at det materiale som skal kasseres blir forsvarlig tilintetgjort slik at ingen uvedkommende får adgang til det.</w:t>
      </w:r>
    </w:p>
    <w:p w:rsidR="00124CE2" w:rsidRPr="00547E3F" w:rsidRDefault="00124CE2" w:rsidP="00AA6849">
      <w:pPr>
        <w:rPr>
          <w:rFonts w:ascii="Verdana" w:hAnsi="Verdana"/>
        </w:rPr>
      </w:pPr>
      <w:r w:rsidRPr="00547E3F">
        <w:rPr>
          <w:rFonts w:ascii="Verdana" w:hAnsi="Verdana"/>
        </w:rPr>
        <w:t>3     BEVARINGSPÅBUD OG KASSASJONSREGLER</w:t>
      </w:r>
    </w:p>
    <w:p w:rsidR="00124CE2" w:rsidRPr="00547E3F" w:rsidRDefault="00124CE2" w:rsidP="00AA6849">
      <w:pPr>
        <w:rPr>
          <w:rFonts w:ascii="Verdana" w:hAnsi="Verdana"/>
        </w:rPr>
      </w:pPr>
      <w:r w:rsidRPr="00547E3F">
        <w:rPr>
          <w:rFonts w:ascii="Verdana" w:hAnsi="Verdana"/>
        </w:rPr>
        <w:t>Med utgangspunkt i Arkivforskriftens § 3-20 over bevaringspåbud og med en systematisk oppstilling etter allment arkivskjema, er det utarbeidet oversikt over hvilket arkivmateriale som skal bevares og hva som skal kasseres, og hvilke regler materialet skal kasseres etter:</w:t>
      </w:r>
    </w:p>
    <w:tbl>
      <w:tblPr>
        <w:tblW w:w="95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
        <w:gridCol w:w="2792"/>
        <w:gridCol w:w="3969"/>
        <w:gridCol w:w="2268"/>
      </w:tblGrid>
      <w:tr w:rsidR="00124CE2" w:rsidRPr="00547E3F">
        <w:tc>
          <w:tcPr>
            <w:tcW w:w="539" w:type="dxa"/>
          </w:tcPr>
          <w:p w:rsidR="00124CE2" w:rsidRPr="00547E3F" w:rsidRDefault="00124CE2" w:rsidP="00AA6849">
            <w:pPr>
              <w:rPr>
                <w:rFonts w:ascii="Verdana" w:hAnsi="Verdana"/>
              </w:rPr>
            </w:pPr>
            <w:r w:rsidRPr="00547E3F">
              <w:rPr>
                <w:rFonts w:ascii="Verdana" w:hAnsi="Verdana"/>
              </w:rPr>
              <w:t>A</w:t>
            </w:r>
          </w:p>
        </w:tc>
        <w:tc>
          <w:tcPr>
            <w:tcW w:w="2792" w:type="dxa"/>
          </w:tcPr>
          <w:p w:rsidR="00124CE2" w:rsidRPr="00547E3F" w:rsidRDefault="00124CE2" w:rsidP="00AA6849">
            <w:pPr>
              <w:rPr>
                <w:rFonts w:ascii="Verdana" w:hAnsi="Verdana"/>
              </w:rPr>
            </w:pPr>
            <w:r w:rsidRPr="00547E3F">
              <w:rPr>
                <w:rFonts w:ascii="Verdana" w:hAnsi="Verdana"/>
              </w:rPr>
              <w:t xml:space="preserve">Møtebøker, referatprotokoller, forhandlingsprotokoller, møtereferat og eventuelle </w:t>
            </w:r>
            <w:r w:rsidRPr="00547E3F">
              <w:rPr>
                <w:rFonts w:ascii="Verdana" w:hAnsi="Verdana"/>
              </w:rPr>
              <w:lastRenderedPageBreak/>
              <w:t>vedleggsserier til disse</w:t>
            </w:r>
          </w:p>
          <w:p w:rsidR="00124CE2" w:rsidRPr="00547E3F" w:rsidRDefault="00124CE2" w:rsidP="00AA6849">
            <w:pPr>
              <w:rPr>
                <w:rFonts w:ascii="Verdana" w:hAnsi="Verdana"/>
              </w:rPr>
            </w:pPr>
            <w:r w:rsidRPr="00547E3F">
              <w:rPr>
                <w:rFonts w:ascii="Verdana" w:hAnsi="Verdana"/>
              </w:rPr>
              <w:t>(arkivforskriftens § 3-20 pkt b)</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Protokoller/referat og endelige vedtak fra styre, råd, nemnder og utvalg, grunnlagsmateriale, innstillinger</w:t>
            </w:r>
          </w:p>
          <w:p w:rsidR="00124CE2" w:rsidRPr="00547E3F" w:rsidRDefault="00124CE2" w:rsidP="00AA6849">
            <w:pPr>
              <w:rPr>
                <w:rFonts w:ascii="Verdana" w:hAnsi="Verdana"/>
              </w:rPr>
            </w:pPr>
            <w:r w:rsidRPr="00547E3F">
              <w:rPr>
                <w:rFonts w:ascii="Verdana" w:hAnsi="Verdana"/>
              </w:rPr>
              <w:t>(arkivforskriftens § 3-20 pkt k)</w:t>
            </w:r>
          </w:p>
          <w:p w:rsidR="00124CE2" w:rsidRPr="00547E3F" w:rsidRDefault="00124CE2" w:rsidP="00AA6849">
            <w:pPr>
              <w:rPr>
                <w:rFonts w:ascii="Verdana" w:hAnsi="Verdana"/>
              </w:rPr>
            </w:pPr>
            <w:r w:rsidRPr="00547E3F">
              <w:rPr>
                <w:rFonts w:ascii="Verdana" w:hAnsi="Verdana"/>
              </w:rPr>
              <w:t xml:space="preserve"> </w:t>
            </w:r>
          </w:p>
        </w:tc>
        <w:tc>
          <w:tcPr>
            <w:tcW w:w="3969" w:type="dxa"/>
          </w:tcPr>
          <w:p w:rsidR="00124CE2" w:rsidRPr="00547E3F" w:rsidRDefault="00124CE2" w:rsidP="00AA6849">
            <w:pPr>
              <w:rPr>
                <w:rFonts w:ascii="Verdana" w:hAnsi="Verdana"/>
              </w:rPr>
            </w:pPr>
            <w:r w:rsidRPr="00547E3F">
              <w:rPr>
                <w:rFonts w:ascii="Verdana" w:hAnsi="Verdana"/>
              </w:rPr>
              <w:lastRenderedPageBreak/>
              <w:t xml:space="preserve">Alle typer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lastRenderedPageBreak/>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B</w:t>
            </w:r>
          </w:p>
          <w:p w:rsidR="00124CE2" w:rsidRPr="00547E3F" w:rsidRDefault="00124CE2" w:rsidP="00AA6849">
            <w:pPr>
              <w:rPr>
                <w:rFonts w:ascii="Verdana" w:hAnsi="Verdana"/>
              </w:rPr>
            </w:pPr>
          </w:p>
        </w:tc>
        <w:tc>
          <w:tcPr>
            <w:tcW w:w="2792" w:type="dxa"/>
          </w:tcPr>
          <w:p w:rsidR="00124CE2" w:rsidRPr="00547E3F" w:rsidRDefault="00124CE2" w:rsidP="00AA6849">
            <w:pPr>
              <w:rPr>
                <w:rFonts w:ascii="Verdana" w:hAnsi="Verdana"/>
              </w:rPr>
            </w:pPr>
            <w:r w:rsidRPr="00547E3F">
              <w:rPr>
                <w:rFonts w:ascii="Verdana" w:hAnsi="Verdana"/>
              </w:rPr>
              <w:t>Kopibøker (jf arkivforskr § 3-9)</w:t>
            </w:r>
          </w:p>
          <w:p w:rsidR="00124CE2" w:rsidRPr="00547E3F" w:rsidRDefault="00124CE2" w:rsidP="00AA6849">
            <w:pPr>
              <w:rPr>
                <w:rFonts w:ascii="Verdana" w:hAnsi="Verdana"/>
              </w:rPr>
            </w:pPr>
            <w:r w:rsidRPr="00547E3F">
              <w:rPr>
                <w:rFonts w:ascii="Verdana" w:hAnsi="Verdana"/>
              </w:rPr>
              <w:t>(arkivforskriftens § 3-20 pkt d)</w:t>
            </w:r>
          </w:p>
        </w:tc>
        <w:tc>
          <w:tcPr>
            <w:tcW w:w="3969" w:type="dxa"/>
          </w:tcPr>
          <w:p w:rsidR="00124CE2" w:rsidRPr="00547E3F" w:rsidRDefault="00124CE2" w:rsidP="00AA6849">
            <w:pPr>
              <w:rPr>
                <w:rFonts w:ascii="Verdana" w:hAnsi="Verdana"/>
              </w:rPr>
            </w:pPr>
            <w:r w:rsidRPr="00547E3F">
              <w:rPr>
                <w:rFonts w:ascii="Verdana" w:hAnsi="Verdana"/>
              </w:rPr>
              <w:t>Alle typer, ev med egenproduserte vedlegg,</w:t>
            </w:r>
          </w:p>
          <w:p w:rsidR="00124CE2" w:rsidRPr="00547E3F" w:rsidRDefault="00124CE2" w:rsidP="00AA6849">
            <w:pPr>
              <w:rPr>
                <w:rFonts w:ascii="Verdana" w:hAnsi="Verdana"/>
              </w:rPr>
            </w:pPr>
            <w:r w:rsidRPr="00547E3F">
              <w:rPr>
                <w:rFonts w:ascii="Verdana" w:hAnsi="Verdana"/>
              </w:rPr>
              <w:t>(eksterne brev, interne notater, brev unntatt offentlighet)</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t>Bevares</w:t>
            </w: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C</w:t>
            </w:r>
          </w:p>
        </w:tc>
        <w:tc>
          <w:tcPr>
            <w:tcW w:w="2792" w:type="dxa"/>
          </w:tcPr>
          <w:p w:rsidR="00124CE2" w:rsidRPr="00547E3F" w:rsidRDefault="00124CE2" w:rsidP="00AA6849">
            <w:pPr>
              <w:rPr>
                <w:rFonts w:ascii="Verdana" w:hAnsi="Verdana"/>
              </w:rPr>
            </w:pPr>
            <w:r w:rsidRPr="00547E3F">
              <w:rPr>
                <w:rFonts w:ascii="Verdana" w:hAnsi="Verdana"/>
              </w:rPr>
              <w:t>Journaler, journaldatabaser, journalregister</w:t>
            </w:r>
          </w:p>
          <w:p w:rsidR="00124CE2" w:rsidRPr="00547E3F" w:rsidRDefault="00124CE2" w:rsidP="00AA6849">
            <w:pPr>
              <w:rPr>
                <w:rFonts w:ascii="Verdana" w:hAnsi="Verdana"/>
              </w:rPr>
            </w:pPr>
            <w:r w:rsidRPr="00547E3F">
              <w:rPr>
                <w:rFonts w:ascii="Verdana" w:hAnsi="Verdana"/>
              </w:rPr>
              <w:t>(arkivforskriftens  § 3-20 pkt e)</w:t>
            </w:r>
          </w:p>
        </w:tc>
        <w:tc>
          <w:tcPr>
            <w:tcW w:w="3969" w:type="dxa"/>
          </w:tcPr>
          <w:p w:rsidR="00124CE2" w:rsidRPr="00547E3F" w:rsidRDefault="00124CE2" w:rsidP="00AA6849">
            <w:pPr>
              <w:rPr>
                <w:rFonts w:ascii="Verdana" w:hAnsi="Verdana"/>
              </w:rPr>
            </w:pPr>
            <w:r w:rsidRPr="00547E3F">
              <w:rPr>
                <w:rFonts w:ascii="Verdana" w:hAnsi="Verdana"/>
              </w:rPr>
              <w:t>Manuelle journaler/journalregistre</w:t>
            </w:r>
          </w:p>
          <w:p w:rsidR="00124CE2" w:rsidRPr="00547E3F" w:rsidRDefault="00124CE2" w:rsidP="00AA6849">
            <w:pPr>
              <w:rPr>
                <w:rFonts w:ascii="Verdana" w:hAnsi="Verdana"/>
              </w:rPr>
            </w:pPr>
          </w:p>
          <w:p w:rsidR="00124CE2" w:rsidRPr="00547E3F" w:rsidRDefault="00124CE2" w:rsidP="00AA6849">
            <w:pPr>
              <w:rPr>
                <w:rFonts w:ascii="Verdana" w:hAnsi="Verdana"/>
                <w:i/>
                <w:iCs/>
              </w:rPr>
            </w:pPr>
          </w:p>
          <w:p w:rsidR="00124CE2" w:rsidRPr="00547E3F" w:rsidRDefault="00124CE2" w:rsidP="00AA6849">
            <w:pPr>
              <w:rPr>
                <w:rFonts w:ascii="Verdana" w:hAnsi="Verdana"/>
              </w:rPr>
            </w:pPr>
            <w:r w:rsidRPr="00547E3F">
              <w:rPr>
                <w:rFonts w:ascii="Verdana" w:hAnsi="Verdana"/>
              </w:rPr>
              <w:t>jf forskrift til arkivloven av 1.12.1999 nr 1566. Kap VIII Bestemmelser om elektronisk arkivmateriale som avleveres eller overføres som depositum til Arkivverket.</w:t>
            </w:r>
          </w:p>
          <w:p w:rsidR="00124CE2" w:rsidRPr="00547E3F" w:rsidRDefault="00124CE2" w:rsidP="00AA6849">
            <w:pPr>
              <w:rPr>
                <w:rFonts w:ascii="Verdana" w:hAnsi="Verdana"/>
              </w:rPr>
            </w:pPr>
            <w:r w:rsidRPr="00547E3F">
              <w:rPr>
                <w:rFonts w:ascii="Verdana" w:hAnsi="Verdana"/>
                <w:u w:val="single"/>
              </w:rPr>
              <w:t>Journaldatabaser</w:t>
            </w:r>
            <w:r w:rsidRPr="00547E3F">
              <w:rPr>
                <w:rFonts w:ascii="Verdana" w:hAnsi="Verdana"/>
              </w:rPr>
              <w:t>:</w:t>
            </w:r>
          </w:p>
          <w:p w:rsidR="00124CE2" w:rsidRPr="00547E3F" w:rsidRDefault="00124CE2" w:rsidP="00AA6849">
            <w:pPr>
              <w:rPr>
                <w:rFonts w:ascii="Verdana" w:hAnsi="Verdana"/>
              </w:rPr>
            </w:pPr>
            <w:r w:rsidRPr="00547E3F">
              <w:rPr>
                <w:rFonts w:ascii="Verdana" w:hAnsi="Verdana"/>
              </w:rPr>
              <w:t>Før journaldatabasen for avsluttet arkivperiode saneres, skal en eksportversjon tas ut og deretter straks deponeres i arkivdepot</w:t>
            </w:r>
          </w:p>
          <w:p w:rsidR="00124CE2" w:rsidRPr="00547E3F" w:rsidRDefault="00124CE2" w:rsidP="00AA6849">
            <w:pPr>
              <w:rPr>
                <w:rFonts w:ascii="Verdana" w:hAnsi="Verdana"/>
              </w:rPr>
            </w:pPr>
            <w:r w:rsidRPr="00547E3F">
              <w:rPr>
                <w:rFonts w:ascii="Verdana" w:hAnsi="Verdana"/>
              </w:rPr>
              <w:lastRenderedPageBreak/>
              <w:t xml:space="preserve">(arkivforskriftens § 3-17). </w:t>
            </w:r>
          </w:p>
          <w:p w:rsidR="00124CE2" w:rsidRPr="00547E3F" w:rsidRDefault="00124CE2" w:rsidP="00AA6849">
            <w:pPr>
              <w:rPr>
                <w:rFonts w:ascii="Verdana" w:hAnsi="Verdana"/>
              </w:rPr>
            </w:pPr>
            <w:r w:rsidRPr="00547E3F">
              <w:rPr>
                <w:rFonts w:ascii="Verdana" w:hAnsi="Verdana"/>
              </w:rPr>
              <w:t xml:space="preserve">Eventuelle tilknyttede elektroniske dokumenter skal medfølge ved deponering. </w:t>
            </w:r>
          </w:p>
          <w:p w:rsidR="00124CE2" w:rsidRPr="00547E3F" w:rsidRDefault="00124CE2" w:rsidP="00AA6849">
            <w:pPr>
              <w:rPr>
                <w:rFonts w:ascii="Verdana" w:hAnsi="Verdana"/>
              </w:rPr>
            </w:pPr>
            <w:r w:rsidRPr="00547E3F">
              <w:rPr>
                <w:rFonts w:ascii="Verdana" w:hAnsi="Verdana"/>
              </w:rPr>
              <w:t>Riksarkivarens arkivbestemmelser følges, jf ovenfor.</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lastRenderedPageBreak/>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D</w:t>
            </w:r>
          </w:p>
        </w:tc>
        <w:tc>
          <w:tcPr>
            <w:tcW w:w="2792" w:type="dxa"/>
          </w:tcPr>
          <w:p w:rsidR="00124CE2" w:rsidRPr="00547E3F" w:rsidRDefault="00124CE2" w:rsidP="00AA6849">
            <w:pPr>
              <w:rPr>
                <w:rFonts w:ascii="Verdana" w:hAnsi="Verdana"/>
              </w:rPr>
            </w:pPr>
            <w:r w:rsidRPr="00547E3F">
              <w:rPr>
                <w:rFonts w:ascii="Verdana" w:hAnsi="Verdana"/>
              </w:rPr>
              <w:t>Saksarkivet</w:t>
            </w:r>
          </w:p>
        </w:tc>
        <w:tc>
          <w:tcPr>
            <w:tcW w:w="3969" w:type="dxa"/>
          </w:tcPr>
          <w:p w:rsidR="00124CE2" w:rsidRPr="00547E3F" w:rsidRDefault="00124CE2" w:rsidP="00AA6849">
            <w:pPr>
              <w:rPr>
                <w:rFonts w:ascii="Verdana" w:hAnsi="Verdana"/>
              </w:rPr>
            </w:pPr>
            <w:r w:rsidRPr="00547E3F">
              <w:rPr>
                <w:rFonts w:ascii="Verdana" w:hAnsi="Verdana"/>
              </w:rPr>
              <w:t>Arkivmateriale arkivert etter arkivnøkkel,</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inkl tilhørende register og databaser</w:t>
            </w:r>
          </w:p>
          <w:p w:rsidR="00124CE2" w:rsidRPr="00547E3F" w:rsidRDefault="00124CE2" w:rsidP="00AA6849">
            <w:pPr>
              <w:rPr>
                <w:rFonts w:ascii="Verdana" w:hAnsi="Verdana"/>
              </w:rPr>
            </w:pPr>
            <w:r w:rsidRPr="00547E3F">
              <w:rPr>
                <w:rFonts w:ascii="Verdana" w:hAnsi="Verdana"/>
              </w:rPr>
              <w:t>(arkivforskriftens § 2-4 a og b)</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 Høgskolens egne årsmeldinger </w:t>
            </w:r>
            <w:r w:rsidRPr="00547E3F">
              <w:rPr>
                <w:rFonts w:ascii="Verdana" w:hAnsi="Verdana"/>
              </w:rPr>
              <w:lastRenderedPageBreak/>
              <w:t>(arkiveres på emne)   (jf arkivforskriftens § 3-20 pkt c)</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Presedenssaker (arkiveres på emne)</w:t>
            </w:r>
          </w:p>
          <w:p w:rsidR="00124CE2" w:rsidRPr="00547E3F" w:rsidRDefault="00124CE2" w:rsidP="00AA6849">
            <w:pPr>
              <w:rPr>
                <w:rFonts w:ascii="Verdana" w:hAnsi="Verdana"/>
              </w:rPr>
            </w:pPr>
            <w:r w:rsidRPr="00547E3F">
              <w:rPr>
                <w:rFonts w:ascii="Verdana" w:hAnsi="Verdana"/>
              </w:rPr>
              <w:t xml:space="preserve">  (jf arkivforskriftens § 3-20 pkt h)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Statistikk (arkiveres på emne)</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Personalmapper  (jf forskrift til arkivloven av 1.12.1999 nr 1566. Kap III Felles bevarings- og kassasjonsregler for statsforvaltningen)</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Inventarprotokoller</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lastRenderedPageBreak/>
              <w:t>Kassasjonsregler for de enkelte saksområder følges.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Kassasjon av elektroniske dokumenter vil si å slette dokumentet og beholde journalposten.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Kassasjonsregler for de enkelte saksområder </w:t>
            </w:r>
            <w:r w:rsidRPr="00547E3F">
              <w:rPr>
                <w:rFonts w:ascii="Verdana" w:hAnsi="Verdana"/>
              </w:rPr>
              <w:lastRenderedPageBreak/>
              <w:t>følges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 (jf arkivkode 221)</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Kasseres etter 25 år</w:t>
            </w: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E</w:t>
            </w:r>
          </w:p>
        </w:tc>
        <w:tc>
          <w:tcPr>
            <w:tcW w:w="2792" w:type="dxa"/>
          </w:tcPr>
          <w:p w:rsidR="00124CE2" w:rsidRPr="00547E3F" w:rsidRDefault="00124CE2" w:rsidP="00AA6849">
            <w:pPr>
              <w:rPr>
                <w:rFonts w:ascii="Verdana" w:hAnsi="Verdana"/>
              </w:rPr>
            </w:pPr>
            <w:r w:rsidRPr="00547E3F">
              <w:rPr>
                <w:rFonts w:ascii="Verdana" w:hAnsi="Verdana"/>
              </w:rPr>
              <w:t>Sideordnet korrespondanse</w:t>
            </w:r>
          </w:p>
        </w:tc>
        <w:tc>
          <w:tcPr>
            <w:tcW w:w="3969" w:type="dxa"/>
          </w:tcPr>
          <w:p w:rsidR="00124CE2" w:rsidRPr="00547E3F" w:rsidRDefault="00124CE2" w:rsidP="00AA6849">
            <w:pPr>
              <w:rPr>
                <w:rFonts w:ascii="Verdana" w:hAnsi="Verdana"/>
              </w:rPr>
            </w:pPr>
            <w:r w:rsidRPr="00547E3F">
              <w:rPr>
                <w:rFonts w:ascii="Verdana" w:hAnsi="Verdana"/>
              </w:rPr>
              <w:t>F eks egenproduserte rundskriv mv</w:t>
            </w:r>
          </w:p>
        </w:tc>
        <w:tc>
          <w:tcPr>
            <w:tcW w:w="2268" w:type="dxa"/>
          </w:tcPr>
          <w:p w:rsidR="00124CE2" w:rsidRPr="00547E3F" w:rsidRDefault="00124CE2" w:rsidP="00AA6849">
            <w:pPr>
              <w:rPr>
                <w:rFonts w:ascii="Verdana" w:hAnsi="Verdana"/>
              </w:rPr>
            </w:pPr>
            <w:r w:rsidRPr="00547E3F">
              <w:rPr>
                <w:rFonts w:ascii="Verdana" w:hAnsi="Verdana"/>
              </w:rPr>
              <w:t xml:space="preserve">Ett eksemplar av </w:t>
            </w:r>
            <w:r w:rsidRPr="00547E3F">
              <w:rPr>
                <w:rFonts w:ascii="Verdana" w:hAnsi="Verdana"/>
                <w:i/>
                <w:iCs/>
              </w:rPr>
              <w:t>egenproduserte</w:t>
            </w:r>
            <w:r w:rsidRPr="00547E3F">
              <w:rPr>
                <w:rFonts w:ascii="Verdana" w:hAnsi="Verdana"/>
              </w:rPr>
              <w:t xml:space="preserve"> rundskriv mv bevares</w:t>
            </w: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F-O</w:t>
            </w:r>
          </w:p>
        </w:tc>
        <w:tc>
          <w:tcPr>
            <w:tcW w:w="2792" w:type="dxa"/>
          </w:tcPr>
          <w:p w:rsidR="00124CE2" w:rsidRPr="00547E3F" w:rsidRDefault="00124CE2" w:rsidP="00AA6849">
            <w:pPr>
              <w:rPr>
                <w:rFonts w:ascii="Verdana" w:hAnsi="Verdana"/>
              </w:rPr>
            </w:pPr>
            <w:r w:rsidRPr="00547E3F">
              <w:rPr>
                <w:rFonts w:ascii="Verdana" w:hAnsi="Verdana"/>
              </w:rPr>
              <w:t>Egne arkivserier innenfor høgskolens fagområder</w:t>
            </w:r>
          </w:p>
        </w:tc>
        <w:tc>
          <w:tcPr>
            <w:tcW w:w="3969" w:type="dxa"/>
          </w:tcPr>
          <w:p w:rsidR="00124CE2" w:rsidRPr="00547E3F" w:rsidRDefault="00124CE2" w:rsidP="00AA6849">
            <w:pPr>
              <w:rPr>
                <w:rFonts w:ascii="Verdana" w:hAnsi="Verdana"/>
              </w:rPr>
            </w:pPr>
            <w:r w:rsidRPr="00547E3F">
              <w:rPr>
                <w:rFonts w:ascii="Verdana" w:hAnsi="Verdana"/>
              </w:rPr>
              <w:t xml:space="preserve">Studentopptak </w:t>
            </w:r>
          </w:p>
          <w:p w:rsidR="00124CE2" w:rsidRPr="00547E3F" w:rsidRDefault="00124CE2" w:rsidP="00AA6849">
            <w:pPr>
              <w:rPr>
                <w:rFonts w:ascii="Verdana" w:hAnsi="Verdana"/>
              </w:rPr>
            </w:pPr>
            <w:r w:rsidRPr="00547E3F">
              <w:rPr>
                <w:rFonts w:ascii="Verdana" w:hAnsi="Verdana"/>
              </w:rPr>
              <w:t xml:space="preserve">Eksamensbesvarelser </w:t>
            </w:r>
          </w:p>
          <w:p w:rsidR="00124CE2" w:rsidRPr="00547E3F" w:rsidRDefault="00124CE2" w:rsidP="00AA6849">
            <w:pPr>
              <w:rPr>
                <w:rFonts w:ascii="Verdana" w:hAnsi="Verdana"/>
              </w:rPr>
            </w:pPr>
            <w:r w:rsidRPr="00547E3F">
              <w:rPr>
                <w:rFonts w:ascii="Verdana" w:hAnsi="Verdana"/>
              </w:rPr>
              <w:t>Eksamensoppgaver (jf spesielle kassasjonsregler)</w:t>
            </w:r>
          </w:p>
          <w:p w:rsidR="00124CE2" w:rsidRPr="00547E3F" w:rsidRDefault="00124CE2" w:rsidP="00AA6849">
            <w:pPr>
              <w:rPr>
                <w:rFonts w:ascii="Verdana" w:hAnsi="Verdana"/>
              </w:rPr>
            </w:pPr>
            <w:r w:rsidRPr="00547E3F">
              <w:rPr>
                <w:rFonts w:ascii="Verdana" w:hAnsi="Verdana"/>
              </w:rPr>
              <w:t>Eksamensprotokoller (jf spesielle kassasjonsregler)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lastRenderedPageBreak/>
              <w:t>Studentmapper/kullmapper</w:t>
            </w:r>
          </w:p>
          <w:p w:rsidR="00124CE2" w:rsidRPr="00547E3F" w:rsidRDefault="00124CE2" w:rsidP="00AA6849">
            <w:pPr>
              <w:rPr>
                <w:rFonts w:ascii="Verdana" w:hAnsi="Verdana"/>
              </w:rPr>
            </w:pPr>
            <w:r w:rsidRPr="00547E3F">
              <w:rPr>
                <w:rFonts w:ascii="Verdana" w:hAnsi="Verdana"/>
              </w:rPr>
              <w:t>(for elektronisk materiale, se pkt IV, side 32/33)</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Forskningsmateriale  (se side 29)</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lastRenderedPageBreak/>
              <w:t>Spes.kass.regler følges</w:t>
            </w:r>
          </w:p>
          <w:p w:rsidR="00124CE2" w:rsidRPr="00547E3F" w:rsidRDefault="00124CE2" w:rsidP="00AA6849">
            <w:pPr>
              <w:rPr>
                <w:rFonts w:ascii="Verdana" w:hAnsi="Verdana"/>
              </w:rPr>
            </w:pPr>
            <w:r w:rsidRPr="00547E3F">
              <w:rPr>
                <w:rFonts w:ascii="Verdana" w:hAnsi="Verdana"/>
              </w:rPr>
              <w:t>Spes.kass.regler følges</w:t>
            </w: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Kasseres etter 25 år</w:t>
            </w:r>
          </w:p>
          <w:p w:rsidR="00124CE2" w:rsidRPr="00547E3F" w:rsidRDefault="00124CE2" w:rsidP="00AA6849">
            <w:pPr>
              <w:rPr>
                <w:rFonts w:ascii="Verdana" w:hAnsi="Verdana"/>
              </w:rPr>
            </w:pPr>
            <w:r w:rsidRPr="00547E3F">
              <w:rPr>
                <w:rFonts w:ascii="Verdana" w:hAnsi="Verdana"/>
              </w:rPr>
              <w:t>(jf arkivkode 52)</w:t>
            </w:r>
          </w:p>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P</w:t>
            </w:r>
          </w:p>
        </w:tc>
        <w:tc>
          <w:tcPr>
            <w:tcW w:w="2792" w:type="dxa"/>
          </w:tcPr>
          <w:p w:rsidR="00124CE2" w:rsidRPr="00547E3F" w:rsidRDefault="00124CE2" w:rsidP="00AA6849">
            <w:pPr>
              <w:rPr>
                <w:rFonts w:ascii="Verdana" w:hAnsi="Verdana"/>
              </w:rPr>
            </w:pPr>
            <w:r w:rsidRPr="00547E3F">
              <w:rPr>
                <w:rFonts w:ascii="Verdana" w:hAnsi="Verdana"/>
              </w:rPr>
              <w:t>Personalarkivet</w:t>
            </w:r>
          </w:p>
        </w:tc>
        <w:tc>
          <w:tcPr>
            <w:tcW w:w="3969" w:type="dxa"/>
          </w:tcPr>
          <w:p w:rsidR="00124CE2" w:rsidRPr="00547E3F" w:rsidRDefault="00124CE2" w:rsidP="00AA6849">
            <w:pPr>
              <w:rPr>
                <w:rFonts w:ascii="Verdana" w:hAnsi="Verdana"/>
              </w:rPr>
            </w:pPr>
            <w:r w:rsidRPr="00547E3F">
              <w:rPr>
                <w:rFonts w:ascii="Verdana" w:hAnsi="Verdana"/>
              </w:rPr>
              <w:t>Se saksarkivet (bokstav D)</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Q</w:t>
            </w:r>
          </w:p>
        </w:tc>
        <w:tc>
          <w:tcPr>
            <w:tcW w:w="2792" w:type="dxa"/>
          </w:tcPr>
          <w:p w:rsidR="00124CE2" w:rsidRPr="00547E3F" w:rsidRDefault="00124CE2" w:rsidP="00AA6849">
            <w:pPr>
              <w:rPr>
                <w:rFonts w:ascii="Verdana" w:hAnsi="Verdana"/>
              </w:rPr>
            </w:pPr>
            <w:r w:rsidRPr="00547E3F">
              <w:rPr>
                <w:rFonts w:ascii="Verdana" w:hAnsi="Verdana"/>
              </w:rPr>
              <w:t>Eiendomsforvaltning,</w:t>
            </w:r>
          </w:p>
          <w:p w:rsidR="00124CE2" w:rsidRPr="00547E3F" w:rsidRDefault="00124CE2" w:rsidP="00AA6849">
            <w:pPr>
              <w:rPr>
                <w:rFonts w:ascii="Verdana" w:hAnsi="Verdana"/>
              </w:rPr>
            </w:pPr>
            <w:r w:rsidRPr="00547E3F">
              <w:rPr>
                <w:rFonts w:ascii="Verdana" w:hAnsi="Verdana"/>
              </w:rPr>
              <w:t>inventar</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3969" w:type="dxa"/>
          </w:tcPr>
          <w:p w:rsidR="00124CE2" w:rsidRPr="00547E3F" w:rsidRDefault="00124CE2" w:rsidP="00AA6849">
            <w:pPr>
              <w:rPr>
                <w:rFonts w:ascii="Verdana" w:hAnsi="Verdana"/>
              </w:rPr>
            </w:pPr>
            <w:r w:rsidRPr="00547E3F">
              <w:rPr>
                <w:rFonts w:ascii="Verdana" w:hAnsi="Verdana"/>
              </w:rPr>
              <w:t>Se saksarkivet (bokstav D)</w:t>
            </w:r>
          </w:p>
        </w:tc>
        <w:tc>
          <w:tcPr>
            <w:tcW w:w="2268" w:type="dxa"/>
          </w:tcPr>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R</w:t>
            </w:r>
          </w:p>
        </w:tc>
        <w:tc>
          <w:tcPr>
            <w:tcW w:w="2792" w:type="dxa"/>
          </w:tcPr>
          <w:p w:rsidR="00124CE2" w:rsidRPr="00547E3F" w:rsidRDefault="00124CE2" w:rsidP="00AA6849">
            <w:pPr>
              <w:rPr>
                <w:rFonts w:ascii="Verdana" w:hAnsi="Verdana"/>
              </w:rPr>
            </w:pPr>
            <w:r w:rsidRPr="00547E3F">
              <w:rPr>
                <w:rFonts w:ascii="Verdana" w:hAnsi="Verdana"/>
              </w:rPr>
              <w:t>Regnskap</w:t>
            </w:r>
          </w:p>
        </w:tc>
        <w:tc>
          <w:tcPr>
            <w:tcW w:w="3969" w:type="dxa"/>
          </w:tcPr>
          <w:p w:rsidR="00124CE2" w:rsidRPr="00547E3F" w:rsidRDefault="00124CE2" w:rsidP="00AA6849">
            <w:pPr>
              <w:rPr>
                <w:rFonts w:ascii="Verdana" w:hAnsi="Verdana"/>
              </w:rPr>
            </w:pPr>
            <w:r w:rsidRPr="00547E3F">
              <w:rPr>
                <w:rFonts w:ascii="Verdana" w:hAnsi="Verdana"/>
              </w:rPr>
              <w:t xml:space="preserve">. Hovedbok saldoliste (etter tilnærmet regnskapsprinsipp) </w:t>
            </w:r>
          </w:p>
          <w:p w:rsidR="00124CE2" w:rsidRPr="00547E3F" w:rsidRDefault="00124CE2" w:rsidP="00AA6849">
            <w:pPr>
              <w:rPr>
                <w:rFonts w:ascii="Verdana" w:hAnsi="Verdana"/>
              </w:rPr>
            </w:pPr>
            <w:r w:rsidRPr="00547E3F">
              <w:rPr>
                <w:rFonts w:ascii="Verdana" w:hAnsi="Verdana"/>
              </w:rPr>
              <w:t xml:space="preserve">. Årsregnskap </w:t>
            </w:r>
          </w:p>
          <w:p w:rsidR="00124CE2" w:rsidRPr="00547E3F" w:rsidRDefault="00124CE2" w:rsidP="00AA6849">
            <w:pPr>
              <w:rPr>
                <w:rFonts w:ascii="Verdana" w:hAnsi="Verdana"/>
              </w:rPr>
            </w:pPr>
            <w:r w:rsidRPr="00547E3F">
              <w:rPr>
                <w:rFonts w:ascii="Verdana" w:hAnsi="Verdana"/>
              </w:rPr>
              <w:t>. Årsrapport med regnskap</w:t>
            </w:r>
          </w:p>
          <w:p w:rsidR="00124CE2" w:rsidRPr="00547E3F" w:rsidRDefault="00124CE2" w:rsidP="00AA6849">
            <w:pPr>
              <w:rPr>
                <w:rFonts w:ascii="Verdana" w:hAnsi="Verdana"/>
              </w:rPr>
            </w:pPr>
            <w:r w:rsidRPr="00547E3F">
              <w:rPr>
                <w:rFonts w:ascii="Verdana" w:hAnsi="Verdana"/>
              </w:rPr>
              <w:t>(jf Økonomireglement for staten kap. 4,  pkt  4.4.7.1 a) b) og c)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Regnskap   (jf forskrift til arkivloven av  </w:t>
            </w:r>
          </w:p>
          <w:p w:rsidR="00462CB1" w:rsidRPr="00547E3F" w:rsidRDefault="00124CE2" w:rsidP="00AA6849">
            <w:pPr>
              <w:rPr>
                <w:rFonts w:ascii="Verdana" w:hAnsi="Verdana"/>
              </w:rPr>
            </w:pPr>
            <w:r w:rsidRPr="00547E3F">
              <w:rPr>
                <w:rFonts w:ascii="Verdana" w:hAnsi="Verdana"/>
              </w:rPr>
              <w:t xml:space="preserve">                   1.12.1999 nr 1566. Kap III </w:t>
            </w:r>
          </w:p>
          <w:p w:rsidR="00124CE2" w:rsidRPr="00547E3F" w:rsidRDefault="00124CE2" w:rsidP="00AA6849">
            <w:pPr>
              <w:rPr>
                <w:rFonts w:ascii="Verdana" w:hAnsi="Verdana"/>
              </w:rPr>
            </w:pPr>
            <w:r w:rsidRPr="00547E3F">
              <w:rPr>
                <w:rFonts w:ascii="Verdana" w:hAnsi="Verdana"/>
              </w:rPr>
              <w:t xml:space="preserve">Felles bevarings- og </w:t>
            </w:r>
            <w:r w:rsidRPr="00547E3F">
              <w:rPr>
                <w:rFonts w:ascii="Verdana" w:hAnsi="Verdana"/>
              </w:rPr>
              <w:lastRenderedPageBreak/>
              <w:t xml:space="preserve">kassasjonsregler for statsforvaltningen) </w:t>
            </w:r>
          </w:p>
          <w:p w:rsidR="00124CE2" w:rsidRPr="00547E3F" w:rsidRDefault="00124CE2" w:rsidP="00AA6849">
            <w:pPr>
              <w:rPr>
                <w:rFonts w:ascii="Verdana" w:hAnsi="Verdana"/>
              </w:rPr>
            </w:pPr>
          </w:p>
          <w:p w:rsidR="00462CB1" w:rsidRPr="00547E3F" w:rsidRDefault="00462CB1" w:rsidP="00AA6849">
            <w:pPr>
              <w:rPr>
                <w:rFonts w:ascii="Verdana" w:hAnsi="Verdana"/>
              </w:rPr>
            </w:pPr>
            <w:r w:rsidRPr="00547E3F">
              <w:rPr>
                <w:rFonts w:ascii="Verdana" w:hAnsi="Verdana"/>
              </w:rPr>
              <w:t>Lønn</w:t>
            </w:r>
            <w:r w:rsidR="00124CE2" w:rsidRPr="00547E3F">
              <w:rPr>
                <w:rFonts w:ascii="Verdana" w:hAnsi="Verdana"/>
              </w:rPr>
              <w:t xml:space="preserve"> (jf forskrift til arkivloven av                    1.12.1999 nr 1566. Kap III </w:t>
            </w:r>
          </w:p>
          <w:p w:rsidR="00124CE2" w:rsidRPr="00547E3F" w:rsidRDefault="00124CE2" w:rsidP="00AA6849">
            <w:pPr>
              <w:rPr>
                <w:rFonts w:ascii="Verdana" w:hAnsi="Verdana"/>
              </w:rPr>
            </w:pPr>
            <w:r w:rsidRPr="00547E3F">
              <w:rPr>
                <w:rFonts w:ascii="Verdana" w:hAnsi="Verdana"/>
              </w:rPr>
              <w:t xml:space="preserve">Felles  bevarings- og kassasjonsregler for  statsforvaltningen) </w:t>
            </w:r>
          </w:p>
          <w:p w:rsidR="00124CE2" w:rsidRPr="00547E3F" w:rsidRDefault="00124CE2" w:rsidP="00AA6849">
            <w:pPr>
              <w:rPr>
                <w:rFonts w:ascii="Verdana" w:hAnsi="Verdana"/>
              </w:rPr>
            </w:pPr>
            <w:r w:rsidRPr="00547E3F">
              <w:rPr>
                <w:rFonts w:ascii="Verdana" w:hAnsi="Verdana"/>
              </w:rPr>
              <w:t>(for elektronisk materiale, se pkt II og III, side 31/32)</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lastRenderedPageBreak/>
              <w:t>Bevares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Kasseres 10 år etter siste regnskapsår</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Kasseres 10 år etter siste regnskapsår</w:t>
            </w: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S</w:t>
            </w:r>
          </w:p>
        </w:tc>
        <w:tc>
          <w:tcPr>
            <w:tcW w:w="2792" w:type="dxa"/>
          </w:tcPr>
          <w:p w:rsidR="00124CE2" w:rsidRPr="00547E3F" w:rsidRDefault="00124CE2" w:rsidP="00AA6849">
            <w:pPr>
              <w:rPr>
                <w:rFonts w:ascii="Verdana" w:hAnsi="Verdana"/>
              </w:rPr>
            </w:pPr>
            <w:r w:rsidRPr="00547E3F">
              <w:rPr>
                <w:rFonts w:ascii="Verdana" w:hAnsi="Verdana"/>
              </w:rPr>
              <w:t>Statistikk</w:t>
            </w:r>
          </w:p>
        </w:tc>
        <w:tc>
          <w:tcPr>
            <w:tcW w:w="3969" w:type="dxa"/>
          </w:tcPr>
          <w:p w:rsidR="00124CE2" w:rsidRPr="00547E3F" w:rsidRDefault="00124CE2" w:rsidP="00AA6849">
            <w:pPr>
              <w:rPr>
                <w:rFonts w:ascii="Verdana" w:hAnsi="Verdana"/>
              </w:rPr>
            </w:pPr>
            <w:r w:rsidRPr="00547E3F">
              <w:rPr>
                <w:rFonts w:ascii="Verdana" w:hAnsi="Verdana"/>
              </w:rPr>
              <w:t>Se saksarkivet (bokstav D)</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p>
        </w:tc>
      </w:tr>
      <w:tr w:rsidR="00124CE2" w:rsidRPr="00547E3F">
        <w:trPr>
          <w:trHeight w:val="1079"/>
        </w:trPr>
        <w:tc>
          <w:tcPr>
            <w:tcW w:w="539" w:type="dxa"/>
          </w:tcPr>
          <w:p w:rsidR="00124CE2" w:rsidRPr="00547E3F" w:rsidRDefault="00124CE2" w:rsidP="00AA6849">
            <w:pPr>
              <w:rPr>
                <w:rFonts w:ascii="Verdana" w:hAnsi="Verdana"/>
              </w:rPr>
            </w:pPr>
            <w:r w:rsidRPr="00547E3F">
              <w:rPr>
                <w:rFonts w:ascii="Verdana" w:hAnsi="Verdana"/>
              </w:rPr>
              <w:t>T</w:t>
            </w:r>
          </w:p>
        </w:tc>
        <w:tc>
          <w:tcPr>
            <w:tcW w:w="2792" w:type="dxa"/>
          </w:tcPr>
          <w:p w:rsidR="00124CE2" w:rsidRPr="00547E3F" w:rsidRDefault="00124CE2" w:rsidP="00AA6849">
            <w:pPr>
              <w:rPr>
                <w:rFonts w:ascii="Verdana" w:hAnsi="Verdana"/>
              </w:rPr>
            </w:pPr>
            <w:r w:rsidRPr="00547E3F">
              <w:rPr>
                <w:rFonts w:ascii="Verdana" w:hAnsi="Verdana"/>
              </w:rPr>
              <w:t>Kart og tegninger</w:t>
            </w:r>
          </w:p>
          <w:p w:rsidR="00124CE2" w:rsidRPr="00547E3F" w:rsidRDefault="00124CE2" w:rsidP="00AA6849">
            <w:pPr>
              <w:rPr>
                <w:rFonts w:ascii="Verdana" w:hAnsi="Verdana"/>
              </w:rPr>
            </w:pPr>
            <w:r w:rsidRPr="00547E3F">
              <w:rPr>
                <w:rFonts w:ascii="Verdana" w:hAnsi="Verdana"/>
              </w:rPr>
              <w:t xml:space="preserve">(arkivforskriftens § 3-20 pkt i </w:t>
            </w:r>
          </w:p>
          <w:p w:rsidR="00124CE2" w:rsidRPr="00547E3F" w:rsidRDefault="00124CE2" w:rsidP="00AA6849">
            <w:pPr>
              <w:rPr>
                <w:rFonts w:ascii="Verdana" w:hAnsi="Verdana"/>
              </w:rPr>
            </w:pPr>
            <w:r w:rsidRPr="00547E3F">
              <w:rPr>
                <w:rFonts w:ascii="Verdana" w:hAnsi="Verdana"/>
              </w:rPr>
              <w:t>og j)</w:t>
            </w:r>
          </w:p>
          <w:p w:rsidR="00124CE2" w:rsidRPr="00547E3F" w:rsidRDefault="00124CE2" w:rsidP="00AA6849">
            <w:pPr>
              <w:rPr>
                <w:rFonts w:ascii="Verdana" w:hAnsi="Verdana"/>
              </w:rPr>
            </w:pPr>
          </w:p>
        </w:tc>
        <w:tc>
          <w:tcPr>
            <w:tcW w:w="3969" w:type="dxa"/>
          </w:tcPr>
          <w:p w:rsidR="00124CE2" w:rsidRPr="00547E3F" w:rsidRDefault="00124CE2" w:rsidP="00AA6849">
            <w:pPr>
              <w:rPr>
                <w:rFonts w:ascii="Verdana" w:hAnsi="Verdana"/>
              </w:rPr>
            </w:pPr>
            <w:r w:rsidRPr="00547E3F">
              <w:rPr>
                <w:rFonts w:ascii="Verdana" w:hAnsi="Verdana"/>
              </w:rPr>
              <w:t xml:space="preserve">Kart og tegninger over </w:t>
            </w:r>
            <w:r w:rsidRPr="00547E3F">
              <w:rPr>
                <w:rFonts w:ascii="Verdana" w:hAnsi="Verdana"/>
                <w:u w:val="single"/>
              </w:rPr>
              <w:t>egne</w:t>
            </w:r>
            <w:r w:rsidRPr="00547E3F">
              <w:rPr>
                <w:rFonts w:ascii="Verdana" w:hAnsi="Verdana"/>
              </w:rPr>
              <w:t xml:space="preserve"> bygg og anlegg skal i hovedsak ligge i saksarkivet (bokstav D)</w:t>
            </w:r>
          </w:p>
        </w:tc>
        <w:tc>
          <w:tcPr>
            <w:tcW w:w="2268" w:type="dxa"/>
          </w:tcPr>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U</w:t>
            </w:r>
          </w:p>
        </w:tc>
        <w:tc>
          <w:tcPr>
            <w:tcW w:w="2792" w:type="dxa"/>
          </w:tcPr>
          <w:p w:rsidR="00124CE2" w:rsidRPr="00547E3F" w:rsidRDefault="00124CE2" w:rsidP="00AA6849">
            <w:pPr>
              <w:rPr>
                <w:rFonts w:ascii="Verdana" w:hAnsi="Verdana"/>
              </w:rPr>
            </w:pPr>
            <w:r w:rsidRPr="00547E3F">
              <w:rPr>
                <w:rFonts w:ascii="Verdana" w:hAnsi="Verdana"/>
              </w:rPr>
              <w:t>Foto</w:t>
            </w:r>
          </w:p>
          <w:p w:rsidR="00124CE2" w:rsidRPr="00547E3F" w:rsidRDefault="00124CE2" w:rsidP="00AA6849">
            <w:pPr>
              <w:rPr>
                <w:rFonts w:ascii="Verdana" w:hAnsi="Verdana"/>
              </w:rPr>
            </w:pPr>
            <w:r w:rsidRPr="00547E3F">
              <w:rPr>
                <w:rFonts w:ascii="Verdana" w:hAnsi="Verdana"/>
              </w:rPr>
              <w:t>(arkivforskriftens § 3-20 pkt j)</w:t>
            </w:r>
          </w:p>
        </w:tc>
        <w:tc>
          <w:tcPr>
            <w:tcW w:w="3969" w:type="dxa"/>
          </w:tcPr>
          <w:p w:rsidR="00124CE2" w:rsidRPr="00547E3F" w:rsidRDefault="00124CE2" w:rsidP="00AA6849">
            <w:pPr>
              <w:rPr>
                <w:rFonts w:ascii="Verdana" w:hAnsi="Verdana"/>
              </w:rPr>
            </w:pPr>
            <w:r w:rsidRPr="00547E3F">
              <w:rPr>
                <w:rFonts w:ascii="Verdana" w:hAnsi="Verdana"/>
              </w:rPr>
              <w:t>Fotosamlinger organisert av arkivskaper (f eks album) eller til ”løsfunn” .</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V</w:t>
            </w:r>
          </w:p>
        </w:tc>
        <w:tc>
          <w:tcPr>
            <w:tcW w:w="2792" w:type="dxa"/>
          </w:tcPr>
          <w:p w:rsidR="00124CE2" w:rsidRPr="00547E3F" w:rsidRDefault="00124CE2" w:rsidP="00AA6849">
            <w:pPr>
              <w:rPr>
                <w:rFonts w:ascii="Verdana" w:hAnsi="Verdana"/>
              </w:rPr>
            </w:pPr>
            <w:r w:rsidRPr="00547E3F">
              <w:rPr>
                <w:rFonts w:ascii="Verdana" w:hAnsi="Verdana"/>
              </w:rPr>
              <w:t>Film, lydopptak, magnetiske media</w:t>
            </w:r>
          </w:p>
        </w:tc>
        <w:tc>
          <w:tcPr>
            <w:tcW w:w="3969" w:type="dxa"/>
          </w:tcPr>
          <w:p w:rsidR="00124CE2" w:rsidRPr="00547E3F" w:rsidRDefault="00124CE2" w:rsidP="00AA6849">
            <w:pPr>
              <w:rPr>
                <w:rFonts w:ascii="Verdana" w:hAnsi="Verdana"/>
              </w:rPr>
            </w:pPr>
            <w:r w:rsidRPr="00547E3F">
              <w:rPr>
                <w:rFonts w:ascii="Verdana" w:hAnsi="Verdana"/>
              </w:rPr>
              <w:t>NB! Skal primært arkiveres på emne i saksarkivet (sekundært i biblioteket)</w:t>
            </w: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t>Kassasjonsregler for de enkelte saksområder følges</w:t>
            </w: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W</w:t>
            </w:r>
          </w:p>
        </w:tc>
        <w:tc>
          <w:tcPr>
            <w:tcW w:w="2792" w:type="dxa"/>
          </w:tcPr>
          <w:p w:rsidR="00124CE2" w:rsidRPr="00547E3F" w:rsidRDefault="00124CE2" w:rsidP="00AA6849">
            <w:pPr>
              <w:rPr>
                <w:rFonts w:ascii="Verdana" w:hAnsi="Verdana"/>
              </w:rPr>
            </w:pPr>
            <w:r w:rsidRPr="00547E3F">
              <w:rPr>
                <w:rFonts w:ascii="Verdana" w:hAnsi="Verdana"/>
              </w:rPr>
              <w:t>Gjenstander</w:t>
            </w:r>
          </w:p>
        </w:tc>
        <w:tc>
          <w:tcPr>
            <w:tcW w:w="3969" w:type="dxa"/>
          </w:tcPr>
          <w:p w:rsidR="00124CE2" w:rsidRPr="00547E3F" w:rsidRDefault="00124CE2" w:rsidP="00AA6849">
            <w:pPr>
              <w:rPr>
                <w:rFonts w:ascii="Verdana" w:hAnsi="Verdana"/>
              </w:rPr>
            </w:pPr>
            <w:r w:rsidRPr="00547E3F">
              <w:rPr>
                <w:rFonts w:ascii="Verdana" w:hAnsi="Verdana"/>
              </w:rPr>
              <w:t>Stempel, modeller, faner, flagg, eldre dørskilt, ordstyrerklubbe m m</w:t>
            </w:r>
          </w:p>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r w:rsidRPr="00547E3F">
              <w:rPr>
                <w:rFonts w:ascii="Verdana" w:hAnsi="Verdana"/>
              </w:rPr>
              <w:t>Kasseres etter behov</w:t>
            </w: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X</w:t>
            </w:r>
          </w:p>
        </w:tc>
        <w:tc>
          <w:tcPr>
            <w:tcW w:w="2792" w:type="dxa"/>
          </w:tcPr>
          <w:p w:rsidR="00124CE2" w:rsidRPr="00547E3F" w:rsidRDefault="00124CE2" w:rsidP="00AA6849">
            <w:pPr>
              <w:rPr>
                <w:rFonts w:ascii="Verdana" w:hAnsi="Verdana"/>
              </w:rPr>
            </w:pPr>
            <w:r w:rsidRPr="00547E3F">
              <w:rPr>
                <w:rFonts w:ascii="Verdana" w:hAnsi="Verdana"/>
              </w:rPr>
              <w:t>Egenproduserte trykksaker</w:t>
            </w:r>
          </w:p>
          <w:p w:rsidR="00124CE2" w:rsidRPr="00547E3F" w:rsidRDefault="00124CE2" w:rsidP="00AA6849">
            <w:pPr>
              <w:rPr>
                <w:rFonts w:ascii="Verdana" w:hAnsi="Verdana"/>
              </w:rPr>
            </w:pPr>
            <w:r w:rsidRPr="00547E3F">
              <w:rPr>
                <w:rFonts w:ascii="Verdana" w:hAnsi="Verdana"/>
              </w:rPr>
              <w:lastRenderedPageBreak/>
              <w:t>(jf Lov om pliktavlevering § 8)</w:t>
            </w:r>
          </w:p>
        </w:tc>
        <w:tc>
          <w:tcPr>
            <w:tcW w:w="3969" w:type="dxa"/>
          </w:tcPr>
          <w:p w:rsidR="00124CE2" w:rsidRPr="00547E3F" w:rsidRDefault="00124CE2" w:rsidP="00AA6849">
            <w:pPr>
              <w:rPr>
                <w:rFonts w:ascii="Verdana" w:hAnsi="Verdana"/>
              </w:rPr>
            </w:pPr>
            <w:r w:rsidRPr="00547E3F">
              <w:rPr>
                <w:rFonts w:ascii="Verdana" w:hAnsi="Verdana"/>
              </w:rPr>
              <w:lastRenderedPageBreak/>
              <w:t xml:space="preserve">Internaviser/-blad, tidsskrift, skriftserier, bøker,  håndbøker, </w:t>
            </w:r>
            <w:r w:rsidRPr="00547E3F">
              <w:rPr>
                <w:rFonts w:ascii="Verdana" w:hAnsi="Verdana"/>
              </w:rPr>
              <w:lastRenderedPageBreak/>
              <w:t>kataloger, brosjyrer mv</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Det vises også til arkivforskriftens § 3-19 om arkivbegrensning.</w:t>
            </w:r>
          </w:p>
        </w:tc>
        <w:tc>
          <w:tcPr>
            <w:tcW w:w="2268" w:type="dxa"/>
          </w:tcPr>
          <w:p w:rsidR="00124CE2" w:rsidRPr="00547E3F" w:rsidRDefault="00124CE2" w:rsidP="00AA6849">
            <w:pPr>
              <w:rPr>
                <w:rFonts w:ascii="Verdana" w:hAnsi="Verdana"/>
                <w:i/>
                <w:iCs/>
              </w:rPr>
            </w:pPr>
            <w:r w:rsidRPr="00547E3F">
              <w:rPr>
                <w:rFonts w:ascii="Verdana" w:hAnsi="Verdana"/>
              </w:rPr>
              <w:lastRenderedPageBreak/>
              <w:t xml:space="preserve">Ett eksemplar av </w:t>
            </w:r>
            <w:r w:rsidRPr="00547E3F">
              <w:rPr>
                <w:rFonts w:ascii="Verdana" w:hAnsi="Verdana"/>
                <w:i/>
                <w:iCs/>
              </w:rPr>
              <w:t>egenproduserte</w:t>
            </w:r>
            <w:r w:rsidRPr="00547E3F">
              <w:rPr>
                <w:rFonts w:ascii="Verdana" w:hAnsi="Verdana"/>
              </w:rPr>
              <w:t xml:space="preserve"> trykksaker bevares </w:t>
            </w:r>
            <w:r w:rsidRPr="00547E3F">
              <w:rPr>
                <w:rFonts w:ascii="Verdana" w:hAnsi="Verdana"/>
                <w:i/>
                <w:iCs/>
              </w:rPr>
              <w:lastRenderedPageBreak/>
              <w:t xml:space="preserve">ved høgskolen. </w:t>
            </w:r>
          </w:p>
          <w:p w:rsidR="00124CE2" w:rsidRPr="00547E3F" w:rsidRDefault="00124CE2" w:rsidP="00AA6849">
            <w:pPr>
              <w:rPr>
                <w:rFonts w:ascii="Verdana" w:hAnsi="Verdana"/>
                <w:i/>
                <w:iCs/>
              </w:rPr>
            </w:pPr>
          </w:p>
          <w:p w:rsidR="00124CE2" w:rsidRPr="00547E3F" w:rsidRDefault="00124CE2" w:rsidP="00AA6849">
            <w:pPr>
              <w:rPr>
                <w:rFonts w:ascii="Verdana" w:hAnsi="Verdana"/>
              </w:rPr>
            </w:pPr>
            <w:r w:rsidRPr="00547E3F">
              <w:rPr>
                <w:rFonts w:ascii="Verdana" w:hAnsi="Verdana"/>
              </w:rPr>
              <w:t>Dersom materialet bevares i høgskolens bibliotek, skal det legges en referanse i arkivet.</w:t>
            </w: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lastRenderedPageBreak/>
              <w:t>Y</w:t>
            </w:r>
          </w:p>
        </w:tc>
        <w:tc>
          <w:tcPr>
            <w:tcW w:w="2792" w:type="dxa"/>
          </w:tcPr>
          <w:p w:rsidR="00124CE2" w:rsidRPr="00547E3F" w:rsidRDefault="00124CE2" w:rsidP="00AA6849">
            <w:pPr>
              <w:rPr>
                <w:rFonts w:ascii="Verdana" w:hAnsi="Verdana"/>
              </w:rPr>
            </w:pPr>
            <w:r w:rsidRPr="00547E3F">
              <w:rPr>
                <w:rFonts w:ascii="Verdana" w:hAnsi="Verdana"/>
              </w:rPr>
              <w:t>Andre utskilte arkivdeler</w:t>
            </w:r>
          </w:p>
        </w:tc>
        <w:tc>
          <w:tcPr>
            <w:tcW w:w="3969" w:type="dxa"/>
          </w:tcPr>
          <w:p w:rsidR="00124CE2" w:rsidRPr="00547E3F" w:rsidRDefault="00124CE2" w:rsidP="00AA6849">
            <w:pPr>
              <w:rPr>
                <w:rFonts w:ascii="Verdana" w:hAnsi="Verdana"/>
              </w:rPr>
            </w:pPr>
          </w:p>
        </w:tc>
        <w:tc>
          <w:tcPr>
            <w:tcW w:w="2268" w:type="dxa"/>
          </w:tcPr>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c>
          <w:tcPr>
            <w:tcW w:w="539" w:type="dxa"/>
          </w:tcPr>
          <w:p w:rsidR="00124CE2" w:rsidRPr="00547E3F" w:rsidRDefault="00124CE2" w:rsidP="00AA6849">
            <w:pPr>
              <w:rPr>
                <w:rFonts w:ascii="Verdana" w:hAnsi="Verdana"/>
              </w:rPr>
            </w:pPr>
            <w:r w:rsidRPr="00547E3F">
              <w:rPr>
                <w:rFonts w:ascii="Verdana" w:hAnsi="Verdana"/>
              </w:rPr>
              <w:t>Z</w:t>
            </w:r>
          </w:p>
        </w:tc>
        <w:tc>
          <w:tcPr>
            <w:tcW w:w="2792" w:type="dxa"/>
          </w:tcPr>
          <w:p w:rsidR="00124CE2" w:rsidRPr="00547E3F" w:rsidRDefault="00124CE2" w:rsidP="00AA6849">
            <w:pPr>
              <w:rPr>
                <w:rFonts w:ascii="Verdana" w:hAnsi="Verdana"/>
              </w:rPr>
            </w:pPr>
            <w:r w:rsidRPr="00547E3F">
              <w:rPr>
                <w:rFonts w:ascii="Verdana" w:hAnsi="Verdana"/>
              </w:rPr>
              <w:t>Referansemateriell</w:t>
            </w:r>
          </w:p>
        </w:tc>
        <w:tc>
          <w:tcPr>
            <w:tcW w:w="3969" w:type="dxa"/>
          </w:tcPr>
          <w:p w:rsidR="00124CE2" w:rsidRPr="00547E3F" w:rsidRDefault="00124CE2" w:rsidP="00AA6849">
            <w:pPr>
              <w:rPr>
                <w:rFonts w:ascii="Verdana" w:hAnsi="Verdana"/>
              </w:rPr>
            </w:pPr>
            <w:r w:rsidRPr="00547E3F">
              <w:rPr>
                <w:rFonts w:ascii="Verdana" w:hAnsi="Verdana"/>
              </w:rPr>
              <w:t>Arkivplan  (jf arkivforskriftens § 3-20 pkt g)</w:t>
            </w:r>
            <w:r w:rsidR="00462CB1" w:rsidRPr="00547E3F">
              <w:rPr>
                <w:rFonts w:ascii="Verdana" w:hAnsi="Verdana"/>
              </w:rPr>
              <w:t xml:space="preserve"> </w:t>
            </w:r>
            <w:r w:rsidRPr="00547E3F">
              <w:rPr>
                <w:rFonts w:ascii="Verdana" w:hAnsi="Verdana"/>
              </w:rPr>
              <w:t>m/vedlegg.</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Arkivnøkler, arkivkataloger, arkivlister mv</w:t>
            </w:r>
          </w:p>
          <w:p w:rsidR="00124CE2" w:rsidRPr="00547E3F" w:rsidRDefault="00124CE2" w:rsidP="00AA6849">
            <w:pPr>
              <w:rPr>
                <w:rFonts w:ascii="Verdana" w:hAnsi="Verdana"/>
              </w:rPr>
            </w:pPr>
            <w:r w:rsidRPr="00547E3F">
              <w:rPr>
                <w:rFonts w:ascii="Verdana" w:hAnsi="Verdana"/>
              </w:rPr>
              <w:t xml:space="preserve">(jf arkivforskriftens § 3-20 pkt f)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Avisutklipp</w:t>
            </w:r>
          </w:p>
        </w:tc>
        <w:tc>
          <w:tcPr>
            <w:tcW w:w="2268" w:type="dxa"/>
          </w:tcPr>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Bevares</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Kasseres etter behov</w:t>
            </w:r>
          </w:p>
          <w:p w:rsidR="00124CE2" w:rsidRPr="00547E3F" w:rsidRDefault="00124CE2" w:rsidP="00AA6849">
            <w:pPr>
              <w:rPr>
                <w:rFonts w:ascii="Verdana" w:hAnsi="Verdana"/>
              </w:rPr>
            </w:pPr>
            <w:r w:rsidRPr="00547E3F">
              <w:rPr>
                <w:rFonts w:ascii="Verdana" w:hAnsi="Verdana"/>
              </w:rPr>
              <w:t>(kan ev bevares i høgskolens bibliotek, med referanse i arkivet)</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FORSKNINGSMATERIALE</w:t>
      </w:r>
    </w:p>
    <w:tbl>
      <w:tblPr>
        <w:tblW w:w="95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05"/>
        <w:gridCol w:w="3969"/>
        <w:gridCol w:w="2694"/>
      </w:tblGrid>
      <w:tr w:rsidR="00124CE2" w:rsidRPr="00547E3F">
        <w:tc>
          <w:tcPr>
            <w:tcW w:w="2905" w:type="dxa"/>
          </w:tcPr>
          <w:p w:rsidR="00124CE2" w:rsidRPr="00547E3F" w:rsidRDefault="00124CE2" w:rsidP="00AA6849">
            <w:pPr>
              <w:rPr>
                <w:rFonts w:ascii="Verdana" w:hAnsi="Verdana"/>
              </w:rPr>
            </w:pPr>
            <w:r w:rsidRPr="00547E3F">
              <w:rPr>
                <w:rFonts w:ascii="Verdana" w:hAnsi="Verdana"/>
              </w:rPr>
              <w:t>Forskningsmateriale</w:t>
            </w:r>
          </w:p>
          <w:p w:rsidR="00124CE2" w:rsidRPr="00547E3F" w:rsidRDefault="00124CE2" w:rsidP="00462CB1">
            <w:pPr>
              <w:rPr>
                <w:rFonts w:ascii="Verdana" w:hAnsi="Verdana"/>
              </w:rPr>
            </w:pPr>
          </w:p>
        </w:tc>
        <w:tc>
          <w:tcPr>
            <w:tcW w:w="3969" w:type="dxa"/>
          </w:tcPr>
          <w:p w:rsidR="00124CE2" w:rsidRPr="00547E3F" w:rsidRDefault="00124CE2" w:rsidP="00AA6849">
            <w:pPr>
              <w:rPr>
                <w:rFonts w:ascii="Verdana" w:hAnsi="Verdana"/>
              </w:rPr>
            </w:pPr>
          </w:p>
        </w:tc>
        <w:tc>
          <w:tcPr>
            <w:tcW w:w="2694" w:type="dxa"/>
          </w:tcPr>
          <w:p w:rsidR="00124CE2" w:rsidRPr="00547E3F" w:rsidRDefault="00124CE2" w:rsidP="00AA6849">
            <w:pPr>
              <w:rPr>
                <w:rFonts w:ascii="Verdana" w:hAnsi="Verdana"/>
              </w:rPr>
            </w:pPr>
          </w:p>
        </w:tc>
      </w:tr>
      <w:tr w:rsidR="00124CE2" w:rsidRPr="00547E3F">
        <w:trPr>
          <w:cantSplit/>
          <w:trHeight w:val="2499"/>
        </w:trPr>
        <w:tc>
          <w:tcPr>
            <w:tcW w:w="2905" w:type="dxa"/>
            <w:vMerge w:val="restart"/>
          </w:tcPr>
          <w:p w:rsidR="00124CE2" w:rsidRPr="00547E3F" w:rsidRDefault="00124CE2" w:rsidP="00AA6849">
            <w:pPr>
              <w:rPr>
                <w:rFonts w:ascii="Verdana" w:hAnsi="Verdana"/>
              </w:rPr>
            </w:pPr>
            <w:r w:rsidRPr="00547E3F">
              <w:rPr>
                <w:rFonts w:ascii="Verdana" w:hAnsi="Verdana"/>
              </w:rPr>
              <w:lastRenderedPageBreak/>
              <w:t>Det ferdige produkt</w:t>
            </w:r>
          </w:p>
          <w:p w:rsidR="00124CE2" w:rsidRPr="00547E3F" w:rsidRDefault="00124CE2" w:rsidP="00AA6849">
            <w:pPr>
              <w:rPr>
                <w:rFonts w:ascii="Verdana" w:hAnsi="Verdana"/>
              </w:rPr>
            </w:pPr>
            <w:r w:rsidRPr="00547E3F">
              <w:rPr>
                <w:rFonts w:ascii="Verdana" w:hAnsi="Verdana"/>
              </w:rPr>
              <w:t>(jf Lov om pliktavlevering § 8)</w:t>
            </w:r>
          </w:p>
        </w:tc>
        <w:tc>
          <w:tcPr>
            <w:tcW w:w="3969" w:type="dxa"/>
            <w:vMerge w:val="restart"/>
          </w:tcPr>
          <w:p w:rsidR="00124CE2" w:rsidRPr="00547E3F" w:rsidRDefault="00124CE2" w:rsidP="00AA6849">
            <w:pPr>
              <w:rPr>
                <w:rFonts w:ascii="Verdana" w:hAnsi="Verdana"/>
              </w:rPr>
            </w:pPr>
            <w:r w:rsidRPr="00547E3F">
              <w:rPr>
                <w:rFonts w:ascii="Verdana" w:hAnsi="Verdana"/>
              </w:rPr>
              <w:t>Forskningsrapporter – publiserte skriftserier</w:t>
            </w:r>
          </w:p>
          <w:p w:rsidR="00124CE2" w:rsidRPr="00547E3F" w:rsidRDefault="00124CE2" w:rsidP="00AA6849">
            <w:pPr>
              <w:rPr>
                <w:rFonts w:ascii="Verdana" w:hAnsi="Verdana"/>
              </w:rPr>
            </w:pPr>
            <w:r w:rsidRPr="00547E3F">
              <w:rPr>
                <w:rFonts w:ascii="Verdana" w:hAnsi="Verdana"/>
              </w:rPr>
              <w:t>Fagbøker</w:t>
            </w:r>
          </w:p>
          <w:p w:rsidR="00124CE2" w:rsidRPr="00547E3F" w:rsidRDefault="00124CE2" w:rsidP="00AA6849">
            <w:pPr>
              <w:rPr>
                <w:rFonts w:ascii="Verdana" w:hAnsi="Verdana"/>
              </w:rPr>
            </w:pPr>
            <w:r w:rsidRPr="00547E3F">
              <w:rPr>
                <w:rFonts w:ascii="Verdana" w:hAnsi="Verdana"/>
              </w:rPr>
              <w:t>Fagartikler</w:t>
            </w:r>
          </w:p>
          <w:p w:rsidR="00124CE2" w:rsidRPr="00547E3F" w:rsidRDefault="00124CE2" w:rsidP="00AA6849">
            <w:pPr>
              <w:rPr>
                <w:rFonts w:ascii="Verdana" w:hAnsi="Verdana"/>
              </w:rPr>
            </w:pPr>
            <w:r w:rsidRPr="00547E3F">
              <w:rPr>
                <w:rFonts w:ascii="Verdana" w:hAnsi="Verdana"/>
              </w:rPr>
              <w:t xml:space="preserve">Upublisert: Stensiler, kompendier o l </w:t>
            </w:r>
          </w:p>
          <w:p w:rsidR="00124CE2" w:rsidRPr="00547E3F" w:rsidRDefault="00124CE2" w:rsidP="00AA6849">
            <w:pPr>
              <w:rPr>
                <w:rFonts w:ascii="Verdana" w:hAnsi="Verdana"/>
              </w:rPr>
            </w:pPr>
            <w:r w:rsidRPr="00547E3F">
              <w:rPr>
                <w:rFonts w:ascii="Verdana" w:hAnsi="Verdana"/>
              </w:rPr>
              <w:t>Lydfestinger: Lydbånd, CD o l</w:t>
            </w:r>
          </w:p>
          <w:p w:rsidR="00124CE2" w:rsidRPr="00547E3F" w:rsidRDefault="00124CE2" w:rsidP="00AA6849">
            <w:pPr>
              <w:rPr>
                <w:rFonts w:ascii="Verdana" w:hAnsi="Verdana"/>
              </w:rPr>
            </w:pPr>
            <w:r w:rsidRPr="00547E3F">
              <w:rPr>
                <w:rFonts w:ascii="Verdana" w:hAnsi="Verdana"/>
              </w:rPr>
              <w:t>(Kan kontrolleres opp mot Forskningsdatabasen i BIBSYS).</w:t>
            </w:r>
          </w:p>
          <w:p w:rsidR="00124CE2" w:rsidRPr="00547E3F" w:rsidRDefault="00124CE2" w:rsidP="00AA6849">
            <w:pPr>
              <w:rPr>
                <w:rFonts w:ascii="Verdana" w:hAnsi="Verdana"/>
              </w:rPr>
            </w:pPr>
            <w:r w:rsidRPr="00547E3F">
              <w:rPr>
                <w:rFonts w:ascii="Verdana" w:hAnsi="Verdana"/>
              </w:rPr>
              <w:t>NB! Utredninger (resultat av FoU-arbeid – oppdragsforskning) skal primært arkiveres på emne i saksarkivet</w:t>
            </w:r>
          </w:p>
          <w:p w:rsidR="00124CE2" w:rsidRPr="00547E3F" w:rsidRDefault="00124CE2" w:rsidP="00AA6849">
            <w:pPr>
              <w:rPr>
                <w:rFonts w:ascii="Verdana" w:hAnsi="Verdana"/>
              </w:rPr>
            </w:pPr>
          </w:p>
        </w:tc>
        <w:tc>
          <w:tcPr>
            <w:tcW w:w="2694" w:type="dxa"/>
          </w:tcPr>
          <w:p w:rsidR="00124CE2" w:rsidRPr="00547E3F" w:rsidRDefault="00124CE2" w:rsidP="00AA6849">
            <w:pPr>
              <w:rPr>
                <w:rFonts w:ascii="Verdana" w:hAnsi="Verdana"/>
              </w:rPr>
            </w:pPr>
            <w:r w:rsidRPr="00547E3F">
              <w:rPr>
                <w:rFonts w:ascii="Verdana" w:hAnsi="Verdana"/>
              </w:rPr>
              <w:t xml:space="preserve">Ett eksemplar av </w:t>
            </w:r>
            <w:r w:rsidRPr="00547E3F">
              <w:rPr>
                <w:rFonts w:ascii="Verdana" w:hAnsi="Verdana"/>
                <w:i/>
                <w:iCs/>
              </w:rPr>
              <w:t>egenprodusert,</w:t>
            </w:r>
            <w:r w:rsidRPr="00547E3F">
              <w:rPr>
                <w:rFonts w:ascii="Verdana" w:hAnsi="Verdana"/>
              </w:rPr>
              <w:t xml:space="preserve"> publisert forskningsmateriale bevares </w:t>
            </w:r>
            <w:r w:rsidRPr="00547E3F">
              <w:rPr>
                <w:rFonts w:ascii="Verdana" w:hAnsi="Verdana"/>
                <w:i/>
                <w:iCs/>
              </w:rPr>
              <w:t>i høgskolens bibliotek</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r>
      <w:tr w:rsidR="00124CE2" w:rsidRPr="00547E3F">
        <w:trPr>
          <w:cantSplit/>
          <w:trHeight w:val="2550"/>
        </w:trPr>
        <w:tc>
          <w:tcPr>
            <w:tcW w:w="2905" w:type="dxa"/>
            <w:vMerge/>
          </w:tcPr>
          <w:p w:rsidR="00124CE2" w:rsidRPr="00547E3F" w:rsidRDefault="00124CE2" w:rsidP="00AA6849">
            <w:pPr>
              <w:rPr>
                <w:rFonts w:ascii="Verdana" w:hAnsi="Verdana"/>
              </w:rPr>
            </w:pPr>
          </w:p>
        </w:tc>
        <w:tc>
          <w:tcPr>
            <w:tcW w:w="3969" w:type="dxa"/>
            <w:vMerge/>
          </w:tcPr>
          <w:p w:rsidR="00124CE2" w:rsidRPr="00547E3F" w:rsidRDefault="00124CE2" w:rsidP="00AA6849">
            <w:pPr>
              <w:rPr>
                <w:rFonts w:ascii="Verdana" w:hAnsi="Verdana"/>
              </w:rPr>
            </w:pPr>
          </w:p>
        </w:tc>
        <w:tc>
          <w:tcPr>
            <w:tcW w:w="2694" w:type="dxa"/>
          </w:tcPr>
          <w:p w:rsidR="00124CE2" w:rsidRPr="00547E3F" w:rsidRDefault="00124CE2" w:rsidP="00AA6849">
            <w:pPr>
              <w:rPr>
                <w:rFonts w:ascii="Verdana" w:hAnsi="Verdana"/>
              </w:rPr>
            </w:pPr>
            <w:r w:rsidRPr="00547E3F">
              <w:rPr>
                <w:rFonts w:ascii="Verdana" w:hAnsi="Verdana"/>
              </w:rPr>
              <w:t xml:space="preserve">Forskningsdatabasen i BIBSYS inneholder oversikt over pågående forskningsprosjekter (FoU) og publiserte produkter. </w:t>
            </w:r>
          </w:p>
          <w:p w:rsidR="00124CE2" w:rsidRPr="00547E3F" w:rsidRDefault="00124CE2" w:rsidP="00AA6849">
            <w:pPr>
              <w:rPr>
                <w:rFonts w:ascii="Verdana" w:hAnsi="Verdana"/>
              </w:rPr>
            </w:pPr>
            <w:r w:rsidRPr="00547E3F">
              <w:rPr>
                <w:rFonts w:ascii="Verdana" w:hAnsi="Verdana"/>
              </w:rPr>
              <w:t>Utskrift fra denne basen vil  til enhver tid kunne gi den enkelte høgskole en samlet oversikt over egen høgskoles  produksjon.</w:t>
            </w:r>
          </w:p>
          <w:p w:rsidR="00124CE2" w:rsidRPr="00547E3F" w:rsidRDefault="00124CE2" w:rsidP="00AA6849">
            <w:pPr>
              <w:rPr>
                <w:rFonts w:ascii="Verdana" w:hAnsi="Verdana"/>
              </w:rPr>
            </w:pPr>
          </w:p>
        </w:tc>
      </w:tr>
      <w:tr w:rsidR="00124CE2" w:rsidRPr="00547E3F">
        <w:tc>
          <w:tcPr>
            <w:tcW w:w="2905" w:type="dxa"/>
          </w:tcPr>
          <w:p w:rsidR="00124CE2" w:rsidRPr="00547E3F" w:rsidRDefault="00124CE2" w:rsidP="00AA6849">
            <w:pPr>
              <w:rPr>
                <w:rFonts w:ascii="Verdana" w:hAnsi="Verdana"/>
              </w:rPr>
            </w:pPr>
            <w:r w:rsidRPr="00547E3F">
              <w:rPr>
                <w:rFonts w:ascii="Verdana" w:hAnsi="Verdana"/>
              </w:rPr>
              <w:t>Bakgrunnsmateriale/</w:t>
            </w:r>
          </w:p>
          <w:p w:rsidR="00124CE2" w:rsidRPr="00547E3F" w:rsidRDefault="00124CE2" w:rsidP="00AA6849">
            <w:pPr>
              <w:rPr>
                <w:rFonts w:ascii="Verdana" w:hAnsi="Verdana"/>
              </w:rPr>
            </w:pPr>
            <w:r w:rsidRPr="00547E3F">
              <w:rPr>
                <w:rFonts w:ascii="Verdana" w:hAnsi="Verdana"/>
              </w:rPr>
              <w:t>datamateriale</w:t>
            </w:r>
          </w:p>
          <w:p w:rsidR="00124CE2" w:rsidRPr="00547E3F" w:rsidRDefault="00124CE2" w:rsidP="00AA6849">
            <w:pPr>
              <w:rPr>
                <w:rFonts w:ascii="Verdana" w:hAnsi="Verdana"/>
              </w:rPr>
            </w:pPr>
            <w:r w:rsidRPr="00547E3F">
              <w:rPr>
                <w:rFonts w:ascii="Verdana" w:hAnsi="Verdana"/>
              </w:rPr>
              <w:t>(for det ferdige produkt)</w:t>
            </w:r>
          </w:p>
        </w:tc>
        <w:tc>
          <w:tcPr>
            <w:tcW w:w="3969" w:type="dxa"/>
          </w:tcPr>
          <w:p w:rsidR="00124CE2" w:rsidRPr="00547E3F" w:rsidRDefault="00124CE2" w:rsidP="00AA6849">
            <w:pPr>
              <w:rPr>
                <w:rFonts w:ascii="Verdana" w:hAnsi="Verdana"/>
              </w:rPr>
            </w:pPr>
            <w:r w:rsidRPr="00547E3F">
              <w:rPr>
                <w:rFonts w:ascii="Verdana" w:hAnsi="Verdana"/>
              </w:rPr>
              <w:t>Intervjumateriale, spørreskjemaer, observasjoner, bearbeidet materiale (f eks fra gamle saksarkiv),  bildemateriale, lydmateriale m m m</w:t>
            </w:r>
          </w:p>
        </w:tc>
        <w:tc>
          <w:tcPr>
            <w:tcW w:w="2694" w:type="dxa"/>
          </w:tcPr>
          <w:p w:rsidR="00124CE2" w:rsidRPr="00547E3F" w:rsidRDefault="00124CE2" w:rsidP="00AA6849">
            <w:pPr>
              <w:rPr>
                <w:rFonts w:ascii="Verdana" w:hAnsi="Verdana"/>
              </w:rPr>
            </w:pPr>
            <w:r w:rsidRPr="00547E3F">
              <w:rPr>
                <w:rFonts w:ascii="Verdana" w:hAnsi="Verdana"/>
              </w:rPr>
              <w:t xml:space="preserve">Spesielle regler kan gjelde for denne type </w:t>
            </w:r>
          </w:p>
          <w:p w:rsidR="00124CE2" w:rsidRPr="00547E3F" w:rsidRDefault="00124CE2" w:rsidP="00AA6849">
            <w:pPr>
              <w:rPr>
                <w:rFonts w:ascii="Verdana" w:hAnsi="Verdana"/>
              </w:rPr>
            </w:pPr>
            <w:r w:rsidRPr="00547E3F">
              <w:rPr>
                <w:rFonts w:ascii="Verdana" w:hAnsi="Verdana"/>
              </w:rPr>
              <w:t>forskningsmateriale:</w:t>
            </w:r>
          </w:p>
          <w:p w:rsidR="00124CE2" w:rsidRPr="00547E3F" w:rsidRDefault="00124CE2" w:rsidP="00AA6849">
            <w:pPr>
              <w:rPr>
                <w:rFonts w:ascii="Verdana" w:hAnsi="Verdana"/>
              </w:rPr>
            </w:pPr>
            <w:r w:rsidRPr="00547E3F">
              <w:rPr>
                <w:rFonts w:ascii="Verdana" w:hAnsi="Verdana"/>
                <w:i/>
                <w:iCs/>
              </w:rPr>
              <w:t>Den enkelte høgskole</w:t>
            </w:r>
            <w:r w:rsidRPr="00547E3F">
              <w:rPr>
                <w:rFonts w:ascii="Verdana" w:hAnsi="Verdana"/>
              </w:rPr>
              <w:t xml:space="preserve"> vurderer selv oppbevaring/bevaring av ”sitt” forskningsmateriale. Bevaringen gjøres tidsbegrenset, f eks 50 </w:t>
            </w:r>
            <w:r w:rsidRPr="00547E3F">
              <w:rPr>
                <w:rFonts w:ascii="Verdana" w:hAnsi="Verdana"/>
              </w:rPr>
              <w:lastRenderedPageBreak/>
              <w:t>år. Forskerne kan eventuelt selv regulere adgangen til materialet, f eks ved hjelp av retningslinjer.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En eventuell avlevering må i hvert enkelt tilfelle tas opp med Arkivmyndigheten</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DIGITALT MATERIALE</w:t>
      </w:r>
    </w:p>
    <w:tbl>
      <w:tblPr>
        <w:tblW w:w="94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1980"/>
        <w:gridCol w:w="2905"/>
        <w:gridCol w:w="4115"/>
      </w:tblGrid>
      <w:tr w:rsidR="00124CE2" w:rsidRPr="00547E3F">
        <w:trPr>
          <w:cantSplit/>
        </w:trPr>
        <w:tc>
          <w:tcPr>
            <w:tcW w:w="9430" w:type="dxa"/>
            <w:gridSpan w:val="4"/>
          </w:tcPr>
          <w:p w:rsidR="00124CE2" w:rsidRPr="00547E3F" w:rsidRDefault="00124CE2" w:rsidP="00AA6849">
            <w:pPr>
              <w:rPr>
                <w:rFonts w:ascii="Verdana" w:hAnsi="Verdana"/>
              </w:rPr>
            </w:pPr>
            <w:r w:rsidRPr="00547E3F">
              <w:rPr>
                <w:rFonts w:ascii="Verdana" w:hAnsi="Verdana"/>
              </w:rPr>
              <w:t>Fagsystemer/</w:t>
            </w:r>
          </w:p>
          <w:p w:rsidR="00124CE2" w:rsidRPr="00547E3F" w:rsidRDefault="00124CE2" w:rsidP="00AA6849">
            <w:pPr>
              <w:rPr>
                <w:rFonts w:ascii="Verdana" w:hAnsi="Verdana"/>
              </w:rPr>
            </w:pPr>
            <w:r w:rsidRPr="00547E3F">
              <w:rPr>
                <w:rFonts w:ascii="Verdana" w:hAnsi="Verdana"/>
              </w:rPr>
              <w:t>internadministrative systemer:</w:t>
            </w:r>
          </w:p>
          <w:p w:rsidR="00124CE2" w:rsidRPr="00547E3F" w:rsidRDefault="00124CE2" w:rsidP="00AA6849">
            <w:pPr>
              <w:rPr>
                <w:rFonts w:ascii="Verdana" w:hAnsi="Verdana"/>
              </w:rPr>
            </w:pPr>
          </w:p>
        </w:tc>
      </w:tr>
      <w:tr w:rsidR="00124CE2" w:rsidRPr="00547E3F">
        <w:trPr>
          <w:cantSplit/>
        </w:trPr>
        <w:tc>
          <w:tcPr>
            <w:tcW w:w="2410" w:type="dxa"/>
            <w:gridSpan w:val="2"/>
          </w:tcPr>
          <w:p w:rsidR="00124CE2" w:rsidRPr="00547E3F" w:rsidRDefault="00124CE2" w:rsidP="00AA6849">
            <w:pPr>
              <w:rPr>
                <w:rFonts w:ascii="Verdana" w:hAnsi="Verdana"/>
              </w:rPr>
            </w:pPr>
            <w:r w:rsidRPr="00547E3F">
              <w:rPr>
                <w:rFonts w:ascii="Verdana" w:hAnsi="Verdana"/>
              </w:rPr>
              <w:lastRenderedPageBreak/>
              <w:t xml:space="preserve">Edb-systemer </w:t>
            </w:r>
            <w:r w:rsidRPr="00547E3F">
              <w:rPr>
                <w:rFonts w:ascii="Verdana" w:hAnsi="Verdana"/>
                <w:u w:val="single"/>
              </w:rPr>
              <w:t>som har gått ut av aktiv bruk</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905" w:type="dxa"/>
          </w:tcPr>
          <w:p w:rsidR="00124CE2" w:rsidRPr="00547E3F" w:rsidRDefault="00124CE2" w:rsidP="00AA6849">
            <w:pPr>
              <w:rPr>
                <w:rFonts w:ascii="Verdana" w:hAnsi="Verdana"/>
              </w:rPr>
            </w:pPr>
            <w:r w:rsidRPr="00547E3F">
              <w:rPr>
                <w:rFonts w:ascii="Verdana" w:hAnsi="Verdana"/>
                <w:u w:val="single"/>
              </w:rPr>
              <w:t>Riksarkivaren skal fatte vedtak om kassasjon før eldre edb-systemer slettes</w:t>
            </w:r>
          </w:p>
          <w:p w:rsidR="00124CE2" w:rsidRPr="00547E3F" w:rsidRDefault="00124CE2" w:rsidP="00AA6849">
            <w:pPr>
              <w:rPr>
                <w:rFonts w:ascii="Verdana" w:hAnsi="Verdana"/>
              </w:rPr>
            </w:pPr>
            <w:r w:rsidRPr="00547E3F">
              <w:rPr>
                <w:rFonts w:ascii="Verdana" w:hAnsi="Verdana"/>
              </w:rPr>
              <w:t>(jf arkivlovens § 9 c og d)</w:t>
            </w: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r w:rsidRPr="00547E3F">
              <w:rPr>
                <w:rFonts w:ascii="Verdana" w:hAnsi="Verdana"/>
                <w:i/>
                <w:iCs/>
              </w:rPr>
              <w:t>Konsesjonsbelagte registre</w:t>
            </w:r>
            <w:r w:rsidRPr="00547E3F">
              <w:rPr>
                <w:rFonts w:ascii="Verdana" w:hAnsi="Verdana"/>
              </w:rPr>
              <w:t xml:space="preserve"> skal </w:t>
            </w:r>
            <w:r w:rsidRPr="00547E3F">
              <w:rPr>
                <w:rFonts w:ascii="Verdana" w:hAnsi="Verdana"/>
                <w:u w:val="single"/>
              </w:rPr>
              <w:t>avleveres</w:t>
            </w:r>
            <w:r w:rsidRPr="00547E3F">
              <w:rPr>
                <w:rFonts w:ascii="Verdana" w:hAnsi="Verdana"/>
              </w:rPr>
              <w:t xml:space="preserve">  når  konsesjonen opphører, og for</w:t>
            </w:r>
            <w:r w:rsidRPr="00547E3F">
              <w:rPr>
                <w:rFonts w:ascii="Verdana" w:hAnsi="Verdana"/>
                <w:i/>
                <w:iCs/>
              </w:rPr>
              <w:t xml:space="preserve"> systemer som går ut av aktivt bruk</w:t>
            </w:r>
            <w:r w:rsidRPr="00547E3F">
              <w:rPr>
                <w:rFonts w:ascii="Verdana" w:hAnsi="Verdana"/>
              </w:rPr>
              <w:t xml:space="preserve">, skal det foretas </w:t>
            </w:r>
            <w:r w:rsidRPr="00547E3F">
              <w:rPr>
                <w:rFonts w:ascii="Verdana" w:hAnsi="Verdana"/>
                <w:u w:val="single"/>
              </w:rPr>
              <w:t>avlevering</w:t>
            </w:r>
            <w:r w:rsidRPr="00547E3F">
              <w:rPr>
                <w:rFonts w:ascii="Verdana" w:hAnsi="Verdana"/>
              </w:rPr>
              <w:t xml:space="preserve"> (se forskrift til arkivloven av 1.12.1999 nr 1566; Kapittel VIII: Bestemmelser om elektronisk arkivmateriale som avleveres eller overføres som depositum til Arkivverket.</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Sammen med avleveringen skal det følge en fullstendig og detaljert dokumentasjon over struktur og innhold samt nødvendig informasjon om det systemet som har skapt dataene. Dette er nødvendig for å kunne gjenbruke informasjonen fra systemet (jf arkivforskriftens §§ 2-14 og 5-4).</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Hvilken dokumentasjon og informasjon Arkivverket etterspør, er nærmere beskrevet i forskrift til arkivloven av 1.12.1999 nr 1566; Kapittel VIII: Bestemmelser om elektronisk arkivmateriale som avleveres eller overføres som depositum til Arkivverket.</w:t>
            </w:r>
          </w:p>
          <w:p w:rsidR="00124CE2" w:rsidRPr="00547E3F" w:rsidRDefault="00124CE2" w:rsidP="00AA6849">
            <w:pPr>
              <w:rPr>
                <w:rFonts w:ascii="Verdana" w:hAnsi="Verdana"/>
              </w:rPr>
            </w:pPr>
          </w:p>
        </w:tc>
      </w:tr>
      <w:tr w:rsidR="00124CE2" w:rsidRPr="00547E3F">
        <w:trPr>
          <w:cantSplit/>
        </w:trPr>
        <w:tc>
          <w:tcPr>
            <w:tcW w:w="2410" w:type="dxa"/>
            <w:gridSpan w:val="2"/>
          </w:tcPr>
          <w:p w:rsidR="00124CE2" w:rsidRPr="00547E3F" w:rsidRDefault="00124CE2" w:rsidP="00AA6849">
            <w:pPr>
              <w:rPr>
                <w:rFonts w:ascii="Verdana" w:hAnsi="Verdana"/>
                <w:i/>
                <w:iCs/>
                <w:u w:val="single"/>
              </w:rPr>
            </w:pPr>
            <w:r w:rsidRPr="00547E3F">
              <w:rPr>
                <w:rFonts w:ascii="Verdana" w:hAnsi="Verdana"/>
              </w:rPr>
              <w:lastRenderedPageBreak/>
              <w:t xml:space="preserve">Internadministrative systemer/fagsystemer </w:t>
            </w:r>
            <w:r w:rsidRPr="00547E3F">
              <w:rPr>
                <w:rFonts w:ascii="Verdana" w:hAnsi="Verdana"/>
                <w:u w:val="single"/>
              </w:rPr>
              <w:t>som er i aktiv bruk</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2905" w:type="dxa"/>
          </w:tcPr>
          <w:p w:rsidR="00124CE2" w:rsidRPr="00547E3F" w:rsidRDefault="00124CE2" w:rsidP="00AA6849">
            <w:pPr>
              <w:rPr>
                <w:rFonts w:ascii="Verdana" w:hAnsi="Verdana"/>
              </w:rPr>
            </w:pPr>
            <w:r w:rsidRPr="00547E3F">
              <w:rPr>
                <w:rFonts w:ascii="Verdana" w:hAnsi="Verdana"/>
              </w:rPr>
              <w:t>I aktivt arkiv inngår registre, fagsystemer og databaser</w:t>
            </w:r>
          </w:p>
          <w:p w:rsidR="00124CE2" w:rsidRPr="00547E3F" w:rsidRDefault="00124CE2" w:rsidP="00AA6849">
            <w:pPr>
              <w:rPr>
                <w:rFonts w:ascii="Verdana" w:hAnsi="Verdana"/>
              </w:rPr>
            </w:pPr>
            <w:r w:rsidRPr="00547E3F">
              <w:rPr>
                <w:rFonts w:ascii="Verdana" w:hAnsi="Verdana"/>
              </w:rPr>
              <w:t>(jf arkivforskriftens § 2-4)</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Opplysninger som ikke lenger er aktuelle, skal ikke slettes uten at Riksarkivaren har gitt tillatelse til kassasjon (jf arkivforskriftens </w:t>
            </w:r>
          </w:p>
          <w:p w:rsidR="00124CE2" w:rsidRPr="00547E3F" w:rsidRDefault="00124CE2" w:rsidP="00AA6849">
            <w:pPr>
              <w:rPr>
                <w:rFonts w:ascii="Verdana" w:hAnsi="Verdana"/>
              </w:rPr>
            </w:pPr>
            <w:r w:rsidRPr="00547E3F">
              <w:rPr>
                <w:rFonts w:ascii="Verdana" w:hAnsi="Verdana"/>
              </w:rPr>
              <w:t>§ 2-14).</w:t>
            </w:r>
          </w:p>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r w:rsidRPr="00547E3F">
              <w:rPr>
                <w:rFonts w:ascii="Verdana" w:hAnsi="Verdana"/>
              </w:rPr>
              <w:t xml:space="preserve">Dersom ikke annet er særskilt avtalt med Riksarkivaren, skal elektronisk arkivmateriale </w:t>
            </w:r>
          </w:p>
          <w:p w:rsidR="00124CE2" w:rsidRPr="00547E3F" w:rsidRDefault="00124CE2" w:rsidP="00AA6849">
            <w:pPr>
              <w:rPr>
                <w:rFonts w:ascii="Verdana" w:hAnsi="Verdana"/>
              </w:rPr>
            </w:pPr>
            <w:r w:rsidRPr="00547E3F">
              <w:rPr>
                <w:rFonts w:ascii="Verdana" w:hAnsi="Verdana"/>
                <w:i/>
                <w:iCs/>
              </w:rPr>
              <w:t>avleveres</w:t>
            </w:r>
            <w:r w:rsidRPr="00547E3F">
              <w:rPr>
                <w:rFonts w:ascii="Verdana" w:hAnsi="Verdana"/>
              </w:rPr>
              <w:t xml:space="preserve"> i form av uttrekk hvert 5. år fra det tidspunkt materialet er 25-30 år gammelt (arkivforskriftens § 5-2).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Ved avlevering </w:t>
            </w:r>
            <w:r w:rsidRPr="00547E3F">
              <w:rPr>
                <w:rStyle w:val="Fotnotereferanse"/>
                <w:rFonts w:ascii="Verdana" w:hAnsi="Verdana" w:cs="Arial"/>
              </w:rPr>
              <w:footnoteReference w:id="1"/>
            </w:r>
            <w:r w:rsidRPr="00547E3F">
              <w:rPr>
                <w:rFonts w:ascii="Verdana" w:hAnsi="Verdana"/>
              </w:rPr>
              <w:t xml:space="preserve">eller deponering </w:t>
            </w:r>
            <w:r w:rsidRPr="00547E3F">
              <w:rPr>
                <w:rStyle w:val="Fotnotereferanse"/>
                <w:rFonts w:ascii="Verdana" w:hAnsi="Verdana" w:cs="Arial"/>
              </w:rPr>
              <w:footnoteReference w:id="2"/>
            </w:r>
            <w:r w:rsidRPr="00547E3F">
              <w:rPr>
                <w:rFonts w:ascii="Verdana" w:hAnsi="Verdana"/>
              </w:rPr>
              <w:t xml:space="preserve"> av opplysninger fra registre, fagsystemer og databaser, følges forskrift til arkivloven av 1.12.1999 nr 1566; Kapittel VIII: Bestemmelser om elektronisk arkivmateriale som avleveres eller overføres som depositum til Arkivverket.</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Dokumentasjon av systemene, f eks system- og brukerhåndbøker skal inngå som del av arkivplanen.</w:t>
            </w:r>
          </w:p>
          <w:p w:rsidR="00124CE2" w:rsidRPr="00547E3F" w:rsidRDefault="00124CE2" w:rsidP="00AA6849">
            <w:pPr>
              <w:rPr>
                <w:rFonts w:ascii="Verdana" w:hAnsi="Verdana"/>
              </w:rPr>
            </w:pPr>
          </w:p>
        </w:tc>
      </w:tr>
      <w:tr w:rsidR="00124CE2" w:rsidRPr="00547E3F">
        <w:trPr>
          <w:cantSplit/>
          <w:trHeight w:val="1286"/>
        </w:trPr>
        <w:tc>
          <w:tcPr>
            <w:tcW w:w="430" w:type="dxa"/>
          </w:tcPr>
          <w:p w:rsidR="00124CE2" w:rsidRPr="00547E3F" w:rsidRDefault="00124CE2" w:rsidP="00AA6849">
            <w:pPr>
              <w:rPr>
                <w:rFonts w:ascii="Verdana" w:hAnsi="Verdana"/>
              </w:rPr>
            </w:pPr>
          </w:p>
        </w:tc>
        <w:tc>
          <w:tcPr>
            <w:tcW w:w="1980" w:type="dxa"/>
          </w:tcPr>
          <w:p w:rsidR="00124CE2" w:rsidRPr="00547E3F" w:rsidRDefault="00124CE2" w:rsidP="00AA6849">
            <w:pPr>
              <w:rPr>
                <w:rFonts w:ascii="Verdana" w:hAnsi="Verdana"/>
              </w:rPr>
            </w:pPr>
          </w:p>
        </w:tc>
        <w:tc>
          <w:tcPr>
            <w:tcW w:w="2905" w:type="dxa"/>
          </w:tcPr>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For elektronisk lagrede dokumenter, tilknyttet journalen, følges forkrift til arkivloven av 1.12.1999 nr 1566; Kapittel VIII: Bestemmelser om elektronisk arkivmateriale som avleveres eller overføres som depositum til Arkivverket (jf arkivforskriftens § 2-13).</w:t>
            </w:r>
          </w:p>
          <w:p w:rsidR="00124CE2" w:rsidRPr="00547E3F" w:rsidRDefault="00124CE2" w:rsidP="00AA6849">
            <w:pPr>
              <w:rPr>
                <w:rFonts w:ascii="Verdana" w:hAnsi="Verdana"/>
                <w:i/>
                <w:iCs/>
              </w:rPr>
            </w:pPr>
          </w:p>
          <w:p w:rsidR="00124CE2" w:rsidRPr="00547E3F" w:rsidRDefault="00124CE2" w:rsidP="00AA6849">
            <w:pPr>
              <w:rPr>
                <w:rFonts w:ascii="Verdana" w:hAnsi="Verdana"/>
              </w:rPr>
            </w:pPr>
            <w:r w:rsidRPr="00547E3F">
              <w:rPr>
                <w:rFonts w:ascii="Verdana" w:hAnsi="Verdana"/>
              </w:rPr>
              <w:t>Kassasjon av elektronisk lagrede saksdokumenter, se Saksarkivet, bokstav D, side 27.</w:t>
            </w:r>
          </w:p>
          <w:p w:rsidR="00124CE2" w:rsidRPr="00547E3F" w:rsidRDefault="00124CE2" w:rsidP="00AA6849">
            <w:pPr>
              <w:rPr>
                <w:rFonts w:ascii="Verdana" w:hAnsi="Verdana"/>
              </w:rPr>
            </w:pPr>
          </w:p>
        </w:tc>
      </w:tr>
      <w:tr w:rsidR="00124CE2" w:rsidRPr="00547E3F">
        <w:trPr>
          <w:trHeight w:val="77"/>
        </w:trPr>
        <w:tc>
          <w:tcPr>
            <w:tcW w:w="430" w:type="dxa"/>
          </w:tcPr>
          <w:p w:rsidR="00124CE2" w:rsidRPr="00547E3F" w:rsidRDefault="00124CE2" w:rsidP="00AA6849">
            <w:pPr>
              <w:rPr>
                <w:rFonts w:ascii="Verdana" w:hAnsi="Verdana"/>
              </w:rPr>
            </w:pPr>
            <w:r w:rsidRPr="00547E3F">
              <w:rPr>
                <w:rFonts w:ascii="Verdana" w:hAnsi="Verdana"/>
              </w:rPr>
              <w:t>II</w:t>
            </w:r>
          </w:p>
        </w:tc>
        <w:tc>
          <w:tcPr>
            <w:tcW w:w="1980" w:type="dxa"/>
          </w:tcPr>
          <w:p w:rsidR="00124CE2" w:rsidRPr="00547E3F" w:rsidRDefault="00124CE2" w:rsidP="00AA6849">
            <w:pPr>
              <w:rPr>
                <w:rFonts w:ascii="Verdana" w:hAnsi="Verdana"/>
              </w:rPr>
            </w:pPr>
            <w:r w:rsidRPr="00547E3F">
              <w:rPr>
                <w:rFonts w:ascii="Verdana" w:hAnsi="Verdana"/>
              </w:rPr>
              <w:t>Lønns- og personalsystemer</w:t>
            </w:r>
          </w:p>
        </w:tc>
        <w:tc>
          <w:tcPr>
            <w:tcW w:w="2905" w:type="dxa"/>
          </w:tcPr>
          <w:p w:rsidR="00124CE2" w:rsidRPr="00547E3F" w:rsidRDefault="00124CE2" w:rsidP="00AA6849">
            <w:pPr>
              <w:rPr>
                <w:rFonts w:ascii="Verdana" w:hAnsi="Verdana"/>
              </w:rPr>
            </w:pPr>
            <w:r w:rsidRPr="00547E3F">
              <w:rPr>
                <w:rFonts w:ascii="Verdana" w:hAnsi="Verdana"/>
              </w:rPr>
              <w:t>Gjelder både eldre og nye lønns- og personalsystemer (eks SLP-3,</w:t>
            </w:r>
          </w:p>
          <w:p w:rsidR="00124CE2" w:rsidRPr="00547E3F" w:rsidRDefault="00124CE2" w:rsidP="00AA6849">
            <w:pPr>
              <w:rPr>
                <w:rFonts w:ascii="Verdana" w:hAnsi="Verdana"/>
              </w:rPr>
            </w:pPr>
            <w:r w:rsidRPr="00547E3F">
              <w:rPr>
                <w:rFonts w:ascii="Verdana" w:hAnsi="Verdana"/>
              </w:rPr>
              <w:t>SLP-4 og andre)</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Data fra lønns- og personal-systemene rapporteres til skattefogden og videre til sentralt SLP-register.</w:t>
            </w:r>
          </w:p>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r w:rsidRPr="00547E3F">
              <w:rPr>
                <w:rFonts w:ascii="Verdana" w:hAnsi="Verdana"/>
              </w:rPr>
              <w:t>Slettes 10 år etter siste regnskapsår.</w:t>
            </w:r>
          </w:p>
          <w:p w:rsidR="00124CE2" w:rsidRPr="00547E3F" w:rsidRDefault="00124CE2" w:rsidP="00AA6849">
            <w:pPr>
              <w:rPr>
                <w:rFonts w:ascii="Verdana" w:hAnsi="Verdana"/>
              </w:rPr>
            </w:pPr>
            <w:r w:rsidRPr="00547E3F">
              <w:rPr>
                <w:rFonts w:ascii="Verdana" w:hAnsi="Verdana"/>
              </w:rPr>
              <w:t>(jf forskrift til arkivloven av 1.12.1999 nr 1566; Kap III Felles bevarings- og kassasjons-bestemmelser for statsforvaltningen).</w:t>
            </w:r>
          </w:p>
          <w:p w:rsidR="00124CE2" w:rsidRPr="00547E3F" w:rsidRDefault="00124CE2" w:rsidP="00AA6849">
            <w:pPr>
              <w:rPr>
                <w:rFonts w:ascii="Verdana" w:hAnsi="Verdana"/>
              </w:rPr>
            </w:pPr>
            <w:r w:rsidRPr="00547E3F">
              <w:rPr>
                <w:rFonts w:ascii="Verdana" w:hAnsi="Verdana"/>
              </w:rPr>
              <w:t xml:space="preserve">Eksportversjon av databasen for deponering i arkivdepot ikke nødvendig.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NB! Dersom lønnssystemet er knyttet sammen med et personalsystem, må kassasjon vurderes i hvert enkelt tilfelle. Eksportversjon av deler av denne databasen for deponering i arkivdepot må vurderes i samråd med Arkivverket.</w:t>
            </w:r>
          </w:p>
          <w:p w:rsidR="00124CE2" w:rsidRPr="00547E3F" w:rsidRDefault="00124CE2" w:rsidP="00AA6849">
            <w:pPr>
              <w:rPr>
                <w:rFonts w:ascii="Verdana" w:hAnsi="Verdana"/>
              </w:rPr>
            </w:pPr>
          </w:p>
        </w:tc>
      </w:tr>
      <w:tr w:rsidR="00124CE2" w:rsidRPr="00547E3F">
        <w:trPr>
          <w:cantSplit/>
          <w:trHeight w:val="1006"/>
        </w:trPr>
        <w:tc>
          <w:tcPr>
            <w:tcW w:w="430" w:type="dxa"/>
            <w:vMerge w:val="restart"/>
          </w:tcPr>
          <w:p w:rsidR="00124CE2" w:rsidRPr="00547E3F" w:rsidRDefault="00124CE2" w:rsidP="00AA6849">
            <w:pPr>
              <w:rPr>
                <w:rFonts w:ascii="Verdana" w:hAnsi="Verdana"/>
              </w:rPr>
            </w:pPr>
            <w:r w:rsidRPr="00547E3F">
              <w:rPr>
                <w:rFonts w:ascii="Verdana" w:hAnsi="Verdana"/>
              </w:rPr>
              <w:lastRenderedPageBreak/>
              <w:br w:type="page"/>
              <w:t>III</w:t>
            </w:r>
          </w:p>
        </w:tc>
        <w:tc>
          <w:tcPr>
            <w:tcW w:w="1980" w:type="dxa"/>
            <w:vMerge w:val="restart"/>
          </w:tcPr>
          <w:p w:rsidR="00124CE2" w:rsidRPr="00547E3F" w:rsidRDefault="00124CE2" w:rsidP="00AA6849">
            <w:pPr>
              <w:rPr>
                <w:rFonts w:ascii="Verdana" w:hAnsi="Verdana"/>
              </w:rPr>
            </w:pPr>
            <w:r w:rsidRPr="00547E3F">
              <w:rPr>
                <w:rFonts w:ascii="Verdana" w:hAnsi="Verdana"/>
              </w:rPr>
              <w:t>Regnskapssystemer</w:t>
            </w:r>
          </w:p>
        </w:tc>
        <w:tc>
          <w:tcPr>
            <w:tcW w:w="2905" w:type="dxa"/>
          </w:tcPr>
          <w:p w:rsidR="00124CE2" w:rsidRPr="00547E3F" w:rsidRDefault="00124CE2" w:rsidP="00AA6849">
            <w:pPr>
              <w:rPr>
                <w:rFonts w:ascii="Verdana" w:hAnsi="Verdana"/>
              </w:rPr>
            </w:pPr>
            <w:r w:rsidRPr="00547E3F">
              <w:rPr>
                <w:rFonts w:ascii="Verdana" w:hAnsi="Verdana"/>
              </w:rPr>
              <w:t>Eldre regnskapssystemer:</w:t>
            </w:r>
          </w:p>
          <w:p w:rsidR="00124CE2" w:rsidRPr="00547E3F" w:rsidRDefault="00124CE2" w:rsidP="00AA6849">
            <w:pPr>
              <w:rPr>
                <w:rFonts w:ascii="Verdana" w:hAnsi="Verdana"/>
              </w:rPr>
            </w:pPr>
            <w:r w:rsidRPr="00547E3F">
              <w:rPr>
                <w:rFonts w:ascii="Verdana" w:hAnsi="Verdana"/>
              </w:rPr>
              <w:t>DØS-3,  DØS-4 og andre</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r w:rsidRPr="00547E3F">
              <w:rPr>
                <w:rFonts w:ascii="Verdana" w:hAnsi="Verdana"/>
              </w:rPr>
              <w:t>Slettes 10 år etter siste regnskapsår.</w:t>
            </w:r>
          </w:p>
          <w:p w:rsidR="00124CE2" w:rsidRPr="00547E3F" w:rsidRDefault="00124CE2" w:rsidP="00AA6849">
            <w:pPr>
              <w:rPr>
                <w:rFonts w:ascii="Verdana" w:hAnsi="Verdana"/>
              </w:rPr>
            </w:pPr>
            <w:r w:rsidRPr="00547E3F">
              <w:rPr>
                <w:rFonts w:ascii="Verdana" w:hAnsi="Verdana"/>
              </w:rPr>
              <w:t xml:space="preserve">(jf forskrift til arkivloven av 1.12.1999 nr 1566; Kap III Felles bevarings- og kassasjons-bestemmelser for statsforvaltningen) .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Eksportversjon av databasen for deponering i arkivdepot ikke nødvendig.</w:t>
            </w:r>
          </w:p>
          <w:p w:rsidR="00124CE2" w:rsidRPr="00547E3F" w:rsidRDefault="00124CE2" w:rsidP="00AA6849">
            <w:pPr>
              <w:rPr>
                <w:rFonts w:ascii="Verdana" w:hAnsi="Verdana"/>
              </w:rPr>
            </w:pPr>
            <w:r w:rsidRPr="00547E3F">
              <w:rPr>
                <w:rFonts w:ascii="Verdana" w:hAnsi="Verdana"/>
              </w:rPr>
              <w:tab/>
            </w:r>
          </w:p>
        </w:tc>
      </w:tr>
      <w:tr w:rsidR="00124CE2" w:rsidRPr="00547E3F">
        <w:trPr>
          <w:cantSplit/>
          <w:trHeight w:val="4719"/>
        </w:trPr>
        <w:tc>
          <w:tcPr>
            <w:tcW w:w="430" w:type="dxa"/>
            <w:vMerge/>
          </w:tcPr>
          <w:p w:rsidR="00124CE2" w:rsidRPr="00547E3F" w:rsidRDefault="00124CE2" w:rsidP="00AA6849">
            <w:pPr>
              <w:rPr>
                <w:rFonts w:ascii="Verdana" w:hAnsi="Verdana"/>
              </w:rPr>
            </w:pPr>
          </w:p>
        </w:tc>
        <w:tc>
          <w:tcPr>
            <w:tcW w:w="1980" w:type="dxa"/>
            <w:vMerge/>
          </w:tcPr>
          <w:p w:rsidR="00124CE2" w:rsidRPr="00547E3F" w:rsidRDefault="00124CE2" w:rsidP="00AA6849">
            <w:pPr>
              <w:rPr>
                <w:rFonts w:ascii="Verdana" w:hAnsi="Verdana"/>
              </w:rPr>
            </w:pPr>
          </w:p>
        </w:tc>
        <w:tc>
          <w:tcPr>
            <w:tcW w:w="2905" w:type="dxa"/>
          </w:tcPr>
          <w:p w:rsidR="00124CE2" w:rsidRPr="00547E3F" w:rsidRDefault="00124CE2" w:rsidP="00AA6849">
            <w:pPr>
              <w:rPr>
                <w:rFonts w:ascii="Verdana" w:hAnsi="Verdana"/>
              </w:rPr>
            </w:pPr>
            <w:r w:rsidRPr="00547E3F">
              <w:rPr>
                <w:rFonts w:ascii="Verdana" w:hAnsi="Verdana"/>
              </w:rPr>
              <w:t>Nye regnskapssystemer:</w:t>
            </w:r>
          </w:p>
          <w:p w:rsidR="00124CE2" w:rsidRPr="00547E3F" w:rsidRDefault="00124CE2" w:rsidP="00AA6849">
            <w:pPr>
              <w:rPr>
                <w:rFonts w:ascii="Verdana" w:hAnsi="Verdana"/>
              </w:rPr>
            </w:pPr>
            <w:r w:rsidRPr="00547E3F">
              <w:rPr>
                <w:rFonts w:ascii="Verdana" w:hAnsi="Verdana"/>
              </w:rPr>
              <w:t>Agresso og andre</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 Regnskapsrapportering (elektronisk) til </w:t>
            </w:r>
            <w:r w:rsidRPr="00547E3F">
              <w:rPr>
                <w:rFonts w:ascii="Verdana" w:hAnsi="Verdana"/>
                <w:u w:val="single"/>
              </w:rPr>
              <w:t>Database for høgre utdanning</w:t>
            </w:r>
            <w:r w:rsidRPr="00547E3F">
              <w:rPr>
                <w:rFonts w:ascii="Verdana" w:hAnsi="Verdana"/>
              </w:rPr>
              <w:t xml:space="preserve"> en gang pr tertial (jf Hovedinstruks fra UFD (brev av 7.12.2004) pkt 5.3</w:t>
            </w:r>
          </w:p>
        </w:tc>
        <w:tc>
          <w:tcPr>
            <w:tcW w:w="4115" w:type="dxa"/>
          </w:tcPr>
          <w:p w:rsidR="00124CE2" w:rsidRPr="00547E3F" w:rsidRDefault="00124CE2" w:rsidP="00AA6849">
            <w:pPr>
              <w:rPr>
                <w:rFonts w:ascii="Verdana" w:hAnsi="Verdana"/>
              </w:rPr>
            </w:pPr>
            <w:r w:rsidRPr="00547E3F">
              <w:rPr>
                <w:rFonts w:ascii="Verdana" w:hAnsi="Verdana"/>
              </w:rPr>
              <w:t>I hht Økonomireglement for staten bevares:</w:t>
            </w:r>
          </w:p>
          <w:p w:rsidR="00124CE2" w:rsidRPr="00547E3F" w:rsidRDefault="00124CE2" w:rsidP="00AA6849">
            <w:pPr>
              <w:rPr>
                <w:rFonts w:ascii="Verdana" w:hAnsi="Verdana"/>
              </w:rPr>
            </w:pPr>
            <w:r w:rsidRPr="00547E3F">
              <w:rPr>
                <w:rFonts w:ascii="Verdana" w:hAnsi="Verdana"/>
              </w:rPr>
              <w:t>(jf Økonomireglementet kap 4, pkt. 4.4.7.1)</w:t>
            </w:r>
          </w:p>
          <w:p w:rsidR="00124CE2" w:rsidRPr="00547E3F" w:rsidRDefault="00124CE2" w:rsidP="00AA6849">
            <w:pPr>
              <w:rPr>
                <w:rFonts w:ascii="Verdana" w:hAnsi="Verdana"/>
              </w:rPr>
            </w:pPr>
            <w:r w:rsidRPr="00547E3F">
              <w:rPr>
                <w:rFonts w:ascii="Verdana" w:hAnsi="Verdana"/>
              </w:rPr>
              <w:t xml:space="preserve">a) Avlagt årsregnskap </w:t>
            </w:r>
          </w:p>
          <w:p w:rsidR="00124CE2" w:rsidRPr="00547E3F" w:rsidRDefault="00124CE2" w:rsidP="00AA6849">
            <w:pPr>
              <w:rPr>
                <w:rFonts w:ascii="Verdana" w:hAnsi="Verdana"/>
              </w:rPr>
            </w:pPr>
            <w:r w:rsidRPr="00547E3F">
              <w:rPr>
                <w:rFonts w:ascii="Verdana" w:hAnsi="Verdana"/>
              </w:rPr>
              <w:t xml:space="preserve">b) Årsrapport med regnskap </w:t>
            </w:r>
          </w:p>
          <w:p w:rsidR="00124CE2" w:rsidRPr="00547E3F" w:rsidRDefault="00124CE2" w:rsidP="00AA6849">
            <w:pPr>
              <w:rPr>
                <w:rFonts w:ascii="Verdana" w:hAnsi="Verdana"/>
              </w:rPr>
            </w:pPr>
            <w:r w:rsidRPr="00547E3F">
              <w:rPr>
                <w:rFonts w:ascii="Verdana" w:hAnsi="Verdana"/>
              </w:rPr>
              <w:t xml:space="preserve">c) Saldoliste hovedbok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i/>
                <w:iCs/>
              </w:rPr>
              <w:t>Årsregnskap</w:t>
            </w:r>
            <w:r w:rsidRPr="00547E3F">
              <w:rPr>
                <w:rFonts w:ascii="Verdana" w:hAnsi="Verdana"/>
              </w:rPr>
              <w:t xml:space="preserve"> og </w:t>
            </w:r>
            <w:r w:rsidRPr="00547E3F">
              <w:rPr>
                <w:rFonts w:ascii="Verdana" w:hAnsi="Verdana"/>
                <w:i/>
                <w:iCs/>
              </w:rPr>
              <w:t>årsrapport</w:t>
            </w:r>
            <w:r w:rsidRPr="00547E3F">
              <w:rPr>
                <w:rFonts w:ascii="Verdana" w:hAnsi="Verdana"/>
              </w:rPr>
              <w:t xml:space="preserve"> bevares i arkivsystemet, jf styrebehandling.</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Eksport av </w:t>
            </w:r>
            <w:r w:rsidRPr="00547E3F">
              <w:rPr>
                <w:rFonts w:ascii="Verdana" w:hAnsi="Verdana"/>
                <w:u w:val="single"/>
              </w:rPr>
              <w:t>saldoliste hovedbok</w:t>
            </w:r>
            <w:r w:rsidRPr="00547E3F">
              <w:rPr>
                <w:rFonts w:ascii="Verdana" w:hAnsi="Verdana"/>
              </w:rPr>
              <w:t xml:space="preserve"> til historisk database i regnskapssystemet følger arkivperiodene. Dvs at man f eks hvert 5. år gjør et uttrekk fra databasen for </w:t>
            </w:r>
            <w:r w:rsidRPr="00547E3F">
              <w:rPr>
                <w:rFonts w:ascii="Verdana" w:hAnsi="Verdana"/>
                <w:u w:val="single"/>
              </w:rPr>
              <w:t>hele</w:t>
            </w:r>
            <w:r w:rsidRPr="00547E3F">
              <w:rPr>
                <w:rFonts w:ascii="Verdana" w:hAnsi="Verdana"/>
              </w:rPr>
              <w:t xml:space="preserve"> perioden og legger disse over i historisk modul. </w:t>
            </w:r>
            <w:r w:rsidRPr="00547E3F">
              <w:rPr>
                <w:rFonts w:ascii="Verdana" w:hAnsi="Verdana"/>
                <w:u w:val="single"/>
              </w:rPr>
              <w:t>En eksportversjon deponeres straks i arkivdepot</w:t>
            </w:r>
            <w:r w:rsidRPr="00547E3F">
              <w:rPr>
                <w:rFonts w:ascii="Verdana" w:hAnsi="Verdana"/>
              </w:rPr>
              <w:t>. Forskrift til arkivloven av 1.12.1999 nr 1566; Kapittel VIII: Bestemmelser om elektronisk arkivmateriale som avleveres eller overføres som depositum til Arkivverket følges.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Endelig </w:t>
            </w:r>
            <w:r w:rsidRPr="00547E3F">
              <w:rPr>
                <w:rFonts w:ascii="Verdana" w:hAnsi="Verdana"/>
                <w:u w:val="single"/>
              </w:rPr>
              <w:t>avlevering</w:t>
            </w:r>
            <w:r w:rsidRPr="00547E3F">
              <w:rPr>
                <w:rFonts w:ascii="Verdana" w:hAnsi="Verdana"/>
              </w:rPr>
              <w:t xml:space="preserve"> av historisk database (hovedbok), følger samme avleveringstidspunkt som papirarkivene, dvs etter ca 25-30 år.</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Øvrig informasjon i regnskapssystemene  slettes etter 10 år (jf forskrift til arkivloven av 1.12.1999 nr 1566; Kap III Felles kassasjonsbestemmelser for statsforvaltningen).</w:t>
            </w:r>
          </w:p>
          <w:p w:rsidR="00124CE2" w:rsidRPr="00547E3F" w:rsidRDefault="00124CE2" w:rsidP="00AA6849">
            <w:pPr>
              <w:rPr>
                <w:rFonts w:ascii="Verdana" w:hAnsi="Verdana"/>
              </w:rPr>
            </w:pPr>
            <w:r w:rsidRPr="00547E3F">
              <w:rPr>
                <w:rFonts w:ascii="Verdana" w:hAnsi="Verdana"/>
              </w:rPr>
              <w:t>Eksportversjon av denne delen av databasen for deponering i arkivdepot er ikke nødvendig.</w:t>
            </w:r>
          </w:p>
          <w:p w:rsidR="00124CE2" w:rsidRPr="00547E3F" w:rsidRDefault="00124CE2" w:rsidP="00AA6849">
            <w:pPr>
              <w:rPr>
                <w:rFonts w:ascii="Verdana" w:hAnsi="Verdana"/>
              </w:rPr>
            </w:pPr>
          </w:p>
        </w:tc>
      </w:tr>
      <w:tr w:rsidR="00124CE2" w:rsidRPr="00547E3F">
        <w:trPr>
          <w:cantSplit/>
          <w:trHeight w:val="1839"/>
        </w:trPr>
        <w:tc>
          <w:tcPr>
            <w:tcW w:w="430" w:type="dxa"/>
            <w:vMerge w:val="restart"/>
          </w:tcPr>
          <w:p w:rsidR="00124CE2" w:rsidRPr="00547E3F" w:rsidRDefault="00124CE2" w:rsidP="00AA6849">
            <w:pPr>
              <w:rPr>
                <w:rFonts w:ascii="Verdana" w:hAnsi="Verdana"/>
              </w:rPr>
            </w:pPr>
            <w:r w:rsidRPr="00547E3F">
              <w:rPr>
                <w:rFonts w:ascii="Verdana" w:hAnsi="Verdana"/>
              </w:rPr>
              <w:lastRenderedPageBreak/>
              <w:t>IV</w:t>
            </w:r>
          </w:p>
        </w:tc>
        <w:tc>
          <w:tcPr>
            <w:tcW w:w="1980" w:type="dxa"/>
            <w:vMerge w:val="restart"/>
          </w:tcPr>
          <w:p w:rsidR="00124CE2" w:rsidRPr="00547E3F" w:rsidRDefault="00124CE2" w:rsidP="00AA6849">
            <w:pPr>
              <w:rPr>
                <w:rFonts w:ascii="Verdana" w:hAnsi="Verdana"/>
              </w:rPr>
            </w:pPr>
            <w:r w:rsidRPr="00547E3F">
              <w:rPr>
                <w:rFonts w:ascii="Verdana" w:hAnsi="Verdana"/>
              </w:rPr>
              <w:t>Studentsystemer</w:t>
            </w:r>
          </w:p>
        </w:tc>
        <w:tc>
          <w:tcPr>
            <w:tcW w:w="2905" w:type="dxa"/>
          </w:tcPr>
          <w:p w:rsidR="00124CE2" w:rsidRPr="00547E3F" w:rsidRDefault="00124CE2" w:rsidP="00AA6849">
            <w:pPr>
              <w:rPr>
                <w:rFonts w:ascii="Verdana" w:hAnsi="Verdana"/>
              </w:rPr>
            </w:pPr>
            <w:r w:rsidRPr="00547E3F">
              <w:rPr>
                <w:rFonts w:ascii="Verdana" w:hAnsi="Verdana"/>
              </w:rPr>
              <w:t>Eldre studentsystemer:</w:t>
            </w:r>
          </w:p>
          <w:p w:rsidR="00124CE2" w:rsidRPr="00547E3F" w:rsidRDefault="00124CE2" w:rsidP="00AA6849">
            <w:pPr>
              <w:rPr>
                <w:rFonts w:ascii="Verdana" w:hAnsi="Verdana"/>
              </w:rPr>
            </w:pPr>
            <w:r w:rsidRPr="00547E3F">
              <w:rPr>
                <w:rFonts w:ascii="Verdana" w:hAnsi="Verdana"/>
              </w:rPr>
              <w:t>MSTAS og andre DOS-systemer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Data fra eldre studentsystemer er rapportert elektronisk til Statistisk sentralbyrå (SSB) og Database for høgre utdanning (NSD).</w:t>
            </w:r>
          </w:p>
          <w:p w:rsidR="00124CE2" w:rsidRPr="00547E3F" w:rsidRDefault="00124CE2" w:rsidP="00AA6849">
            <w:pPr>
              <w:rPr>
                <w:rFonts w:ascii="Verdana" w:hAnsi="Verdana"/>
              </w:rPr>
            </w:pPr>
          </w:p>
        </w:tc>
        <w:tc>
          <w:tcPr>
            <w:tcW w:w="4115" w:type="dxa"/>
          </w:tcPr>
          <w:p w:rsidR="00124CE2" w:rsidRPr="00547E3F" w:rsidRDefault="00124CE2" w:rsidP="00AA6849">
            <w:pPr>
              <w:rPr>
                <w:rFonts w:ascii="Verdana" w:hAnsi="Verdana"/>
              </w:rPr>
            </w:pPr>
            <w:r w:rsidRPr="00547E3F">
              <w:rPr>
                <w:rFonts w:ascii="Verdana" w:hAnsi="Verdana"/>
              </w:rPr>
              <w:t xml:space="preserve">Registeret må ikke slettes uten tillatelse gitt av Arkivverket.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Det skal gjøres uttrekk fra databasen for deponering i arkivdepot. Uttrekket skal inneholde studentens navn, adresse, personnr., studieretning og  enkeltkarakterer.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For avlevering og deponering i arkivdepot skal forskrift til arkivloven av 1.12.1999 nr 1566;  Kapittel VIII: Bestemmelser om elektronisk arkivmateriale som avleveres eller overføres som depositum til Arkivverket følges.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NB! </w:t>
            </w:r>
            <w:r w:rsidRPr="00547E3F">
              <w:rPr>
                <w:rFonts w:ascii="Verdana" w:hAnsi="Verdana"/>
                <w:u w:val="single"/>
              </w:rPr>
              <w:t>Avleveringsreglene ovenfor gjelder bare inntil Riksarkivaren har fastsatt endelige bevaringsregler</w:t>
            </w:r>
            <w:r w:rsidRPr="00547E3F">
              <w:rPr>
                <w:rFonts w:ascii="Verdana" w:hAnsi="Verdana"/>
              </w:rPr>
              <w:t xml:space="preserve">. </w:t>
            </w:r>
          </w:p>
        </w:tc>
      </w:tr>
      <w:tr w:rsidR="00124CE2" w:rsidRPr="00547E3F">
        <w:trPr>
          <w:cantSplit/>
          <w:trHeight w:val="3661"/>
        </w:trPr>
        <w:tc>
          <w:tcPr>
            <w:tcW w:w="430" w:type="dxa"/>
            <w:vMerge/>
          </w:tcPr>
          <w:p w:rsidR="00124CE2" w:rsidRPr="00547E3F" w:rsidRDefault="00124CE2" w:rsidP="00AA6849">
            <w:pPr>
              <w:rPr>
                <w:rFonts w:ascii="Verdana" w:hAnsi="Verdana"/>
              </w:rPr>
            </w:pPr>
          </w:p>
        </w:tc>
        <w:tc>
          <w:tcPr>
            <w:tcW w:w="1980" w:type="dxa"/>
            <w:vMerge/>
          </w:tcPr>
          <w:p w:rsidR="00124CE2" w:rsidRPr="00547E3F" w:rsidRDefault="00124CE2" w:rsidP="00AA6849">
            <w:pPr>
              <w:rPr>
                <w:rFonts w:ascii="Verdana" w:hAnsi="Verdana"/>
              </w:rPr>
            </w:pPr>
          </w:p>
        </w:tc>
        <w:tc>
          <w:tcPr>
            <w:tcW w:w="2905" w:type="dxa"/>
          </w:tcPr>
          <w:p w:rsidR="00124CE2" w:rsidRPr="00547E3F" w:rsidRDefault="00124CE2" w:rsidP="00AA6849">
            <w:pPr>
              <w:rPr>
                <w:rFonts w:ascii="Verdana" w:hAnsi="Verdana"/>
              </w:rPr>
            </w:pPr>
            <w:r w:rsidRPr="00547E3F">
              <w:rPr>
                <w:rFonts w:ascii="Verdana" w:hAnsi="Verdana"/>
              </w:rPr>
              <w:t>Nye windows-baserte student-systemer:</w:t>
            </w:r>
          </w:p>
          <w:p w:rsidR="00124CE2" w:rsidRPr="00547E3F" w:rsidRDefault="00124CE2" w:rsidP="00AA6849">
            <w:pPr>
              <w:rPr>
                <w:rFonts w:ascii="Verdana" w:hAnsi="Verdana"/>
              </w:rPr>
            </w:pPr>
            <w:r w:rsidRPr="00547E3F">
              <w:rPr>
                <w:rFonts w:ascii="Verdana" w:hAnsi="Verdana"/>
              </w:rPr>
              <w:t>FS, MSTAS og andre</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Data fra studentsystemene rapporteres elektronisk til sentrale databaser:</w:t>
            </w:r>
          </w:p>
          <w:p w:rsidR="00124CE2" w:rsidRPr="00547E3F" w:rsidRDefault="00124CE2" w:rsidP="00AA6849">
            <w:pPr>
              <w:rPr>
                <w:rFonts w:ascii="Verdana" w:hAnsi="Verdana"/>
              </w:rPr>
            </w:pPr>
            <w:r w:rsidRPr="00547E3F">
              <w:rPr>
                <w:rFonts w:ascii="Verdana" w:hAnsi="Verdana"/>
              </w:rPr>
              <w:t xml:space="preserve">- Database for høgre utdanning  </w:t>
            </w:r>
          </w:p>
          <w:p w:rsidR="00124CE2" w:rsidRPr="00547E3F" w:rsidRDefault="00124CE2" w:rsidP="00AA6849">
            <w:pPr>
              <w:rPr>
                <w:rFonts w:ascii="Verdana" w:hAnsi="Verdana"/>
              </w:rPr>
            </w:pPr>
            <w:r w:rsidRPr="00547E3F">
              <w:rPr>
                <w:rFonts w:ascii="Verdana" w:hAnsi="Verdana"/>
              </w:rPr>
              <w:t xml:space="preserve">  (NSD/DBH)</w:t>
            </w:r>
          </w:p>
          <w:p w:rsidR="00124CE2" w:rsidRPr="00547E3F" w:rsidRDefault="00124CE2" w:rsidP="00AA6849">
            <w:pPr>
              <w:rPr>
                <w:rFonts w:ascii="Verdana" w:hAnsi="Verdana"/>
              </w:rPr>
            </w:pPr>
            <w:r w:rsidRPr="00547E3F">
              <w:rPr>
                <w:rFonts w:ascii="Verdana" w:hAnsi="Verdana"/>
              </w:rPr>
              <w:t>- Statistisk sentralbyrå (SSB)</w:t>
            </w:r>
          </w:p>
          <w:p w:rsidR="00124CE2" w:rsidRPr="00547E3F" w:rsidRDefault="00124CE2" w:rsidP="00AA6849">
            <w:pPr>
              <w:rPr>
                <w:rFonts w:ascii="Verdana" w:hAnsi="Verdana"/>
              </w:rPr>
            </w:pPr>
            <w:r w:rsidRPr="00547E3F">
              <w:rPr>
                <w:rFonts w:ascii="Verdana" w:hAnsi="Verdana"/>
              </w:rPr>
              <w:t xml:space="preserve">- Norsk institutt for studier av  </w:t>
            </w:r>
          </w:p>
          <w:p w:rsidR="00124CE2" w:rsidRPr="00547E3F" w:rsidRDefault="00124CE2" w:rsidP="00AA6849">
            <w:pPr>
              <w:rPr>
                <w:rFonts w:ascii="Verdana" w:hAnsi="Verdana"/>
              </w:rPr>
            </w:pPr>
            <w:r w:rsidRPr="00547E3F">
              <w:rPr>
                <w:rFonts w:ascii="Verdana" w:hAnsi="Verdana"/>
              </w:rPr>
              <w:t xml:space="preserve">  forskning og utdanning (NIFU) </w:t>
            </w:r>
          </w:p>
          <w:p w:rsidR="00124CE2" w:rsidRPr="00547E3F" w:rsidRDefault="00124CE2" w:rsidP="00AA6849">
            <w:pPr>
              <w:rPr>
                <w:rFonts w:ascii="Verdana" w:hAnsi="Verdana"/>
              </w:rPr>
            </w:pPr>
            <w:r w:rsidRPr="00547E3F">
              <w:rPr>
                <w:rFonts w:ascii="Verdana" w:hAnsi="Verdana"/>
              </w:rPr>
              <w:t xml:space="preserve">  og  - Statens lånekasse for  </w:t>
            </w:r>
          </w:p>
          <w:p w:rsidR="00124CE2" w:rsidRPr="00547E3F" w:rsidRDefault="00124CE2" w:rsidP="00AA6849">
            <w:pPr>
              <w:rPr>
                <w:rFonts w:ascii="Verdana" w:hAnsi="Verdana"/>
              </w:rPr>
            </w:pPr>
            <w:r w:rsidRPr="00547E3F">
              <w:rPr>
                <w:rFonts w:ascii="Verdana" w:hAnsi="Verdana"/>
              </w:rPr>
              <w:t xml:space="preserve">  utdanning</w:t>
            </w:r>
          </w:p>
        </w:tc>
        <w:tc>
          <w:tcPr>
            <w:tcW w:w="4115" w:type="dxa"/>
          </w:tcPr>
          <w:p w:rsidR="00124CE2" w:rsidRPr="00547E3F" w:rsidRDefault="00124CE2" w:rsidP="00AA6849">
            <w:pPr>
              <w:rPr>
                <w:rFonts w:ascii="Verdana" w:hAnsi="Verdana"/>
              </w:rPr>
            </w:pPr>
            <w:r w:rsidRPr="00547E3F">
              <w:rPr>
                <w:rFonts w:ascii="Verdana" w:hAnsi="Verdana"/>
              </w:rPr>
              <w:t xml:space="preserve">Registeret må ikke slettes uten tillatelse gitt av Arkivverket.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Inntil Riksarkivarens </w:t>
            </w:r>
            <w:r w:rsidRPr="00547E3F">
              <w:rPr>
                <w:rFonts w:ascii="Verdana" w:hAnsi="Verdana"/>
                <w:u w:val="single"/>
              </w:rPr>
              <w:t>endelige bevaringsregler</w:t>
            </w:r>
            <w:r w:rsidRPr="00547E3F">
              <w:rPr>
                <w:rFonts w:ascii="Verdana" w:hAnsi="Verdana"/>
              </w:rPr>
              <w:t xml:space="preserve"> for digitalt arkivmateriale er fastsatt, gjelder følgende:</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Det skal gjøres uttrekk fra databasen  for </w:t>
            </w:r>
            <w:r w:rsidRPr="00547E3F">
              <w:rPr>
                <w:rFonts w:ascii="Verdana" w:hAnsi="Verdana"/>
                <w:u w:val="single"/>
              </w:rPr>
              <w:t>deponering</w:t>
            </w:r>
            <w:r w:rsidRPr="00547E3F">
              <w:rPr>
                <w:rFonts w:ascii="Verdana" w:hAnsi="Verdana"/>
              </w:rPr>
              <w:t xml:space="preserve"> i arkivdepot. Uttrekket følger arkivperiodene. Dvs at man f eks hvert 5. år </w:t>
            </w:r>
          </w:p>
          <w:p w:rsidR="00124CE2" w:rsidRPr="00547E3F" w:rsidRDefault="00124CE2" w:rsidP="00AA6849">
            <w:pPr>
              <w:rPr>
                <w:rFonts w:ascii="Verdana" w:hAnsi="Verdana"/>
              </w:rPr>
            </w:pPr>
            <w:r w:rsidRPr="00547E3F">
              <w:rPr>
                <w:rFonts w:ascii="Verdana" w:hAnsi="Verdana"/>
              </w:rPr>
              <w:t xml:space="preserve">lager en eksportversjon for </w:t>
            </w:r>
            <w:r w:rsidRPr="00547E3F">
              <w:rPr>
                <w:rFonts w:ascii="Verdana" w:hAnsi="Verdana"/>
                <w:u w:val="single"/>
              </w:rPr>
              <w:t>hele</w:t>
            </w:r>
            <w:r w:rsidRPr="00547E3F">
              <w:rPr>
                <w:rFonts w:ascii="Verdana" w:hAnsi="Verdana"/>
              </w:rPr>
              <w:t xml:space="preserve"> perioden, med uttrekk av informasjon om studentens navn, adresse, personnr., studieretning og enkeltkarakterer.</w:t>
            </w:r>
          </w:p>
          <w:p w:rsidR="00124CE2" w:rsidRPr="00547E3F" w:rsidRDefault="00124CE2" w:rsidP="00AA6849">
            <w:pPr>
              <w:rPr>
                <w:rFonts w:ascii="Verdana" w:hAnsi="Verdana"/>
              </w:rPr>
            </w:pPr>
            <w:r w:rsidRPr="00547E3F">
              <w:rPr>
                <w:rFonts w:ascii="Verdana" w:hAnsi="Verdana"/>
              </w:rPr>
              <w:t>Forskrift til arkivloven av 1.12.1999 nr 1566; Kapittel VIII: Bestemmelser om elektronisk arkivmateriale som avleveres eller overføres som depositum til Arkivverket følges.</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For endelig </w:t>
            </w:r>
            <w:r w:rsidRPr="00547E3F">
              <w:rPr>
                <w:rFonts w:ascii="Verdana" w:hAnsi="Verdana"/>
                <w:u w:val="single"/>
              </w:rPr>
              <w:t>avlevering</w:t>
            </w:r>
            <w:r w:rsidRPr="00547E3F">
              <w:rPr>
                <w:rFonts w:ascii="Verdana" w:hAnsi="Verdana"/>
              </w:rPr>
              <w:t xml:space="preserve"> av uttrekket til arkivdepot følges samme bestemmelser som ovenfor.</w:t>
            </w:r>
          </w:p>
          <w:p w:rsidR="00124CE2" w:rsidRPr="00547E3F" w:rsidRDefault="00124CE2" w:rsidP="00AA6849">
            <w:pPr>
              <w:rPr>
                <w:rFonts w:ascii="Verdana" w:hAnsi="Verdana"/>
              </w:rPr>
            </w:pPr>
          </w:p>
        </w:tc>
      </w:tr>
      <w:tr w:rsidR="00124CE2" w:rsidRPr="00547E3F">
        <w:trPr>
          <w:cantSplit/>
          <w:trHeight w:val="3661"/>
        </w:trPr>
        <w:tc>
          <w:tcPr>
            <w:tcW w:w="430" w:type="dxa"/>
          </w:tcPr>
          <w:p w:rsidR="00124CE2" w:rsidRPr="00547E3F" w:rsidRDefault="00124CE2" w:rsidP="00AA6849">
            <w:pPr>
              <w:rPr>
                <w:rFonts w:ascii="Verdana" w:hAnsi="Verdana"/>
              </w:rPr>
            </w:pPr>
            <w:r w:rsidRPr="00547E3F">
              <w:rPr>
                <w:rFonts w:ascii="Verdana" w:hAnsi="Verdana"/>
              </w:rPr>
              <w:lastRenderedPageBreak/>
              <w:t>V</w:t>
            </w:r>
          </w:p>
        </w:tc>
        <w:tc>
          <w:tcPr>
            <w:tcW w:w="1980" w:type="dxa"/>
          </w:tcPr>
          <w:p w:rsidR="00124CE2" w:rsidRPr="00547E3F" w:rsidRDefault="00124CE2" w:rsidP="00AA6849">
            <w:pPr>
              <w:rPr>
                <w:rFonts w:ascii="Verdana" w:hAnsi="Verdana"/>
              </w:rPr>
            </w:pPr>
            <w:r w:rsidRPr="00547E3F">
              <w:rPr>
                <w:rFonts w:ascii="Verdana" w:hAnsi="Verdana"/>
              </w:rPr>
              <w:t xml:space="preserve">Materiale på høgskolens vev-sider </w:t>
            </w:r>
          </w:p>
          <w:p w:rsidR="00124CE2" w:rsidRPr="00547E3F" w:rsidRDefault="00124CE2" w:rsidP="00AA6849">
            <w:pPr>
              <w:rPr>
                <w:rFonts w:ascii="Verdana" w:hAnsi="Verdana"/>
              </w:rPr>
            </w:pPr>
            <w:r w:rsidRPr="00547E3F">
              <w:rPr>
                <w:rFonts w:ascii="Verdana" w:hAnsi="Verdana"/>
              </w:rPr>
              <w:t>(Internett/Intranett)</w:t>
            </w:r>
          </w:p>
        </w:tc>
        <w:tc>
          <w:tcPr>
            <w:tcW w:w="2905" w:type="dxa"/>
          </w:tcPr>
          <w:p w:rsidR="00124CE2" w:rsidRPr="00547E3F" w:rsidRDefault="00124CE2" w:rsidP="00AA6849">
            <w:pPr>
              <w:rPr>
                <w:rFonts w:ascii="Verdana" w:hAnsi="Verdana"/>
              </w:rPr>
            </w:pPr>
            <w:r w:rsidRPr="00547E3F">
              <w:rPr>
                <w:rFonts w:ascii="Verdana" w:hAnsi="Verdana"/>
              </w:rPr>
              <w:t>Dokumenter av ulik karakter,</w:t>
            </w:r>
          </w:p>
          <w:p w:rsidR="00124CE2" w:rsidRPr="00547E3F" w:rsidRDefault="00124CE2" w:rsidP="00AA6849">
            <w:pPr>
              <w:rPr>
                <w:rFonts w:ascii="Verdana" w:hAnsi="Verdana"/>
              </w:rPr>
            </w:pPr>
            <w:r w:rsidRPr="00547E3F">
              <w:rPr>
                <w:rFonts w:ascii="Verdana" w:hAnsi="Verdana"/>
              </w:rPr>
              <w:t xml:space="preserve">eks; egne reglementer, regler, retningslinjer, informasjon av ulik karakter (studiehåndbøker, internavis, valginfo mv) </w:t>
            </w:r>
          </w:p>
        </w:tc>
        <w:tc>
          <w:tcPr>
            <w:tcW w:w="4115" w:type="dxa"/>
          </w:tcPr>
          <w:p w:rsidR="00124CE2" w:rsidRPr="00547E3F" w:rsidRDefault="00124CE2" w:rsidP="00AA6849">
            <w:pPr>
              <w:rPr>
                <w:rFonts w:ascii="Verdana" w:hAnsi="Verdana"/>
              </w:rPr>
            </w:pPr>
            <w:r w:rsidRPr="00547E3F">
              <w:rPr>
                <w:rFonts w:ascii="Verdana" w:hAnsi="Verdana"/>
              </w:rPr>
              <w:t>Dokumenter som etter arkivforskriftens § 3-20 er arkivverdige, skal bevares i ett eksemplar.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Annet materiale på vev, også det som ikke dokumenteres i arkivet, må vurderes med tanke på arkivbegrensning, kassasjon eller bevaring,   </w:t>
            </w:r>
          </w:p>
          <w:p w:rsidR="00124CE2" w:rsidRPr="00547E3F" w:rsidRDefault="00124CE2" w:rsidP="00AA6849">
            <w:pPr>
              <w:rPr>
                <w:rFonts w:ascii="Verdana" w:hAnsi="Verdana"/>
              </w:rPr>
            </w:pPr>
            <w:r w:rsidRPr="00547E3F">
              <w:rPr>
                <w:rFonts w:ascii="Verdana" w:hAnsi="Verdana"/>
              </w:rPr>
              <w:t xml:space="preserve">jf arkivforskriftens §§ 3-19, 3-20 og 3-21; her:    kassasjonsplan for statlige høgskoler. </w:t>
            </w:r>
          </w:p>
        </w:tc>
      </w:tr>
    </w:tbl>
    <w:p w:rsidR="00124CE2" w:rsidRPr="00547E3F" w:rsidRDefault="00124CE2" w:rsidP="00AA6849">
      <w:pPr>
        <w:rPr>
          <w:rFonts w:ascii="Verdana" w:hAnsi="Verdana" w:cs="Times New Roman"/>
        </w:rPr>
        <w:sectPr w:rsidR="00124CE2" w:rsidRPr="00547E3F">
          <w:footerReference w:type="default" r:id="rId29"/>
          <w:pgSz w:w="11907" w:h="16840" w:code="9"/>
          <w:pgMar w:top="1701" w:right="1418" w:bottom="680" w:left="1985" w:header="567" w:footer="567" w:gutter="0"/>
          <w:cols w:space="708"/>
          <w:noEndnote/>
          <w:titlePg/>
          <w:rtlGutter/>
        </w:sectPr>
      </w:pPr>
    </w:p>
    <w:tbl>
      <w:tblPr>
        <w:tblW w:w="0" w:type="auto"/>
        <w:tblInd w:w="2" w:type="dxa"/>
        <w:tblLayout w:type="fixed"/>
        <w:tblCellMar>
          <w:left w:w="120" w:type="dxa"/>
          <w:right w:w="120" w:type="dxa"/>
        </w:tblCellMar>
        <w:tblLook w:val="0000"/>
      </w:tblPr>
      <w:tblGrid>
        <w:gridCol w:w="7937"/>
      </w:tblGrid>
      <w:tr w:rsidR="00124CE2" w:rsidRPr="00547E3F">
        <w:tc>
          <w:tcPr>
            <w:tcW w:w="7937" w:type="dxa"/>
            <w:shd w:val="pct10" w:color="auto" w:fill="auto"/>
          </w:tcPr>
          <w:p w:rsidR="00124CE2" w:rsidRPr="00547E3F" w:rsidRDefault="00D1057A" w:rsidP="00AA6849">
            <w:pPr>
              <w:rPr>
                <w:rFonts w:ascii="Verdana" w:hAnsi="Verdana"/>
                <w:sz w:val="28"/>
                <w:szCs w:val="28"/>
              </w:rPr>
            </w:pPr>
            <w:r w:rsidRPr="00547E3F">
              <w:rPr>
                <w:rFonts w:ascii="Verdana" w:hAnsi="Verdana"/>
              </w:rPr>
              <w:fldChar w:fldCharType="begin"/>
            </w:r>
            <w:r w:rsidR="00124CE2" w:rsidRPr="00547E3F">
              <w:rPr>
                <w:rFonts w:ascii="Verdana" w:hAnsi="Verdana"/>
              </w:rPr>
              <w:instrText xml:space="preserve">PRIVATE </w:instrText>
            </w:r>
            <w:r w:rsidRPr="00547E3F">
              <w:rPr>
                <w:rFonts w:ascii="Verdana" w:hAnsi="Verdana"/>
              </w:rPr>
              <w:fldChar w:fldCharType="end"/>
            </w:r>
            <w:r w:rsidR="00124CE2" w:rsidRPr="00547E3F">
              <w:rPr>
                <w:rFonts w:ascii="Verdana" w:hAnsi="Verdana"/>
                <w:sz w:val="28"/>
                <w:szCs w:val="28"/>
              </w:rPr>
              <w:t>KLASSE 0:  ORGANISASJON OG ADMINISTRASJON</w:t>
            </w:r>
          </w:p>
          <w:p w:rsidR="00124CE2" w:rsidRPr="00547E3F" w:rsidRDefault="00124CE2" w:rsidP="00AA6849">
            <w:pPr>
              <w:rPr>
                <w:rFonts w:ascii="Verdana" w:hAnsi="Verdana"/>
                <w:sz w:val="28"/>
                <w:szCs w:val="28"/>
              </w:rPr>
            </w:pPr>
            <w:r w:rsidRPr="00547E3F">
              <w:rPr>
                <w:rFonts w:ascii="Verdana" w:hAnsi="Verdana"/>
                <w:sz w:val="28"/>
                <w:szCs w:val="28"/>
              </w:rPr>
              <w:t xml:space="preserve">                           </w:t>
            </w:r>
          </w:p>
          <w:p w:rsidR="00124CE2" w:rsidRPr="00547E3F" w:rsidRDefault="00124CE2" w:rsidP="00AA6849">
            <w:pPr>
              <w:rPr>
                <w:rFonts w:ascii="Verdana" w:hAnsi="Verdana"/>
                <w:sz w:val="28"/>
                <w:szCs w:val="28"/>
              </w:rPr>
            </w:pPr>
            <w:r w:rsidRPr="00547E3F">
              <w:rPr>
                <w:rFonts w:ascii="Verdana" w:hAnsi="Verdana"/>
                <w:sz w:val="28"/>
                <w:szCs w:val="28"/>
              </w:rPr>
              <w:tab/>
              <w:t>00</w:t>
            </w:r>
            <w:r w:rsidRPr="00547E3F">
              <w:rPr>
                <w:rFonts w:ascii="Verdana" w:hAnsi="Verdana"/>
                <w:sz w:val="28"/>
                <w:szCs w:val="28"/>
              </w:rPr>
              <w:tab/>
              <w:t>Generelt om organisasjon og administrasjon</w:t>
            </w:r>
          </w:p>
          <w:p w:rsidR="00124CE2" w:rsidRPr="00547E3F" w:rsidRDefault="00124CE2" w:rsidP="00AA6849">
            <w:pPr>
              <w:rPr>
                <w:rFonts w:ascii="Verdana" w:hAnsi="Verdana"/>
                <w:sz w:val="28"/>
                <w:szCs w:val="28"/>
              </w:rPr>
            </w:pPr>
            <w:r w:rsidRPr="00547E3F">
              <w:rPr>
                <w:rFonts w:ascii="Verdana" w:hAnsi="Verdana"/>
                <w:sz w:val="28"/>
                <w:szCs w:val="28"/>
              </w:rPr>
              <w:tab/>
            </w:r>
          </w:p>
          <w:p w:rsidR="00124CE2" w:rsidRPr="00547E3F" w:rsidRDefault="00124CE2" w:rsidP="00AA6849">
            <w:pPr>
              <w:rPr>
                <w:rFonts w:ascii="Verdana" w:hAnsi="Verdana"/>
                <w:sz w:val="28"/>
                <w:szCs w:val="28"/>
              </w:rPr>
            </w:pPr>
            <w:r w:rsidRPr="00547E3F">
              <w:rPr>
                <w:rFonts w:ascii="Verdana" w:hAnsi="Verdana"/>
                <w:sz w:val="28"/>
                <w:szCs w:val="28"/>
              </w:rPr>
              <w:tab/>
              <w:t>01</w:t>
            </w:r>
            <w:r w:rsidRPr="00547E3F">
              <w:rPr>
                <w:rFonts w:ascii="Verdana" w:hAnsi="Verdana"/>
                <w:sz w:val="28"/>
                <w:szCs w:val="28"/>
              </w:rPr>
              <w:tab/>
            </w:r>
            <w:r w:rsidR="002766A5" w:rsidRPr="00547E3F">
              <w:rPr>
                <w:rFonts w:ascii="Verdana" w:hAnsi="Verdana"/>
                <w:sz w:val="28"/>
                <w:szCs w:val="28"/>
              </w:rPr>
              <w:t>Kunsth</w:t>
            </w:r>
            <w:r w:rsidRPr="00547E3F">
              <w:rPr>
                <w:rFonts w:ascii="Verdana" w:hAnsi="Verdana"/>
                <w:sz w:val="28"/>
                <w:szCs w:val="28"/>
              </w:rPr>
              <w:t>øgskolens organisasjon</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02</w:t>
            </w:r>
            <w:r w:rsidRPr="00547E3F">
              <w:rPr>
                <w:rFonts w:ascii="Verdana" w:hAnsi="Verdana"/>
                <w:sz w:val="28"/>
                <w:szCs w:val="28"/>
              </w:rPr>
              <w:tab/>
              <w:t>Intern planlegging</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03</w:t>
            </w:r>
            <w:r w:rsidRPr="00547E3F">
              <w:rPr>
                <w:rFonts w:ascii="Verdana" w:hAnsi="Verdana"/>
                <w:sz w:val="28"/>
                <w:szCs w:val="28"/>
              </w:rPr>
              <w:tab/>
              <w:t>Eiendommer, anlegg, bygninger, lokaler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04</w:t>
            </w:r>
            <w:r w:rsidRPr="00547E3F">
              <w:rPr>
                <w:rFonts w:ascii="Verdana" w:hAnsi="Verdana"/>
                <w:sz w:val="28"/>
                <w:szCs w:val="28"/>
              </w:rPr>
              <w:tab/>
              <w:t>Tjenester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05</w:t>
            </w:r>
            <w:r w:rsidRPr="00547E3F">
              <w:rPr>
                <w:rFonts w:ascii="Verdana" w:hAnsi="Verdana"/>
                <w:sz w:val="28"/>
                <w:szCs w:val="28"/>
              </w:rPr>
              <w:tab/>
              <w:t>Inventar, utstyr og transportmidler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06</w:t>
            </w:r>
            <w:r w:rsidRPr="00547E3F">
              <w:rPr>
                <w:rFonts w:ascii="Verdana" w:hAnsi="Verdana"/>
                <w:sz w:val="28"/>
                <w:szCs w:val="28"/>
              </w:rPr>
              <w:tab/>
              <w:t>Forbruksvarer - rekvisita</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07</w:t>
            </w:r>
            <w:r w:rsidRPr="00547E3F">
              <w:rPr>
                <w:rFonts w:ascii="Verdana" w:hAnsi="Verdana"/>
                <w:sz w:val="28"/>
                <w:szCs w:val="28"/>
              </w:rPr>
              <w:tab/>
              <w:t>Internasjonalt samarbeid</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08</w:t>
            </w:r>
            <w:r w:rsidRPr="00547E3F">
              <w:rPr>
                <w:rFonts w:ascii="Verdana" w:hAnsi="Verdana"/>
                <w:sz w:val="28"/>
                <w:szCs w:val="28"/>
              </w:rPr>
              <w:tab/>
              <w: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ab/>
              <w:t>09</w:t>
            </w:r>
            <w:r w:rsidRPr="00547E3F">
              <w:rPr>
                <w:rFonts w:ascii="Verdana" w:hAnsi="Verdana"/>
                <w:sz w:val="28"/>
                <w:szCs w:val="28"/>
              </w:rPr>
              <w:tab/>
              <w:t>Annet om organisasjon og administrasjon</w:t>
            </w:r>
          </w:p>
          <w:p w:rsidR="00124CE2" w:rsidRPr="00547E3F" w:rsidRDefault="00124CE2" w:rsidP="00AA6849">
            <w:pPr>
              <w:rPr>
                <w:rFonts w:ascii="Verdana" w:hAnsi="Verdana"/>
              </w:rPr>
            </w:pPr>
          </w:p>
        </w:tc>
      </w:tr>
    </w:tbl>
    <w:p w:rsidR="00124CE2" w:rsidRPr="00547E3F" w:rsidRDefault="00124CE2" w:rsidP="00AA6849">
      <w:pPr>
        <w:rPr>
          <w:rFonts w:ascii="Verdana" w:hAnsi="Verdana"/>
        </w:rPr>
      </w:pPr>
      <w:r w:rsidRPr="00547E3F">
        <w:rPr>
          <w:rFonts w:ascii="Verdana" w:hAnsi="Verdana"/>
          <w:sz w:val="28"/>
          <w:szCs w:val="28"/>
        </w:rPr>
        <w:br w:type="page"/>
      </w:r>
      <w:r w:rsidRPr="00547E3F">
        <w:rPr>
          <w:rFonts w:ascii="Verdana" w:hAnsi="Verdana"/>
        </w:rPr>
        <w:t>BESTEMMELSER KNYTTET TIL DE ENKELTE KLASSER I ARKIVNØKKELEN</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ab/>
      </w:r>
      <w:r w:rsidRPr="00547E3F">
        <w:rPr>
          <w:rFonts w:ascii="Verdana" w:hAnsi="Verdana"/>
          <w:sz w:val="28"/>
          <w:szCs w:val="28"/>
        </w:rPr>
        <w:t>00</w:t>
      </w:r>
      <w:r w:rsidRPr="00547E3F">
        <w:rPr>
          <w:rFonts w:ascii="Verdana" w:hAnsi="Verdana"/>
          <w:sz w:val="28"/>
          <w:szCs w:val="28"/>
        </w:rPr>
        <w:tab/>
        <w:t xml:space="preserve">Generelt om organisasjon og administrasjon </w:t>
      </w:r>
    </w:p>
    <w:p w:rsidR="00124CE2" w:rsidRPr="00547E3F" w:rsidRDefault="00124CE2" w:rsidP="00AA6849">
      <w:pPr>
        <w:rPr>
          <w:rFonts w:ascii="Verdana" w:hAnsi="Verdana"/>
        </w:rPr>
      </w:pPr>
      <w:r w:rsidRPr="00547E3F">
        <w:rPr>
          <w:rFonts w:ascii="Verdana" w:hAnsi="Verdana"/>
        </w:rPr>
        <w:tab/>
      </w:r>
      <w:r w:rsidRPr="00547E3F">
        <w:rPr>
          <w:rFonts w:ascii="Verdana" w:hAnsi="Verdana"/>
        </w:rPr>
        <w:tab/>
      </w:r>
      <w:r w:rsidRPr="00547E3F">
        <w:rPr>
          <w:rFonts w:ascii="Verdana" w:hAnsi="Verdan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4"/>
        <w:gridCol w:w="3947"/>
        <w:gridCol w:w="2467"/>
      </w:tblGrid>
      <w:tr w:rsidR="00124CE2" w:rsidRPr="00547E3F">
        <w:tc>
          <w:tcPr>
            <w:tcW w:w="984" w:type="dxa"/>
          </w:tcPr>
          <w:p w:rsidR="00124CE2" w:rsidRPr="00547E3F" w:rsidRDefault="00124CE2" w:rsidP="00AA6849">
            <w:pPr>
              <w:rPr>
                <w:rFonts w:ascii="Verdana" w:hAnsi="Verdana"/>
              </w:rPr>
            </w:pPr>
            <w:r w:rsidRPr="00547E3F">
              <w:rPr>
                <w:rFonts w:ascii="Verdana" w:hAnsi="Verdana"/>
              </w:rPr>
              <w:t>000</w:t>
            </w:r>
          </w:p>
        </w:tc>
        <w:tc>
          <w:tcPr>
            <w:tcW w:w="3947" w:type="dxa"/>
          </w:tcPr>
          <w:p w:rsidR="00124CE2" w:rsidRPr="00547E3F" w:rsidRDefault="00124CE2" w:rsidP="00AA6849">
            <w:pPr>
              <w:rPr>
                <w:rFonts w:ascii="Verdana" w:hAnsi="Verdana"/>
              </w:rPr>
            </w:pPr>
            <w:r w:rsidRPr="00547E3F">
              <w:rPr>
                <w:rFonts w:ascii="Verdana" w:hAnsi="Verdana"/>
              </w:rPr>
              <w:t xml:space="preserve">Generelle instrukser og </w:t>
            </w:r>
          </w:p>
          <w:p w:rsidR="00124CE2" w:rsidRPr="00547E3F" w:rsidRDefault="00124CE2" w:rsidP="00AA6849">
            <w:pPr>
              <w:rPr>
                <w:rFonts w:ascii="Verdana" w:hAnsi="Verdana"/>
              </w:rPr>
            </w:pPr>
            <w:r w:rsidRPr="00547E3F">
              <w:rPr>
                <w:rFonts w:ascii="Verdana" w:hAnsi="Verdana"/>
              </w:rPr>
              <w:t xml:space="preserve">bestemmelser (som ikke kan henføres til bestemte fagområder) </w:t>
            </w:r>
          </w:p>
          <w:p w:rsidR="00124CE2" w:rsidRPr="00547E3F" w:rsidRDefault="00124CE2" w:rsidP="00AA6849">
            <w:pPr>
              <w:rPr>
                <w:rFonts w:ascii="Verdana" w:hAnsi="Verdana"/>
              </w:rPr>
            </w:pPr>
            <w:r w:rsidRPr="00547E3F">
              <w:rPr>
                <w:rFonts w:ascii="Verdana" w:hAnsi="Verdana"/>
              </w:rPr>
              <w:t>Her saksbehan</w:t>
            </w:r>
            <w:r w:rsidR="002766A5" w:rsidRPr="00547E3F">
              <w:rPr>
                <w:rFonts w:ascii="Verdana" w:hAnsi="Verdana"/>
              </w:rPr>
              <w:t xml:space="preserve">dlingsregler, forvaltningslov, </w:t>
            </w:r>
            <w:r w:rsidRPr="00547E3F">
              <w:rPr>
                <w:rFonts w:ascii="Verdana" w:hAnsi="Verdana"/>
              </w:rPr>
              <w:t>offentlighetslov, sikkerhets</w:t>
            </w:r>
            <w:r w:rsidRPr="00547E3F">
              <w:rPr>
                <w:rFonts w:ascii="Verdana" w:hAnsi="Verdana"/>
              </w:rPr>
              <w:noBreakHyphen/>
              <w:t xml:space="preserve"> og   beskyttelsesinstruks, personregisterlov, flagging og målbruk </w:t>
            </w:r>
          </w:p>
          <w:p w:rsidR="00124CE2" w:rsidRPr="00547E3F" w:rsidRDefault="00124CE2" w:rsidP="00AA6849">
            <w:pPr>
              <w:rPr>
                <w:rFonts w:ascii="Verdana" w:hAnsi="Verdana"/>
              </w:rPr>
            </w:pPr>
            <w:r w:rsidRPr="00547E3F">
              <w:rPr>
                <w:rFonts w:ascii="Verdana" w:hAnsi="Verdana"/>
              </w:rPr>
              <w:t xml:space="preserve">                                </w:t>
            </w: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instrukser og bestemmelser og saker som har medført saksbehandling bevares.</w:t>
            </w:r>
          </w:p>
          <w:p w:rsidR="00124CE2" w:rsidRPr="00547E3F" w:rsidRDefault="00124CE2" w:rsidP="00AA6849">
            <w:pPr>
              <w:rPr>
                <w:rFonts w:ascii="Verdana" w:hAnsi="Verdana"/>
                <w:sz w:val="18"/>
                <w:szCs w:val="18"/>
              </w:rPr>
            </w:pPr>
            <w:r w:rsidRPr="00547E3F">
              <w:rPr>
                <w:rFonts w:ascii="Verdana" w:hAnsi="Verdana"/>
                <w:sz w:val="18"/>
                <w:szCs w:val="18"/>
              </w:rPr>
              <w:t>Trykte lover og bestem-melser kasseres ved fornyelse.</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001</w:t>
            </w:r>
          </w:p>
        </w:tc>
        <w:tc>
          <w:tcPr>
            <w:tcW w:w="3947" w:type="dxa"/>
          </w:tcPr>
          <w:p w:rsidR="00124CE2" w:rsidRPr="00547E3F" w:rsidRDefault="00124CE2" w:rsidP="002766A5">
            <w:pPr>
              <w:rPr>
                <w:rFonts w:ascii="Verdana" w:hAnsi="Verdana"/>
              </w:rPr>
            </w:pPr>
            <w:r w:rsidRPr="00547E3F">
              <w:rPr>
                <w:rFonts w:ascii="Verdana" w:hAnsi="Verdana"/>
              </w:rPr>
              <w:t xml:space="preserve">Stortinget og statsforvaltningens organisasjon og administrasjon  </w:t>
            </w: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AA6849">
            <w:pPr>
              <w:rPr>
                <w:rFonts w:ascii="Verdana" w:hAnsi="Verdana"/>
                <w:sz w:val="18"/>
                <w:szCs w:val="18"/>
              </w:rPr>
            </w:pP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002</w:t>
            </w:r>
          </w:p>
        </w:tc>
        <w:tc>
          <w:tcPr>
            <w:tcW w:w="3947" w:type="dxa"/>
          </w:tcPr>
          <w:p w:rsidR="00124CE2" w:rsidRPr="00547E3F" w:rsidRDefault="00124CE2" w:rsidP="00AA6849">
            <w:pPr>
              <w:rPr>
                <w:rFonts w:ascii="Verdana" w:hAnsi="Verdana"/>
              </w:rPr>
            </w:pPr>
          </w:p>
        </w:tc>
        <w:tc>
          <w:tcPr>
            <w:tcW w:w="2467" w:type="dxa"/>
          </w:tcPr>
          <w:p w:rsidR="00124CE2" w:rsidRPr="00547E3F" w:rsidRDefault="00124CE2" w:rsidP="002766A5">
            <w:pPr>
              <w:rPr>
                <w:rFonts w:ascii="Verdana" w:hAnsi="Verdana"/>
                <w:sz w:val="18"/>
                <w:szCs w:val="18"/>
              </w:rPr>
            </w:pP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003</w:t>
            </w:r>
          </w:p>
        </w:tc>
        <w:tc>
          <w:tcPr>
            <w:tcW w:w="3947" w:type="dxa"/>
          </w:tcPr>
          <w:p w:rsidR="00124CE2" w:rsidRPr="00547E3F" w:rsidRDefault="00124CE2" w:rsidP="00AA6849">
            <w:pPr>
              <w:rPr>
                <w:rFonts w:ascii="Verdana" w:hAnsi="Verdana"/>
              </w:rPr>
            </w:pPr>
            <w:r w:rsidRPr="00547E3F">
              <w:rPr>
                <w:rFonts w:ascii="Verdana" w:hAnsi="Verdana"/>
              </w:rPr>
              <w:t>Universitets</w:t>
            </w:r>
            <w:r w:rsidRPr="00547E3F">
              <w:rPr>
                <w:rFonts w:ascii="Verdana" w:hAnsi="Verdana"/>
              </w:rPr>
              <w:noBreakHyphen/>
              <w:t xml:space="preserve"> og høgskolesystemet</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Lov om universiteter og høgskoler</w:t>
            </w:r>
          </w:p>
          <w:p w:rsidR="00124CE2" w:rsidRPr="00547E3F" w:rsidRDefault="00124CE2" w:rsidP="00AA6849">
            <w:pPr>
              <w:rPr>
                <w:rFonts w:ascii="Verdana" w:hAnsi="Verdana"/>
              </w:rPr>
            </w:pP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som har medført saksbehandling bevares.</w:t>
            </w:r>
          </w:p>
          <w:p w:rsidR="00124CE2" w:rsidRPr="00547E3F" w:rsidRDefault="00124CE2" w:rsidP="002766A5">
            <w:pPr>
              <w:rPr>
                <w:rFonts w:ascii="Verdana" w:hAnsi="Verdana"/>
                <w:sz w:val="18"/>
                <w:szCs w:val="18"/>
              </w:rPr>
            </w:pPr>
            <w:r w:rsidRPr="00547E3F">
              <w:rPr>
                <w:rFonts w:ascii="Verdana" w:hAnsi="Verdana"/>
                <w:sz w:val="18"/>
                <w:szCs w:val="18"/>
              </w:rPr>
              <w:t>Annet kasseres etter 25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004</w:t>
            </w:r>
          </w:p>
        </w:tc>
        <w:tc>
          <w:tcPr>
            <w:tcW w:w="3947" w:type="dxa"/>
          </w:tcPr>
          <w:p w:rsidR="00124CE2" w:rsidRPr="00547E3F" w:rsidRDefault="00124CE2" w:rsidP="00AA6849">
            <w:pPr>
              <w:rPr>
                <w:rFonts w:ascii="Verdana" w:hAnsi="Verdana"/>
              </w:rPr>
            </w:pPr>
            <w:r w:rsidRPr="00547E3F">
              <w:rPr>
                <w:rFonts w:ascii="Verdana" w:hAnsi="Verdana"/>
              </w:rPr>
              <w:t>Beredskap</w:t>
            </w:r>
          </w:p>
          <w:p w:rsidR="00124CE2" w:rsidRPr="00547E3F" w:rsidRDefault="00124CE2" w:rsidP="00AA6849">
            <w:pPr>
              <w:rPr>
                <w:rFonts w:ascii="Verdana" w:hAnsi="Verdana"/>
              </w:rPr>
            </w:pP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som har medført saksbehandling bevares.</w:t>
            </w:r>
          </w:p>
          <w:p w:rsidR="00124CE2" w:rsidRPr="00547E3F" w:rsidRDefault="00124CE2" w:rsidP="00AA6849">
            <w:pPr>
              <w:rPr>
                <w:rFonts w:ascii="Verdana" w:hAnsi="Verdana"/>
                <w:sz w:val="18"/>
                <w:szCs w:val="18"/>
              </w:rPr>
            </w:pPr>
            <w:r w:rsidRPr="00547E3F">
              <w:rPr>
                <w:rFonts w:ascii="Verdana" w:hAnsi="Verdana"/>
                <w:sz w:val="18"/>
                <w:szCs w:val="18"/>
                <w:u w:val="single"/>
              </w:rPr>
              <w:t>Egen</w:t>
            </w:r>
            <w:r w:rsidRPr="00547E3F">
              <w:rPr>
                <w:rFonts w:ascii="Verdana" w:hAnsi="Verdana"/>
                <w:sz w:val="18"/>
                <w:szCs w:val="18"/>
              </w:rPr>
              <w:t xml:space="preserve"> beredskapsplan bevares.</w:t>
            </w:r>
          </w:p>
          <w:p w:rsidR="00124CE2" w:rsidRPr="00547E3F" w:rsidRDefault="00124CE2" w:rsidP="002766A5">
            <w:pPr>
              <w:rPr>
                <w:rFonts w:ascii="Verdana" w:hAnsi="Verdana"/>
                <w:sz w:val="18"/>
                <w:szCs w:val="18"/>
              </w:rPr>
            </w:pPr>
            <w:r w:rsidRPr="00547E3F">
              <w:rPr>
                <w:rFonts w:ascii="Verdana" w:hAnsi="Verdana"/>
                <w:sz w:val="18"/>
                <w:szCs w:val="18"/>
              </w:rPr>
              <w:t>Annet k</w:t>
            </w:r>
            <w:r w:rsidR="002766A5" w:rsidRPr="00547E3F">
              <w:rPr>
                <w:rFonts w:ascii="Verdana" w:hAnsi="Verdana"/>
                <w:sz w:val="18"/>
                <w:szCs w:val="18"/>
              </w:rPr>
              <w:t>a</w:t>
            </w:r>
            <w:r w:rsidRPr="00547E3F">
              <w:rPr>
                <w:rFonts w:ascii="Verdana" w:hAnsi="Verdana"/>
                <w:sz w:val="18"/>
                <w:szCs w:val="18"/>
              </w:rPr>
              <w:t>sseres etter 10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005</w:t>
            </w:r>
          </w:p>
        </w:tc>
        <w:tc>
          <w:tcPr>
            <w:tcW w:w="3947" w:type="dxa"/>
          </w:tcPr>
          <w:p w:rsidR="00124CE2" w:rsidRPr="00547E3F" w:rsidRDefault="00124CE2" w:rsidP="00AA6849">
            <w:pPr>
              <w:rPr>
                <w:rFonts w:ascii="Verdana" w:hAnsi="Verdana"/>
              </w:rPr>
            </w:pPr>
            <w:r w:rsidRPr="00547E3F">
              <w:rPr>
                <w:rFonts w:ascii="Verdana" w:hAnsi="Verdana"/>
              </w:rPr>
              <w:t xml:space="preserve">Generelle kontrollordninger </w:t>
            </w:r>
          </w:p>
          <w:p w:rsidR="00124CE2" w:rsidRPr="00547E3F" w:rsidRDefault="00124CE2" w:rsidP="00AA6849">
            <w:pPr>
              <w:rPr>
                <w:rFonts w:ascii="Verdana" w:hAnsi="Verdana"/>
              </w:rPr>
            </w:pP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som har medført saksbehandling bevares.</w:t>
            </w:r>
          </w:p>
          <w:p w:rsidR="00124CE2" w:rsidRPr="00547E3F" w:rsidRDefault="00124CE2" w:rsidP="002766A5">
            <w:pPr>
              <w:rPr>
                <w:rFonts w:ascii="Verdana" w:hAnsi="Verdana"/>
                <w:sz w:val="18"/>
                <w:szCs w:val="18"/>
              </w:rPr>
            </w:pPr>
            <w:r w:rsidRPr="00547E3F">
              <w:rPr>
                <w:rFonts w:ascii="Verdana" w:hAnsi="Verdana"/>
                <w:sz w:val="18"/>
                <w:szCs w:val="18"/>
              </w:rPr>
              <w:t>Annet kasseres etter 10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006</w:t>
            </w:r>
          </w:p>
        </w:tc>
        <w:tc>
          <w:tcPr>
            <w:tcW w:w="3947" w:type="dxa"/>
          </w:tcPr>
          <w:p w:rsidR="00124CE2" w:rsidRPr="00547E3F" w:rsidRDefault="00124CE2" w:rsidP="00AA6849">
            <w:pPr>
              <w:rPr>
                <w:rFonts w:ascii="Verdana" w:hAnsi="Verdana"/>
              </w:rPr>
            </w:pPr>
            <w:r w:rsidRPr="00547E3F">
              <w:rPr>
                <w:rFonts w:ascii="Verdana" w:hAnsi="Verdana"/>
              </w:rPr>
              <w:t>Generelle rasjonaliserings</w:t>
            </w:r>
            <w:r w:rsidRPr="00547E3F">
              <w:rPr>
                <w:rFonts w:ascii="Verdana" w:hAnsi="Verdana"/>
              </w:rPr>
              <w:noBreakHyphen/>
              <w:t xml:space="preserve"> og </w:t>
            </w:r>
          </w:p>
          <w:p w:rsidR="00124CE2" w:rsidRPr="00547E3F" w:rsidRDefault="00124CE2" w:rsidP="00AA6849">
            <w:pPr>
              <w:rPr>
                <w:rFonts w:ascii="Verdana" w:hAnsi="Verdana"/>
              </w:rPr>
            </w:pPr>
            <w:r w:rsidRPr="00547E3F">
              <w:rPr>
                <w:rFonts w:ascii="Verdana" w:hAnsi="Verdana"/>
              </w:rPr>
              <w:t xml:space="preserve"> effektiviseringstiltak</w:t>
            </w:r>
          </w:p>
          <w:p w:rsidR="00124CE2" w:rsidRPr="00547E3F" w:rsidRDefault="00124CE2" w:rsidP="00AA6849">
            <w:pPr>
              <w:rPr>
                <w:rFonts w:ascii="Verdana" w:hAnsi="Verdana"/>
              </w:rPr>
            </w:pP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som har medført saksbehandling bevares.</w:t>
            </w:r>
          </w:p>
          <w:p w:rsidR="00124CE2" w:rsidRPr="00547E3F" w:rsidRDefault="00124CE2" w:rsidP="002766A5">
            <w:pPr>
              <w:rPr>
                <w:rFonts w:ascii="Verdana" w:hAnsi="Verdana"/>
                <w:sz w:val="18"/>
                <w:szCs w:val="18"/>
              </w:rPr>
            </w:pPr>
            <w:r w:rsidRPr="00547E3F">
              <w:rPr>
                <w:rFonts w:ascii="Verdana" w:hAnsi="Verdana"/>
                <w:sz w:val="18"/>
                <w:szCs w:val="18"/>
              </w:rPr>
              <w:t>Annet kasseres etter 10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007</w:t>
            </w:r>
          </w:p>
        </w:tc>
        <w:tc>
          <w:tcPr>
            <w:tcW w:w="3947" w:type="dxa"/>
          </w:tcPr>
          <w:p w:rsidR="00124CE2" w:rsidRPr="00547E3F" w:rsidRDefault="00124CE2" w:rsidP="002766A5">
            <w:pPr>
              <w:rPr>
                <w:rFonts w:ascii="Verdana" w:hAnsi="Verdana"/>
              </w:rPr>
            </w:pPr>
            <w:r w:rsidRPr="00547E3F">
              <w:rPr>
                <w:rFonts w:ascii="Verdana" w:hAnsi="Verdana"/>
              </w:rPr>
              <w:t>---</w:t>
            </w:r>
          </w:p>
        </w:tc>
        <w:tc>
          <w:tcPr>
            <w:tcW w:w="2467" w:type="dxa"/>
          </w:tcPr>
          <w:p w:rsidR="00124CE2" w:rsidRPr="00547E3F" w:rsidRDefault="00124CE2" w:rsidP="00AA6849">
            <w:pPr>
              <w:rPr>
                <w:rFonts w:ascii="Verdana" w:hAnsi="Verdana"/>
                <w:sz w:val="18"/>
                <w:szCs w:val="18"/>
              </w:rPr>
            </w:pP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008</w:t>
            </w:r>
          </w:p>
        </w:tc>
        <w:tc>
          <w:tcPr>
            <w:tcW w:w="3947" w:type="dxa"/>
          </w:tcPr>
          <w:p w:rsidR="00124CE2" w:rsidRPr="00547E3F" w:rsidRDefault="00124CE2" w:rsidP="00AA6849">
            <w:pPr>
              <w:rPr>
                <w:rFonts w:ascii="Verdana" w:hAnsi="Verdana"/>
              </w:rPr>
            </w:pPr>
            <w:r w:rsidRPr="00547E3F">
              <w:rPr>
                <w:rFonts w:ascii="Verdana" w:hAnsi="Verdana"/>
              </w:rPr>
              <w:t>Eksterne utredninger, høringsuttalelse</w:t>
            </w:r>
          </w:p>
          <w:p w:rsidR="00124CE2" w:rsidRPr="00547E3F" w:rsidRDefault="00124CE2" w:rsidP="00AA6849">
            <w:pPr>
              <w:rPr>
                <w:rFonts w:ascii="Verdana" w:hAnsi="Verdana"/>
                <w:sz w:val="18"/>
                <w:szCs w:val="18"/>
              </w:rPr>
            </w:pPr>
            <w:r w:rsidRPr="00547E3F">
              <w:rPr>
                <w:rFonts w:ascii="Verdana" w:hAnsi="Verdana"/>
                <w:sz w:val="18"/>
                <w:szCs w:val="18"/>
              </w:rPr>
              <w:t xml:space="preserve">   Saker som høgskolen selv sender ut på </w:t>
            </w:r>
          </w:p>
          <w:p w:rsidR="00124CE2" w:rsidRPr="00547E3F" w:rsidRDefault="00124CE2" w:rsidP="00AA6849">
            <w:pPr>
              <w:rPr>
                <w:rFonts w:ascii="Verdana" w:hAnsi="Verdana"/>
                <w:sz w:val="18"/>
                <w:szCs w:val="18"/>
              </w:rPr>
            </w:pPr>
            <w:r w:rsidRPr="00547E3F">
              <w:rPr>
                <w:rFonts w:ascii="Verdana" w:hAnsi="Verdana"/>
                <w:sz w:val="18"/>
                <w:szCs w:val="18"/>
              </w:rPr>
              <w:t xml:space="preserve">   høring skal </w:t>
            </w:r>
            <w:r w:rsidRPr="00547E3F">
              <w:rPr>
                <w:rFonts w:ascii="Verdana" w:hAnsi="Verdana"/>
                <w:i/>
                <w:iCs/>
                <w:sz w:val="18"/>
                <w:szCs w:val="18"/>
              </w:rPr>
              <w:t>alltid</w:t>
            </w:r>
            <w:r w:rsidRPr="00547E3F">
              <w:rPr>
                <w:rFonts w:ascii="Verdana" w:hAnsi="Verdana"/>
                <w:sz w:val="18"/>
                <w:szCs w:val="18"/>
              </w:rPr>
              <w:t xml:space="preserve"> plasseres på emne</w:t>
            </w:r>
          </w:p>
          <w:p w:rsidR="00124CE2" w:rsidRPr="00547E3F" w:rsidRDefault="00124CE2" w:rsidP="00AA6849">
            <w:pPr>
              <w:rPr>
                <w:rFonts w:ascii="Verdana" w:hAnsi="Verdana"/>
              </w:rPr>
            </w:pP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Saker som har medført saksbehandling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5 år</w:t>
            </w:r>
          </w:p>
        </w:tc>
      </w:tr>
      <w:tr w:rsidR="00124CE2" w:rsidRPr="00547E3F">
        <w:tc>
          <w:tcPr>
            <w:tcW w:w="984" w:type="dxa"/>
          </w:tcPr>
          <w:p w:rsidR="00124CE2" w:rsidRPr="00547E3F" w:rsidRDefault="00124CE2" w:rsidP="00AA6849">
            <w:pPr>
              <w:rPr>
                <w:rFonts w:ascii="Verdana" w:hAnsi="Verdana"/>
              </w:rPr>
            </w:pPr>
            <w:r w:rsidRPr="00547E3F">
              <w:rPr>
                <w:rFonts w:ascii="Verdana" w:hAnsi="Verdana"/>
              </w:rPr>
              <w:t>009</w:t>
            </w:r>
          </w:p>
        </w:tc>
        <w:tc>
          <w:tcPr>
            <w:tcW w:w="3947" w:type="dxa"/>
          </w:tcPr>
          <w:p w:rsidR="00124CE2" w:rsidRPr="00547E3F" w:rsidRDefault="00124CE2" w:rsidP="00AA6849">
            <w:pPr>
              <w:rPr>
                <w:rFonts w:ascii="Verdana" w:hAnsi="Verdana"/>
              </w:rPr>
            </w:pPr>
            <w:r w:rsidRPr="00547E3F">
              <w:rPr>
                <w:rFonts w:ascii="Verdana" w:hAnsi="Verdana"/>
              </w:rPr>
              <w:t>Annet generelt om organisasjon og administrasjon</w:t>
            </w:r>
          </w:p>
        </w:tc>
        <w:tc>
          <w:tcPr>
            <w:tcW w:w="2467"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sz w:val="28"/>
          <w:szCs w:val="28"/>
        </w:rPr>
      </w:pPr>
      <w:r w:rsidRPr="00547E3F">
        <w:rPr>
          <w:rFonts w:ascii="Verdana" w:hAnsi="Verdana"/>
          <w:sz w:val="28"/>
          <w:szCs w:val="28"/>
        </w:rPr>
        <w:t>Høgskolens organisasjon</w:t>
      </w:r>
    </w:p>
    <w:p w:rsidR="00124CE2" w:rsidRPr="00547E3F" w:rsidRDefault="00124CE2" w:rsidP="00AA6849">
      <w:pPr>
        <w:rPr>
          <w:rFonts w:ascii="Verdana" w:hAnsi="Verdana"/>
        </w:rPr>
      </w:pPr>
    </w:p>
    <w:tbl>
      <w:tblPr>
        <w:tblW w:w="80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8"/>
        <w:gridCol w:w="4488"/>
        <w:gridCol w:w="2998"/>
      </w:tblGrid>
      <w:tr w:rsidR="00124CE2" w:rsidRPr="00547E3F">
        <w:trPr>
          <w:trHeight w:val="1046"/>
        </w:trPr>
        <w:tc>
          <w:tcPr>
            <w:tcW w:w="549" w:type="dxa"/>
            <w:gridSpan w:val="2"/>
          </w:tcPr>
          <w:p w:rsidR="00124CE2" w:rsidRPr="00547E3F" w:rsidRDefault="00124CE2" w:rsidP="00AA6849">
            <w:pPr>
              <w:rPr>
                <w:rFonts w:ascii="Verdana" w:hAnsi="Verdana" w:cs="Times New Roman"/>
              </w:rPr>
            </w:pPr>
            <w:r w:rsidRPr="00547E3F">
              <w:rPr>
                <w:rFonts w:ascii="Verdana" w:hAnsi="Verdana" w:cs="Times New Roman"/>
              </w:rPr>
              <w:t>010</w:t>
            </w:r>
          </w:p>
        </w:tc>
        <w:tc>
          <w:tcPr>
            <w:tcW w:w="4684" w:type="dxa"/>
          </w:tcPr>
          <w:p w:rsidR="00124CE2" w:rsidRPr="00547E3F" w:rsidRDefault="00124CE2" w:rsidP="00AA6849">
            <w:pPr>
              <w:rPr>
                <w:rFonts w:ascii="Verdana" w:hAnsi="Verdana" w:cs="Times New Roman"/>
              </w:rPr>
            </w:pPr>
            <w:r w:rsidRPr="00547E3F">
              <w:rPr>
                <w:rFonts w:ascii="Verdana" w:hAnsi="Verdana" w:cs="Times New Roman"/>
              </w:rPr>
              <w:t xml:space="preserve">Generelt    </w:t>
            </w:r>
          </w:p>
        </w:tc>
        <w:tc>
          <w:tcPr>
            <w:tcW w:w="2821"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saker av </w:t>
            </w:r>
            <w:r w:rsidRPr="00547E3F">
              <w:rPr>
                <w:rFonts w:ascii="Verdana" w:hAnsi="Verdana"/>
                <w:sz w:val="18"/>
                <w:szCs w:val="18"/>
                <w:u w:val="single"/>
              </w:rPr>
              <w:t>prinsipiell</w:t>
            </w:r>
            <w:r w:rsidRPr="00547E3F">
              <w:rPr>
                <w:rFonts w:ascii="Verdana" w:hAnsi="Verdana"/>
                <w:sz w:val="18"/>
                <w:szCs w:val="18"/>
              </w:rPr>
              <w:t xml:space="preserve"> karakter og saker som har medført saksbehandling bevares. </w:t>
            </w:r>
          </w:p>
          <w:p w:rsidR="00124CE2" w:rsidRPr="00547E3F" w:rsidRDefault="00124CE2" w:rsidP="00AA6849">
            <w:pPr>
              <w:rPr>
                <w:rFonts w:ascii="Verdana" w:hAnsi="Verdana"/>
                <w:sz w:val="18"/>
                <w:szCs w:val="18"/>
              </w:rPr>
            </w:pPr>
            <w:r w:rsidRPr="00547E3F">
              <w:rPr>
                <w:rFonts w:ascii="Verdana" w:hAnsi="Verdana"/>
                <w:sz w:val="18"/>
                <w:szCs w:val="18"/>
              </w:rPr>
              <w:t xml:space="preserve">Organisasjonskart for </w:t>
            </w:r>
            <w:r w:rsidRPr="00547E3F">
              <w:rPr>
                <w:rFonts w:ascii="Verdana" w:hAnsi="Verdana"/>
                <w:sz w:val="18"/>
                <w:szCs w:val="18"/>
                <w:u w:val="single"/>
              </w:rPr>
              <w:t>egen</w:t>
            </w:r>
            <w:r w:rsidRPr="00547E3F">
              <w:rPr>
                <w:rFonts w:ascii="Verdana" w:hAnsi="Verdana"/>
                <w:sz w:val="18"/>
                <w:szCs w:val="18"/>
              </w:rPr>
              <w:t xml:space="preserve"> høgskole bevares.</w:t>
            </w:r>
          </w:p>
          <w:p w:rsidR="00124CE2" w:rsidRPr="00547E3F" w:rsidRDefault="00124CE2" w:rsidP="002766A5">
            <w:pPr>
              <w:rPr>
                <w:rFonts w:ascii="Verdana" w:hAnsi="Verdana"/>
                <w:sz w:val="18"/>
                <w:szCs w:val="18"/>
              </w:rPr>
            </w:pPr>
            <w:r w:rsidRPr="00547E3F">
              <w:rPr>
                <w:rFonts w:ascii="Verdana" w:hAnsi="Verdana"/>
              </w:rPr>
              <w:t>Annet kasseres etter 10 år</w:t>
            </w:r>
          </w:p>
        </w:tc>
      </w:tr>
      <w:tr w:rsidR="00124CE2" w:rsidRPr="00547E3F">
        <w:trPr>
          <w:cantSplit/>
          <w:trHeight w:val="7237"/>
        </w:trPr>
        <w:tc>
          <w:tcPr>
            <w:tcW w:w="541" w:type="dxa"/>
          </w:tcPr>
          <w:p w:rsidR="00124CE2" w:rsidRPr="00547E3F" w:rsidRDefault="00124CE2" w:rsidP="00AA6849">
            <w:pPr>
              <w:rPr>
                <w:rFonts w:ascii="Verdana" w:hAnsi="Verdana"/>
              </w:rPr>
            </w:pPr>
            <w:r w:rsidRPr="00547E3F">
              <w:rPr>
                <w:rFonts w:ascii="Verdana" w:hAnsi="Verdana"/>
              </w:rPr>
              <w:t>011</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4692" w:type="dxa"/>
            <w:gridSpan w:val="2"/>
          </w:tcPr>
          <w:p w:rsidR="00124CE2" w:rsidRPr="00547E3F" w:rsidRDefault="00124CE2" w:rsidP="00AA6849">
            <w:pPr>
              <w:rPr>
                <w:rFonts w:ascii="Verdana" w:hAnsi="Verdana" w:cs="Times New Roman"/>
              </w:rPr>
            </w:pPr>
            <w:r w:rsidRPr="00547E3F">
              <w:rPr>
                <w:rFonts w:ascii="Verdana" w:hAnsi="Verdana" w:cs="Times New Roman"/>
              </w:rPr>
              <w:t xml:space="preserve">Høgskolens styringsorganer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011.0 </w:t>
            </w:r>
            <w:r w:rsidRPr="00547E3F">
              <w:rPr>
                <w:rFonts w:ascii="Verdana" w:hAnsi="Verdana"/>
              </w:rPr>
              <w:tab/>
              <w:t xml:space="preserve">Generelt </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rPr>
              <w:tab/>
              <w:t xml:space="preserve">   </w:t>
            </w:r>
            <w:r w:rsidRPr="00547E3F">
              <w:rPr>
                <w:rFonts w:ascii="Verdana" w:hAnsi="Verdana" w:cs="Times New Roman"/>
                <w:sz w:val="18"/>
                <w:szCs w:val="18"/>
              </w:rPr>
              <w:t>Her logo</w:t>
            </w:r>
          </w:p>
          <w:p w:rsidR="00124CE2" w:rsidRPr="00547E3F" w:rsidRDefault="00124CE2" w:rsidP="00AA6849">
            <w:pPr>
              <w:rPr>
                <w:rFonts w:ascii="Verdana" w:hAnsi="Verdana" w:cs="Times New Roman"/>
              </w:rPr>
            </w:pPr>
          </w:p>
          <w:p w:rsidR="00124CE2" w:rsidRPr="00547E3F" w:rsidRDefault="00124CE2" w:rsidP="00AA6849">
            <w:pPr>
              <w:rPr>
                <w:rFonts w:ascii="Verdana" w:hAnsi="Verdana" w:cs="Times New Roman"/>
              </w:rPr>
            </w:pPr>
            <w:r w:rsidRPr="00547E3F">
              <w:rPr>
                <w:rFonts w:ascii="Verdana" w:hAnsi="Verdana" w:cs="Times New Roman"/>
              </w:rPr>
              <w:t>011.1</w:t>
            </w:r>
            <w:r w:rsidRPr="00547E3F">
              <w:rPr>
                <w:rFonts w:ascii="Verdana" w:hAnsi="Verdana" w:cs="Times New Roman"/>
              </w:rPr>
              <w:tab/>
              <w:t>Styringsordningen</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rPr>
              <w:tab/>
              <w:t xml:space="preserve">   </w:t>
            </w:r>
            <w:r w:rsidRPr="00547E3F">
              <w:rPr>
                <w:rFonts w:ascii="Verdana" w:hAnsi="Verdana" w:cs="Times New Roman"/>
                <w:sz w:val="18"/>
                <w:szCs w:val="18"/>
              </w:rPr>
              <w:t xml:space="preserve">Her valgordning/valgstyre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011.2</w:t>
            </w:r>
            <w:r w:rsidRPr="00547E3F">
              <w:rPr>
                <w:rFonts w:ascii="Verdana" w:hAnsi="Verdana"/>
              </w:rPr>
              <w:tab/>
              <w:t>Høgskolestyret</w:t>
            </w:r>
          </w:p>
          <w:p w:rsidR="00124CE2" w:rsidRPr="00547E3F" w:rsidRDefault="00124CE2" w:rsidP="00AA6849">
            <w:pPr>
              <w:rPr>
                <w:rFonts w:ascii="Verdana" w:hAnsi="Verdana"/>
                <w:sz w:val="18"/>
                <w:szCs w:val="18"/>
              </w:rPr>
            </w:pPr>
            <w:r w:rsidRPr="00547E3F">
              <w:rPr>
                <w:rFonts w:ascii="Verdana" w:hAnsi="Verdana"/>
                <w:sz w:val="18"/>
                <w:szCs w:val="18"/>
              </w:rPr>
              <w:t xml:space="preserve">                Her Styrets klagenemnd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011.3</w:t>
            </w:r>
            <w:r w:rsidRPr="00547E3F">
              <w:rPr>
                <w:rFonts w:ascii="Verdana" w:hAnsi="Verdana"/>
              </w:rPr>
              <w:tab/>
              <w:t xml:space="preserve">Høgskolerådet </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011.4</w:t>
            </w:r>
            <w:r w:rsidRPr="00547E3F">
              <w:rPr>
                <w:rFonts w:ascii="Verdana" w:hAnsi="Verdana"/>
              </w:rPr>
              <w:tab/>
              <w:t xml:space="preserve">Styringsorganene ved de enkelte avdelinger og </w:t>
            </w:r>
            <w:r w:rsidRPr="00547E3F">
              <w:rPr>
                <w:rFonts w:ascii="Verdana" w:hAnsi="Verdana"/>
              </w:rPr>
              <w:tab/>
              <w:t>utdanninger</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rPr>
              <w:tab/>
            </w:r>
            <w:r w:rsidRPr="00547E3F">
              <w:rPr>
                <w:rFonts w:ascii="Verdana" w:hAnsi="Verdana"/>
              </w:rPr>
              <w:tab/>
            </w:r>
            <w:r w:rsidRPr="00547E3F">
              <w:rPr>
                <w:rFonts w:ascii="Verdana" w:hAnsi="Verdana"/>
                <w:sz w:val="18"/>
                <w:szCs w:val="18"/>
              </w:rPr>
              <w:t xml:space="preserve">Underinndeling kan foretas med koder </w:t>
            </w:r>
          </w:p>
          <w:p w:rsidR="00124CE2" w:rsidRPr="00547E3F" w:rsidRDefault="00124CE2" w:rsidP="00AA6849">
            <w:pPr>
              <w:rPr>
                <w:rFonts w:ascii="Verdana" w:hAnsi="Verdana"/>
              </w:rPr>
            </w:pPr>
            <w:r w:rsidRPr="00547E3F">
              <w:rPr>
                <w:rFonts w:ascii="Verdana" w:hAnsi="Verdana"/>
              </w:rPr>
              <w:t xml:space="preserve">              </w:t>
            </w:r>
            <w:r w:rsidRPr="00547E3F">
              <w:rPr>
                <w:rFonts w:ascii="Verdana" w:hAnsi="Verdana"/>
              </w:rPr>
              <w:tab/>
              <w:t>for avdelingene/utdanningene.</w:t>
            </w:r>
          </w:p>
          <w:p w:rsidR="00124CE2" w:rsidRPr="00547E3F" w:rsidRDefault="00124CE2" w:rsidP="00AA6849">
            <w:pPr>
              <w:rPr>
                <w:rFonts w:ascii="Verdana" w:hAnsi="Verdana"/>
                <w:sz w:val="18"/>
                <w:szCs w:val="18"/>
              </w:rPr>
            </w:pPr>
            <w:r w:rsidRPr="00547E3F">
              <w:rPr>
                <w:rFonts w:ascii="Verdana" w:hAnsi="Verdana"/>
                <w:sz w:val="18"/>
                <w:szCs w:val="18"/>
              </w:rPr>
              <w:t xml:space="preserve">            </w:t>
            </w:r>
            <w:r w:rsidRPr="00547E3F">
              <w:rPr>
                <w:rFonts w:ascii="Verdana" w:hAnsi="Verdana"/>
                <w:sz w:val="18"/>
                <w:szCs w:val="18"/>
              </w:rPr>
              <w:tab/>
              <w:t xml:space="preserve">    </w:t>
            </w:r>
            <w:r w:rsidRPr="00547E3F">
              <w:rPr>
                <w:rFonts w:ascii="Verdana" w:hAnsi="Verdana"/>
                <w:sz w:val="18"/>
                <w:szCs w:val="18"/>
              </w:rPr>
              <w:tab/>
              <w:t>Eksempelvis:</w:t>
            </w:r>
          </w:p>
          <w:p w:rsidR="00124CE2" w:rsidRPr="00547E3F" w:rsidRDefault="00124CE2" w:rsidP="00AA6849">
            <w:pPr>
              <w:rPr>
                <w:rFonts w:ascii="Verdana" w:hAnsi="Verdana"/>
                <w:sz w:val="18"/>
                <w:szCs w:val="18"/>
              </w:rPr>
            </w:pPr>
          </w:p>
          <w:p w:rsidR="00545921" w:rsidRPr="00547E3F" w:rsidRDefault="00124CE2" w:rsidP="00545921">
            <w:pPr>
              <w:rPr>
                <w:rFonts w:ascii="Verdana" w:hAnsi="Verdana"/>
                <w:sz w:val="18"/>
                <w:szCs w:val="18"/>
              </w:rPr>
            </w:pPr>
            <w:r w:rsidRPr="00547E3F">
              <w:rPr>
                <w:rFonts w:ascii="Verdana" w:hAnsi="Verdana"/>
                <w:sz w:val="18"/>
                <w:szCs w:val="18"/>
              </w:rPr>
              <w:t xml:space="preserve">            </w:t>
            </w:r>
            <w:r w:rsidRPr="00547E3F">
              <w:rPr>
                <w:rFonts w:ascii="Verdana" w:hAnsi="Verdana"/>
                <w:sz w:val="18"/>
                <w:szCs w:val="18"/>
              </w:rPr>
              <w:tab/>
              <w:t xml:space="preserve">   </w:t>
            </w:r>
            <w:r w:rsidRPr="00547E3F">
              <w:rPr>
                <w:rFonts w:ascii="Verdana" w:hAnsi="Verdana"/>
                <w:sz w:val="18"/>
                <w:szCs w:val="18"/>
              </w:rPr>
              <w:tab/>
            </w:r>
          </w:p>
          <w:p w:rsidR="00124CE2" w:rsidRPr="00547E3F" w:rsidRDefault="00124CE2" w:rsidP="00AA6849">
            <w:pPr>
              <w:rPr>
                <w:rFonts w:ascii="Verdana" w:hAnsi="Verdana"/>
              </w:rPr>
            </w:pPr>
          </w:p>
        </w:tc>
        <w:tc>
          <w:tcPr>
            <w:tcW w:w="2821"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011</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 xml:space="preserve">Møtebøker/protokoller/referat, </w:t>
            </w:r>
          </w:p>
          <w:p w:rsidR="00124CE2" w:rsidRPr="00547E3F" w:rsidRDefault="00124CE2" w:rsidP="00AA6849">
            <w:pPr>
              <w:rPr>
                <w:rFonts w:ascii="Verdana" w:hAnsi="Verdana"/>
              </w:rPr>
            </w:pPr>
            <w:r w:rsidRPr="00547E3F">
              <w:rPr>
                <w:rFonts w:ascii="Verdana" w:hAnsi="Verdana"/>
              </w:rPr>
              <w:t>innkalling, saksliste og saksframlegg/innstillinger til høgskolens styringsorganer bevares, jf bokstav A, side 26.</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Reglement for høgskolens styringsorganer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Oppnevning/valg av medlemmer, mandat, korrespondanse vedr høgskolens styringsorganer bevares.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Ad pkt 011.4; Kopier som høgskolens sentraladministrasjon mottar ang styringsorgan ved de enkelte avdelinger og utdanninger kasseres dersom dette materialet bevares lokalt ved hver avdeling.</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Korrespondanse om </w:t>
            </w:r>
            <w:r w:rsidRPr="00547E3F">
              <w:rPr>
                <w:rFonts w:ascii="Verdana" w:hAnsi="Verdana"/>
                <w:sz w:val="18"/>
                <w:szCs w:val="18"/>
                <w:u w:val="single"/>
              </w:rPr>
              <w:t>egen</w:t>
            </w:r>
            <w:r w:rsidRPr="00547E3F">
              <w:rPr>
                <w:rFonts w:ascii="Verdana" w:hAnsi="Verdana"/>
                <w:sz w:val="18"/>
                <w:szCs w:val="18"/>
              </w:rPr>
              <w:t xml:space="preserve"> logo bevares. </w:t>
            </w:r>
          </w:p>
          <w:p w:rsidR="00124CE2" w:rsidRPr="00547E3F" w:rsidRDefault="00124CE2" w:rsidP="00AA6849">
            <w:pPr>
              <w:rPr>
                <w:rFonts w:ascii="Verdana" w:hAnsi="Verdana"/>
                <w:sz w:val="18"/>
                <w:szCs w:val="18"/>
              </w:rPr>
            </w:pPr>
          </w:p>
          <w:p w:rsidR="00124CE2" w:rsidRPr="00547E3F" w:rsidRDefault="00124CE2" w:rsidP="00545921">
            <w:pPr>
              <w:rPr>
                <w:rFonts w:ascii="Verdana" w:hAnsi="Verdana"/>
                <w:sz w:val="18"/>
                <w:szCs w:val="18"/>
              </w:rPr>
            </w:pPr>
            <w:r w:rsidRPr="00547E3F">
              <w:rPr>
                <w:rFonts w:ascii="Verdana" w:hAnsi="Verdana"/>
                <w:sz w:val="18"/>
                <w:szCs w:val="18"/>
              </w:rPr>
              <w:t>Annet kasseres etter 10 år</w:t>
            </w:r>
          </w:p>
        </w:tc>
      </w:tr>
    </w:tbl>
    <w:p w:rsidR="00124CE2" w:rsidRPr="00547E3F" w:rsidRDefault="00124CE2" w:rsidP="00AA6849">
      <w:pPr>
        <w:rPr>
          <w:rFonts w:ascii="Verdana" w:hAnsi="Verdana"/>
        </w:rPr>
      </w:pPr>
      <w:r w:rsidRPr="00547E3F">
        <w:rPr>
          <w:rFonts w:ascii="Verdana" w:hAnsi="Verdana"/>
        </w:rPr>
        <w:tab/>
      </w:r>
      <w:r w:rsidRPr="00547E3F">
        <w:rPr>
          <w:rFonts w:ascii="Verdana" w:hAnsi="Verdana"/>
        </w:rPr>
        <w:tab/>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16"/>
        <w:gridCol w:w="2958"/>
        <w:gridCol w:w="23"/>
      </w:tblGrid>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012</w:t>
            </w:r>
          </w:p>
        </w:tc>
        <w:tc>
          <w:tcPr>
            <w:tcW w:w="4680" w:type="dxa"/>
          </w:tcPr>
          <w:p w:rsidR="00124CE2" w:rsidRPr="00547E3F" w:rsidRDefault="00124CE2" w:rsidP="00AA6849">
            <w:pPr>
              <w:rPr>
                <w:rFonts w:ascii="Verdana" w:hAnsi="Verdana"/>
              </w:rPr>
            </w:pPr>
            <w:r w:rsidRPr="00547E3F">
              <w:rPr>
                <w:rFonts w:ascii="Verdana" w:hAnsi="Verdana"/>
              </w:rPr>
              <w:t xml:space="preserve">Faste </w:t>
            </w:r>
            <w:r w:rsidR="00545921" w:rsidRPr="00547E3F">
              <w:rPr>
                <w:rFonts w:ascii="Verdana" w:hAnsi="Verdana"/>
              </w:rPr>
              <w:t>administrative enheter, råd,</w:t>
            </w:r>
            <w:r w:rsidRPr="00547E3F">
              <w:rPr>
                <w:rFonts w:ascii="Verdana" w:hAnsi="Verdana"/>
              </w:rPr>
              <w:t xml:space="preserve"> utvalg</w:t>
            </w:r>
            <w:r w:rsidR="00545921" w:rsidRPr="00547E3F">
              <w:rPr>
                <w:rFonts w:ascii="Verdana" w:hAnsi="Verdana"/>
              </w:rPr>
              <w:t>, komiteet, nemder. Veneombud.</w:t>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 xml:space="preserve">                              </w:t>
            </w:r>
          </w:p>
        </w:tc>
        <w:tc>
          <w:tcPr>
            <w:tcW w:w="2814" w:type="dxa"/>
            <w:gridSpan w:val="2"/>
          </w:tcPr>
          <w:p w:rsidR="00124CE2" w:rsidRPr="00547E3F" w:rsidRDefault="00124CE2" w:rsidP="00AA6849">
            <w:pPr>
              <w:rPr>
                <w:rFonts w:ascii="Verdana" w:hAnsi="Verdana"/>
                <w:sz w:val="18"/>
                <w:szCs w:val="18"/>
              </w:rPr>
            </w:pPr>
            <w:r w:rsidRPr="00547E3F">
              <w:rPr>
                <w:rFonts w:ascii="Verdana" w:hAnsi="Verdana"/>
                <w:sz w:val="18"/>
                <w:szCs w:val="18"/>
                <w:u w:val="single"/>
              </w:rPr>
              <w:t>Hele pkt 012</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Innstilling-/tilsettingsråd: Referat/møtebok, innkalling, saksliste og saksframlegg/ innstilling bevares</w:t>
            </w:r>
          </w:p>
          <w:p w:rsidR="00124CE2" w:rsidRPr="00547E3F" w:rsidRDefault="00124CE2" w:rsidP="00AA6849">
            <w:pPr>
              <w:rPr>
                <w:rFonts w:ascii="Verdana" w:hAnsi="Verdana"/>
                <w:sz w:val="18"/>
                <w:szCs w:val="18"/>
              </w:rPr>
            </w:pPr>
            <w:r w:rsidRPr="00547E3F">
              <w:rPr>
                <w:rFonts w:ascii="Verdana" w:hAnsi="Verdana"/>
                <w:sz w:val="18"/>
                <w:szCs w:val="18"/>
              </w:rPr>
              <w:t xml:space="preserve">Andre faste kollektive råd og utvalg: </w:t>
            </w:r>
          </w:p>
          <w:p w:rsidR="00124CE2" w:rsidRPr="00547E3F" w:rsidRDefault="00124CE2" w:rsidP="00AA6849">
            <w:pPr>
              <w:rPr>
                <w:rFonts w:ascii="Verdana" w:hAnsi="Verdana"/>
                <w:sz w:val="18"/>
                <w:szCs w:val="18"/>
              </w:rPr>
            </w:pPr>
            <w:r w:rsidRPr="00547E3F">
              <w:rPr>
                <w:rFonts w:ascii="Verdana" w:hAnsi="Verdana"/>
                <w:sz w:val="18"/>
                <w:szCs w:val="18"/>
              </w:rPr>
              <w:t xml:space="preserve">Referat/møtebok bevares. </w:t>
            </w:r>
          </w:p>
          <w:p w:rsidR="00124CE2" w:rsidRPr="00547E3F" w:rsidRDefault="00124CE2" w:rsidP="00AA6849">
            <w:pPr>
              <w:rPr>
                <w:rFonts w:ascii="Verdana" w:hAnsi="Verdana"/>
                <w:sz w:val="18"/>
                <w:szCs w:val="18"/>
              </w:rPr>
            </w:pPr>
            <w:r w:rsidRPr="00547E3F">
              <w:rPr>
                <w:rFonts w:ascii="Verdana" w:hAnsi="Verdana"/>
                <w:sz w:val="18"/>
                <w:szCs w:val="18"/>
              </w:rPr>
              <w:t>Ev saksframlegg bevares.</w:t>
            </w:r>
          </w:p>
          <w:p w:rsidR="00124CE2" w:rsidRPr="00547E3F" w:rsidRDefault="00124CE2" w:rsidP="00AA6849">
            <w:pPr>
              <w:rPr>
                <w:rFonts w:ascii="Verdana" w:hAnsi="Verdana"/>
                <w:sz w:val="18"/>
                <w:szCs w:val="18"/>
              </w:rPr>
            </w:pPr>
            <w:r w:rsidRPr="00547E3F">
              <w:rPr>
                <w:rFonts w:ascii="Verdana" w:hAnsi="Verdana"/>
                <w:sz w:val="18"/>
                <w:szCs w:val="18"/>
              </w:rPr>
              <w:t>Oppnevning av medlemmer, mandat, korrespondanse vedr   faste råd og utvalg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NB! Rapporter, handlingsplaner mv som utvalgene utarbeider skal arkiveres på sakens emne i arkivet.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tc>
      </w:tr>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013</w:t>
            </w:r>
          </w:p>
        </w:tc>
        <w:tc>
          <w:tcPr>
            <w:tcW w:w="4680" w:type="dxa"/>
          </w:tcPr>
          <w:p w:rsidR="00124CE2" w:rsidRPr="00547E3F" w:rsidRDefault="00124CE2" w:rsidP="00AA6849">
            <w:pPr>
              <w:rPr>
                <w:rFonts w:ascii="Verdana" w:hAnsi="Verdana"/>
              </w:rPr>
            </w:pPr>
            <w:r w:rsidRPr="00547E3F">
              <w:rPr>
                <w:rFonts w:ascii="Verdana" w:hAnsi="Verdana"/>
              </w:rPr>
              <w:t xml:space="preserve">Midlertidige utvalg   </w:t>
            </w:r>
          </w:p>
          <w:p w:rsidR="00124CE2" w:rsidRPr="00547E3F" w:rsidRDefault="00124CE2" w:rsidP="00545921">
            <w:pPr>
              <w:rPr>
                <w:rFonts w:ascii="Verdana" w:hAnsi="Verdana"/>
                <w:sz w:val="18"/>
                <w:szCs w:val="18"/>
              </w:rPr>
            </w:pPr>
            <w:r w:rsidRPr="00547E3F">
              <w:rPr>
                <w:rFonts w:ascii="Verdana" w:hAnsi="Verdana"/>
                <w:sz w:val="18"/>
                <w:szCs w:val="18"/>
              </w:rPr>
              <w:t xml:space="preserve">   </w:t>
            </w:r>
          </w:p>
          <w:p w:rsidR="00124CE2" w:rsidRPr="00547E3F" w:rsidRDefault="00124CE2" w:rsidP="00AA6849">
            <w:pPr>
              <w:rPr>
                <w:rFonts w:ascii="Verdana" w:hAnsi="Verdana"/>
                <w:sz w:val="18"/>
                <w:szCs w:val="18"/>
              </w:rPr>
            </w:pPr>
          </w:p>
          <w:p w:rsidR="00124CE2" w:rsidRPr="00547E3F" w:rsidRDefault="00124CE2" w:rsidP="00545921">
            <w:pPr>
              <w:rPr>
                <w:rFonts w:ascii="Verdana" w:hAnsi="Verdana"/>
              </w:rPr>
            </w:pPr>
          </w:p>
        </w:tc>
        <w:tc>
          <w:tcPr>
            <w:tcW w:w="2814" w:type="dxa"/>
            <w:gridSpan w:val="2"/>
          </w:tcPr>
          <w:p w:rsidR="00124CE2" w:rsidRPr="00547E3F" w:rsidRDefault="00124CE2" w:rsidP="00AA6849">
            <w:pPr>
              <w:rPr>
                <w:rFonts w:ascii="Verdana" w:hAnsi="Verdana"/>
              </w:rPr>
            </w:pPr>
            <w:r w:rsidRPr="00547E3F">
              <w:rPr>
                <w:rFonts w:ascii="Verdana" w:hAnsi="Verdana"/>
              </w:rPr>
              <w:t xml:space="preserve">Referat/møtebok fra midlertidige utvalg bevares. </w:t>
            </w:r>
          </w:p>
          <w:p w:rsidR="00124CE2" w:rsidRPr="00547E3F" w:rsidRDefault="00124CE2" w:rsidP="00AA6849">
            <w:pPr>
              <w:rPr>
                <w:rFonts w:ascii="Verdana" w:hAnsi="Verdana"/>
                <w:sz w:val="18"/>
                <w:szCs w:val="18"/>
              </w:rPr>
            </w:pPr>
            <w:r w:rsidRPr="00547E3F">
              <w:rPr>
                <w:rFonts w:ascii="Verdana" w:hAnsi="Verdana"/>
                <w:sz w:val="18"/>
                <w:szCs w:val="18"/>
              </w:rPr>
              <w:t>Oppnevning av medlemmer,  mandat, korrespondanse vedr    midlertidige utvalg bevares.</w:t>
            </w:r>
          </w:p>
          <w:p w:rsidR="00124CE2" w:rsidRPr="00547E3F" w:rsidRDefault="00124CE2" w:rsidP="00AA6849">
            <w:pPr>
              <w:rPr>
                <w:rFonts w:ascii="Verdana" w:hAnsi="Verdana"/>
                <w:sz w:val="18"/>
                <w:szCs w:val="18"/>
              </w:rPr>
            </w:pPr>
            <w:r w:rsidRPr="00547E3F">
              <w:rPr>
                <w:rFonts w:ascii="Verdana" w:hAnsi="Verdana"/>
                <w:sz w:val="18"/>
                <w:szCs w:val="18"/>
              </w:rPr>
              <w:t>Rapporter mv som utvalgene utarbeider skal arkiveres på sakens emne i arkivet.</w:t>
            </w:r>
          </w:p>
          <w:p w:rsidR="00124CE2" w:rsidRPr="00547E3F" w:rsidRDefault="00124CE2" w:rsidP="00545921">
            <w:pPr>
              <w:rPr>
                <w:rFonts w:ascii="Verdana" w:hAnsi="Verdana"/>
                <w:sz w:val="18"/>
                <w:szCs w:val="18"/>
              </w:rPr>
            </w:pPr>
            <w:r w:rsidRPr="00547E3F">
              <w:rPr>
                <w:rFonts w:ascii="Verdana" w:hAnsi="Verdana"/>
                <w:sz w:val="18"/>
                <w:szCs w:val="18"/>
              </w:rPr>
              <w:t>Annet kasseres etter 10 år</w:t>
            </w:r>
          </w:p>
        </w:tc>
      </w:tr>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014</w:t>
            </w:r>
          </w:p>
        </w:tc>
        <w:tc>
          <w:tcPr>
            <w:tcW w:w="4680" w:type="dxa"/>
          </w:tcPr>
          <w:p w:rsidR="00124CE2" w:rsidRPr="00547E3F" w:rsidRDefault="00124CE2" w:rsidP="00AA6849">
            <w:pPr>
              <w:rPr>
                <w:rFonts w:ascii="Verdana" w:hAnsi="Verdana"/>
              </w:rPr>
            </w:pPr>
            <w:r w:rsidRPr="00547E3F">
              <w:rPr>
                <w:rFonts w:ascii="Verdana" w:hAnsi="Verdana"/>
              </w:rPr>
              <w:t xml:space="preserve">Tjenestemannsorganisasjoner – </w:t>
            </w:r>
          </w:p>
          <w:p w:rsidR="00124CE2" w:rsidRPr="00547E3F" w:rsidRDefault="00124CE2" w:rsidP="00AA6849">
            <w:pPr>
              <w:rPr>
                <w:rFonts w:ascii="Verdana" w:hAnsi="Verdana"/>
              </w:rPr>
            </w:pPr>
            <w:r w:rsidRPr="00547E3F">
              <w:rPr>
                <w:rFonts w:ascii="Verdana" w:hAnsi="Verdana"/>
              </w:rPr>
              <w:t>samarbeidsorganer</w:t>
            </w:r>
          </w:p>
          <w:p w:rsidR="00124CE2" w:rsidRPr="00547E3F" w:rsidRDefault="00124CE2" w:rsidP="00AA6849">
            <w:pPr>
              <w:rPr>
                <w:rFonts w:ascii="Verdana" w:hAnsi="Verdana"/>
                <w:sz w:val="18"/>
                <w:szCs w:val="18"/>
              </w:rPr>
            </w:pPr>
            <w:r w:rsidRPr="00547E3F">
              <w:rPr>
                <w:rFonts w:ascii="Verdana" w:hAnsi="Verdana"/>
                <w:sz w:val="18"/>
                <w:szCs w:val="18"/>
              </w:rPr>
              <w:t xml:space="preserve">   Her plasseres saker angående regler for </w:t>
            </w:r>
          </w:p>
          <w:p w:rsidR="00124CE2" w:rsidRPr="00547E3F" w:rsidRDefault="00124CE2" w:rsidP="00AA6849">
            <w:pPr>
              <w:rPr>
                <w:rFonts w:ascii="Verdana" w:hAnsi="Verdana"/>
                <w:sz w:val="18"/>
                <w:szCs w:val="18"/>
              </w:rPr>
            </w:pPr>
            <w:r w:rsidRPr="00547E3F">
              <w:rPr>
                <w:rFonts w:ascii="Verdana" w:hAnsi="Verdana"/>
                <w:sz w:val="18"/>
                <w:szCs w:val="18"/>
              </w:rPr>
              <w:t xml:space="preserve">   organisasjonenes representasjon samt meldingene fra </w:t>
            </w:r>
          </w:p>
          <w:p w:rsidR="00124CE2" w:rsidRPr="00547E3F" w:rsidRDefault="00124CE2" w:rsidP="00AA6849">
            <w:pPr>
              <w:rPr>
                <w:rFonts w:ascii="Verdana" w:hAnsi="Verdana"/>
                <w:sz w:val="18"/>
                <w:szCs w:val="18"/>
              </w:rPr>
            </w:pPr>
            <w:r w:rsidRPr="00547E3F">
              <w:rPr>
                <w:rFonts w:ascii="Verdana" w:hAnsi="Verdana"/>
                <w:sz w:val="18"/>
                <w:szCs w:val="18"/>
              </w:rPr>
              <w:t xml:space="preserve">   organisasjonene om hvem som vil være deres  </w:t>
            </w:r>
          </w:p>
          <w:p w:rsidR="00124CE2" w:rsidRPr="00547E3F" w:rsidRDefault="00124CE2" w:rsidP="00AA6849">
            <w:pPr>
              <w:rPr>
                <w:rFonts w:ascii="Verdana" w:hAnsi="Verdana"/>
                <w:sz w:val="18"/>
                <w:szCs w:val="18"/>
              </w:rPr>
            </w:pPr>
            <w:r w:rsidRPr="00547E3F">
              <w:rPr>
                <w:rFonts w:ascii="Verdana" w:hAnsi="Verdana"/>
                <w:sz w:val="18"/>
                <w:szCs w:val="18"/>
              </w:rPr>
              <w:t xml:space="preserve">   representanter i forskjellige samarbeidsorganer. De </w:t>
            </w:r>
          </w:p>
          <w:p w:rsidR="00124CE2" w:rsidRPr="00547E3F" w:rsidRDefault="00124CE2" w:rsidP="00AA6849">
            <w:pPr>
              <w:rPr>
                <w:rFonts w:ascii="Verdana" w:hAnsi="Verdana"/>
                <w:sz w:val="18"/>
                <w:szCs w:val="18"/>
              </w:rPr>
            </w:pPr>
            <w:r w:rsidRPr="00547E3F">
              <w:rPr>
                <w:rFonts w:ascii="Verdana" w:hAnsi="Verdana"/>
                <w:sz w:val="18"/>
                <w:szCs w:val="18"/>
              </w:rPr>
              <w:t xml:space="preserve">   sakene som blir behandlet i slike organer legges på </w:t>
            </w:r>
          </w:p>
          <w:p w:rsidR="00124CE2" w:rsidRPr="00547E3F" w:rsidRDefault="00124CE2" w:rsidP="00AA6849">
            <w:pPr>
              <w:rPr>
                <w:rFonts w:ascii="Verdana" w:hAnsi="Verdana"/>
                <w:sz w:val="18"/>
                <w:szCs w:val="18"/>
              </w:rPr>
            </w:pPr>
            <w:r w:rsidRPr="00547E3F">
              <w:rPr>
                <w:rFonts w:ascii="Verdana" w:hAnsi="Verdana"/>
                <w:sz w:val="18"/>
                <w:szCs w:val="18"/>
              </w:rPr>
              <w:t xml:space="preserve">   det emnet der de hører hjemme.</w:t>
            </w:r>
          </w:p>
          <w:p w:rsidR="00124CE2" w:rsidRPr="00547E3F" w:rsidRDefault="00124CE2" w:rsidP="00AA6849">
            <w:pPr>
              <w:rPr>
                <w:rFonts w:ascii="Verdana" w:hAnsi="Verdana"/>
                <w:sz w:val="18"/>
                <w:szCs w:val="18"/>
              </w:rPr>
            </w:pPr>
            <w:r w:rsidRPr="00547E3F">
              <w:rPr>
                <w:rFonts w:ascii="Verdana" w:hAnsi="Verdana"/>
                <w:sz w:val="18"/>
                <w:szCs w:val="18"/>
              </w:rPr>
              <w:t xml:space="preserve">   De enkelte organisasjoner kan nummereres </w:t>
            </w:r>
          </w:p>
          <w:p w:rsidR="00124CE2" w:rsidRPr="00547E3F" w:rsidRDefault="00124CE2" w:rsidP="00AA6849">
            <w:pPr>
              <w:rPr>
                <w:rFonts w:ascii="Verdana" w:hAnsi="Verdana"/>
                <w:sz w:val="18"/>
                <w:szCs w:val="18"/>
              </w:rPr>
            </w:pPr>
            <w:r w:rsidRPr="00547E3F">
              <w:rPr>
                <w:rFonts w:ascii="Verdana" w:hAnsi="Verdana"/>
                <w:sz w:val="18"/>
                <w:szCs w:val="18"/>
              </w:rPr>
              <w:t xml:space="preserve">   fortløpende, eksempelvis: </w:t>
            </w:r>
          </w:p>
          <w:p w:rsidR="00124CE2" w:rsidRPr="00547E3F" w:rsidRDefault="00124CE2" w:rsidP="00AA6849">
            <w:pPr>
              <w:rPr>
                <w:rFonts w:ascii="Verdana" w:hAnsi="Verdana"/>
                <w:sz w:val="18"/>
                <w:szCs w:val="18"/>
              </w:rPr>
            </w:pPr>
            <w:r w:rsidRPr="00547E3F">
              <w:rPr>
                <w:rFonts w:ascii="Verdana" w:hAnsi="Verdana"/>
                <w:sz w:val="18"/>
                <w:szCs w:val="18"/>
              </w:rPr>
              <w:t xml:space="preserve">   014</w:t>
            </w:r>
            <w:r w:rsidRPr="00547E3F">
              <w:rPr>
                <w:rFonts w:ascii="Verdana" w:hAnsi="Verdana"/>
                <w:sz w:val="18"/>
                <w:szCs w:val="18"/>
              </w:rPr>
              <w:noBreakHyphen/>
              <w:t xml:space="preserve">01  Norsk tjenestemannslag </w:t>
            </w:r>
          </w:p>
          <w:p w:rsidR="00124CE2" w:rsidRPr="00547E3F" w:rsidRDefault="00124CE2" w:rsidP="00AA6849">
            <w:pPr>
              <w:rPr>
                <w:rFonts w:ascii="Verdana" w:hAnsi="Verdana"/>
                <w:sz w:val="18"/>
                <w:szCs w:val="18"/>
              </w:rPr>
            </w:pPr>
            <w:r w:rsidRPr="00547E3F">
              <w:rPr>
                <w:rFonts w:ascii="Verdana" w:hAnsi="Verdana"/>
                <w:sz w:val="18"/>
                <w:szCs w:val="18"/>
              </w:rPr>
              <w:t xml:space="preserve">   014</w:t>
            </w:r>
            <w:r w:rsidRPr="00547E3F">
              <w:rPr>
                <w:rFonts w:ascii="Verdana" w:hAnsi="Verdana"/>
                <w:sz w:val="18"/>
                <w:szCs w:val="18"/>
              </w:rPr>
              <w:noBreakHyphen/>
              <w:t xml:space="preserve">02  Forskerforbundet                </w:t>
            </w:r>
          </w:p>
          <w:p w:rsidR="00124CE2" w:rsidRPr="00547E3F" w:rsidRDefault="00124CE2" w:rsidP="00AA6849">
            <w:pPr>
              <w:rPr>
                <w:rFonts w:ascii="Verdana" w:hAnsi="Verdana"/>
              </w:rPr>
            </w:pPr>
            <w:r w:rsidRPr="00547E3F">
              <w:rPr>
                <w:rFonts w:ascii="Verdana" w:hAnsi="Verdana"/>
                <w:sz w:val="18"/>
                <w:szCs w:val="18"/>
              </w:rPr>
              <w:t xml:space="preserve">   etc.</w:t>
            </w:r>
            <w:r w:rsidRPr="00547E3F">
              <w:rPr>
                <w:rFonts w:ascii="Verdana" w:hAnsi="Verdana"/>
              </w:rPr>
              <w:t xml:space="preserve">   </w:t>
            </w:r>
          </w:p>
        </w:tc>
        <w:tc>
          <w:tcPr>
            <w:tcW w:w="2814" w:type="dxa"/>
            <w:gridSpan w:val="2"/>
          </w:tcPr>
          <w:p w:rsidR="00124CE2" w:rsidRPr="00547E3F" w:rsidRDefault="00124CE2" w:rsidP="00AA6849">
            <w:pPr>
              <w:rPr>
                <w:rFonts w:ascii="Verdana" w:hAnsi="Verdana"/>
                <w:sz w:val="18"/>
                <w:szCs w:val="18"/>
              </w:rPr>
            </w:pPr>
            <w:r w:rsidRPr="00547E3F">
              <w:rPr>
                <w:rFonts w:ascii="Verdana" w:hAnsi="Verdana"/>
                <w:sz w:val="18"/>
                <w:szCs w:val="18"/>
              </w:rPr>
              <w:t>Referat/forhandlingsprotokoller fra møter med tjenestemanns-organisasjoner/samarbeids-organer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Oppnevning av medlemmer, korrespondansen vedr    tjenestemannsorganisasjoner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tc>
      </w:tr>
      <w:tr w:rsidR="00124CE2" w:rsidRPr="00547E3F" w:rsidTr="00C92C3B">
        <w:trPr>
          <w:cantSplit/>
          <w:trHeight w:val="8564"/>
        </w:trPr>
        <w:tc>
          <w:tcPr>
            <w:tcW w:w="541" w:type="dxa"/>
          </w:tcPr>
          <w:p w:rsidR="00124CE2" w:rsidRPr="00547E3F" w:rsidRDefault="00124CE2" w:rsidP="00AA6849">
            <w:pPr>
              <w:rPr>
                <w:rFonts w:ascii="Verdana" w:hAnsi="Verdana" w:cs="Times New Roman"/>
              </w:rPr>
            </w:pPr>
            <w:r w:rsidRPr="00547E3F">
              <w:rPr>
                <w:rFonts w:ascii="Verdana" w:hAnsi="Verdana" w:cs="Times New Roman"/>
              </w:rPr>
              <w:t>015</w:t>
            </w:r>
          </w:p>
        </w:tc>
        <w:tc>
          <w:tcPr>
            <w:tcW w:w="4693" w:type="dxa"/>
            <w:gridSpan w:val="2"/>
          </w:tcPr>
          <w:p w:rsidR="00124CE2" w:rsidRPr="00547E3F" w:rsidRDefault="00124CE2" w:rsidP="00AA6849">
            <w:pPr>
              <w:rPr>
                <w:rFonts w:ascii="Verdana" w:hAnsi="Verdana"/>
                <w:sz w:val="20"/>
                <w:szCs w:val="20"/>
              </w:rPr>
            </w:pPr>
            <w:r w:rsidRPr="00547E3F">
              <w:rPr>
                <w:rFonts w:ascii="Verdana" w:hAnsi="Verdana"/>
                <w:sz w:val="20"/>
                <w:szCs w:val="20"/>
              </w:rPr>
              <w:t xml:space="preserve">Høgskolens administrasjon               </w:t>
            </w:r>
          </w:p>
          <w:p w:rsidR="00124CE2" w:rsidRPr="00547E3F" w:rsidRDefault="00124CE2" w:rsidP="00AA6849">
            <w:pPr>
              <w:rPr>
                <w:rFonts w:ascii="Verdana" w:hAnsi="Verdana"/>
                <w:sz w:val="20"/>
                <w:szCs w:val="20"/>
              </w:rPr>
            </w:pPr>
            <w:r w:rsidRPr="00547E3F">
              <w:rPr>
                <w:rFonts w:ascii="Verdana" w:hAnsi="Verdana"/>
                <w:sz w:val="20"/>
                <w:szCs w:val="20"/>
              </w:rPr>
              <w:t xml:space="preserve">015.0 </w:t>
            </w:r>
            <w:r w:rsidRPr="00547E3F">
              <w:rPr>
                <w:rFonts w:ascii="Verdana" w:hAnsi="Verdana"/>
                <w:sz w:val="20"/>
                <w:szCs w:val="20"/>
              </w:rPr>
              <w:tab/>
              <w:t xml:space="preserve">Generelt </w:t>
            </w:r>
          </w:p>
          <w:p w:rsidR="00124CE2" w:rsidRPr="00547E3F" w:rsidRDefault="00124CE2" w:rsidP="00AA6849">
            <w:pPr>
              <w:rPr>
                <w:rFonts w:ascii="Verdana" w:hAnsi="Verdana"/>
                <w:sz w:val="20"/>
                <w:szCs w:val="20"/>
              </w:rPr>
            </w:pPr>
            <w:r w:rsidRPr="00547E3F">
              <w:rPr>
                <w:rFonts w:ascii="Verdana" w:hAnsi="Verdana"/>
                <w:sz w:val="20"/>
                <w:szCs w:val="20"/>
              </w:rPr>
              <w:t xml:space="preserve">Her administrative regler og bestemmelser </w:t>
            </w:r>
          </w:p>
          <w:p w:rsidR="00124CE2" w:rsidRPr="00547E3F" w:rsidRDefault="00124CE2" w:rsidP="00AA6849">
            <w:pPr>
              <w:rPr>
                <w:rFonts w:ascii="Verdana" w:hAnsi="Verdana"/>
                <w:sz w:val="20"/>
                <w:szCs w:val="20"/>
              </w:rPr>
            </w:pPr>
          </w:p>
          <w:p w:rsidR="00124CE2" w:rsidRPr="00547E3F" w:rsidRDefault="00124CE2" w:rsidP="00AA6849">
            <w:pPr>
              <w:rPr>
                <w:rFonts w:ascii="Verdana" w:hAnsi="Verdana"/>
                <w:sz w:val="20"/>
                <w:szCs w:val="20"/>
              </w:rPr>
            </w:pPr>
            <w:r w:rsidRPr="00547E3F">
              <w:rPr>
                <w:rFonts w:ascii="Verdana" w:hAnsi="Verdana"/>
                <w:sz w:val="20"/>
                <w:szCs w:val="20"/>
              </w:rPr>
              <w:t>015.1</w:t>
            </w:r>
            <w:r w:rsidRPr="00547E3F">
              <w:rPr>
                <w:rFonts w:ascii="Verdana" w:hAnsi="Verdana"/>
                <w:sz w:val="20"/>
                <w:szCs w:val="20"/>
              </w:rPr>
              <w:tab/>
              <w:t xml:space="preserve">Administrativ oppbygging </w:t>
            </w:r>
          </w:p>
          <w:p w:rsidR="00124CE2" w:rsidRPr="00547E3F" w:rsidRDefault="00124CE2" w:rsidP="00AA6849">
            <w:pPr>
              <w:rPr>
                <w:rFonts w:ascii="Verdana" w:hAnsi="Verdana"/>
                <w:sz w:val="20"/>
                <w:szCs w:val="20"/>
              </w:rPr>
            </w:pPr>
            <w:r w:rsidRPr="00547E3F">
              <w:rPr>
                <w:rFonts w:ascii="Verdana" w:hAnsi="Verdana"/>
                <w:sz w:val="20"/>
                <w:szCs w:val="20"/>
              </w:rPr>
              <w:tab/>
              <w:t xml:space="preserve">    Her de administrative enhetenes </w:t>
            </w:r>
          </w:p>
          <w:p w:rsidR="00124CE2" w:rsidRPr="00547E3F" w:rsidRDefault="00124CE2" w:rsidP="00AA6849">
            <w:pPr>
              <w:rPr>
                <w:rFonts w:ascii="Verdana" w:hAnsi="Verdana"/>
                <w:sz w:val="20"/>
                <w:szCs w:val="20"/>
              </w:rPr>
            </w:pPr>
            <w:r w:rsidRPr="00547E3F">
              <w:rPr>
                <w:rFonts w:ascii="Verdana" w:hAnsi="Verdana"/>
                <w:sz w:val="20"/>
                <w:szCs w:val="20"/>
              </w:rPr>
              <w:tab/>
            </w:r>
            <w:r w:rsidRPr="00547E3F">
              <w:rPr>
                <w:rFonts w:ascii="Verdana" w:hAnsi="Verdana"/>
                <w:sz w:val="20"/>
                <w:szCs w:val="20"/>
              </w:rPr>
              <w:tab/>
              <w:t xml:space="preserve">arbeidsoppgaver                </w:t>
            </w:r>
          </w:p>
          <w:p w:rsidR="00124CE2" w:rsidRPr="00547E3F" w:rsidRDefault="00124CE2" w:rsidP="00AA6849">
            <w:pPr>
              <w:rPr>
                <w:rFonts w:ascii="Verdana" w:hAnsi="Verdana"/>
                <w:sz w:val="20"/>
                <w:szCs w:val="20"/>
              </w:rPr>
            </w:pPr>
            <w:r w:rsidRPr="00547E3F">
              <w:rPr>
                <w:rFonts w:ascii="Verdana" w:hAnsi="Verdana"/>
                <w:sz w:val="20"/>
                <w:szCs w:val="20"/>
              </w:rPr>
              <w:tab/>
            </w:r>
          </w:p>
          <w:p w:rsidR="00124CE2" w:rsidRPr="00547E3F" w:rsidRDefault="00124CE2" w:rsidP="00AA6849">
            <w:pPr>
              <w:rPr>
                <w:rFonts w:ascii="Verdana" w:hAnsi="Verdana"/>
                <w:sz w:val="20"/>
                <w:szCs w:val="20"/>
              </w:rPr>
            </w:pPr>
            <w:r w:rsidRPr="00547E3F">
              <w:rPr>
                <w:rFonts w:ascii="Verdana" w:hAnsi="Verdana"/>
                <w:sz w:val="20"/>
                <w:szCs w:val="20"/>
              </w:rPr>
              <w:t>015.2</w:t>
            </w:r>
            <w:r w:rsidRPr="00547E3F">
              <w:rPr>
                <w:rFonts w:ascii="Verdana" w:hAnsi="Verdana"/>
                <w:sz w:val="20"/>
                <w:szCs w:val="20"/>
              </w:rPr>
              <w:tab/>
              <w:t xml:space="preserve">Administrative møter  </w:t>
            </w:r>
          </w:p>
          <w:p w:rsidR="00124CE2" w:rsidRPr="00547E3F" w:rsidRDefault="00124CE2" w:rsidP="00AA6849">
            <w:pPr>
              <w:rPr>
                <w:rFonts w:ascii="Verdana" w:hAnsi="Verdana"/>
                <w:sz w:val="20"/>
                <w:szCs w:val="20"/>
              </w:rPr>
            </w:pPr>
            <w:r w:rsidRPr="00547E3F">
              <w:rPr>
                <w:rFonts w:ascii="Verdana" w:hAnsi="Verdana"/>
                <w:sz w:val="20"/>
                <w:szCs w:val="20"/>
              </w:rPr>
              <w:t xml:space="preserve">Underinndeling kan foretas med koder for </w:t>
            </w:r>
          </w:p>
          <w:p w:rsidR="00124CE2" w:rsidRPr="00547E3F" w:rsidRDefault="00124CE2" w:rsidP="00AA6849">
            <w:pPr>
              <w:rPr>
                <w:rFonts w:ascii="Verdana" w:hAnsi="Verdana"/>
                <w:sz w:val="20"/>
                <w:szCs w:val="20"/>
              </w:rPr>
            </w:pPr>
            <w:r w:rsidRPr="00547E3F">
              <w:rPr>
                <w:rFonts w:ascii="Verdana" w:hAnsi="Verdana"/>
                <w:sz w:val="20"/>
                <w:szCs w:val="20"/>
              </w:rPr>
              <w:t xml:space="preserve">avdelingene/ utdanningene.   </w:t>
            </w:r>
          </w:p>
          <w:p w:rsidR="00124CE2" w:rsidRPr="00547E3F" w:rsidRDefault="00124CE2" w:rsidP="00AA6849">
            <w:pPr>
              <w:rPr>
                <w:rFonts w:ascii="Verdana" w:hAnsi="Verdana"/>
                <w:sz w:val="20"/>
                <w:szCs w:val="20"/>
              </w:rPr>
            </w:pPr>
            <w:r w:rsidRPr="00547E3F">
              <w:rPr>
                <w:rFonts w:ascii="Verdana" w:hAnsi="Verdana"/>
                <w:sz w:val="20"/>
                <w:szCs w:val="20"/>
              </w:rPr>
              <w:t xml:space="preserve">De enkelte møter kan nummereres fortløpende </w:t>
            </w:r>
          </w:p>
          <w:p w:rsidR="00124CE2" w:rsidRPr="00547E3F" w:rsidRDefault="00124CE2" w:rsidP="00AA6849">
            <w:pPr>
              <w:rPr>
                <w:rFonts w:ascii="Verdana" w:hAnsi="Verdana"/>
                <w:sz w:val="20"/>
                <w:szCs w:val="20"/>
              </w:rPr>
            </w:pPr>
            <w:r w:rsidRPr="00547E3F">
              <w:rPr>
                <w:rFonts w:ascii="Verdana" w:hAnsi="Verdana"/>
                <w:sz w:val="20"/>
                <w:szCs w:val="20"/>
              </w:rPr>
              <w:t>under hver utdanning, eksempelvis:</w:t>
            </w:r>
          </w:p>
          <w:p w:rsidR="00124CE2" w:rsidRPr="00547E3F" w:rsidRDefault="00124CE2" w:rsidP="00AA6849">
            <w:pPr>
              <w:rPr>
                <w:rFonts w:ascii="Verdana" w:hAnsi="Verdana"/>
                <w:sz w:val="20"/>
                <w:szCs w:val="20"/>
              </w:rPr>
            </w:pPr>
            <w:r w:rsidRPr="00547E3F">
              <w:rPr>
                <w:rFonts w:ascii="Verdana" w:hAnsi="Verdana"/>
                <w:sz w:val="20"/>
                <w:szCs w:val="20"/>
              </w:rPr>
              <w:tab/>
            </w:r>
            <w:r w:rsidRPr="00547E3F">
              <w:rPr>
                <w:rFonts w:ascii="Verdana" w:hAnsi="Verdana"/>
                <w:sz w:val="20"/>
                <w:szCs w:val="20"/>
              </w:rPr>
              <w:tab/>
            </w:r>
            <w:r w:rsidRPr="00547E3F">
              <w:rPr>
                <w:rFonts w:ascii="Verdana" w:hAnsi="Verdana"/>
                <w:sz w:val="20"/>
                <w:szCs w:val="20"/>
              </w:rPr>
              <w:noBreakHyphen/>
              <w:t xml:space="preserve">00  Generelt                           </w:t>
            </w:r>
          </w:p>
          <w:p w:rsidR="00124CE2" w:rsidRPr="00547E3F" w:rsidRDefault="00124CE2" w:rsidP="00AA6849">
            <w:pPr>
              <w:rPr>
                <w:rFonts w:ascii="Verdana" w:hAnsi="Verdana"/>
                <w:sz w:val="20"/>
                <w:szCs w:val="20"/>
              </w:rPr>
            </w:pPr>
            <w:r w:rsidRPr="00547E3F">
              <w:rPr>
                <w:rFonts w:ascii="Verdana" w:hAnsi="Verdana"/>
                <w:sz w:val="20"/>
                <w:szCs w:val="20"/>
              </w:rPr>
              <w:tab/>
            </w:r>
            <w:r w:rsidRPr="00547E3F">
              <w:rPr>
                <w:rFonts w:ascii="Verdana" w:hAnsi="Verdana"/>
                <w:sz w:val="20"/>
                <w:szCs w:val="20"/>
              </w:rPr>
              <w:tab/>
            </w:r>
            <w:r w:rsidRPr="00547E3F">
              <w:rPr>
                <w:rFonts w:ascii="Verdana" w:hAnsi="Verdana"/>
                <w:sz w:val="20"/>
                <w:szCs w:val="20"/>
              </w:rPr>
              <w:noBreakHyphen/>
              <w:t xml:space="preserve">01  Ledermøter                         </w:t>
            </w:r>
          </w:p>
          <w:p w:rsidR="00124CE2" w:rsidRPr="00547E3F" w:rsidRDefault="00124CE2" w:rsidP="00AA6849">
            <w:pPr>
              <w:rPr>
                <w:rFonts w:ascii="Verdana" w:hAnsi="Verdana"/>
                <w:sz w:val="20"/>
                <w:szCs w:val="20"/>
              </w:rPr>
            </w:pPr>
            <w:r w:rsidRPr="00547E3F">
              <w:rPr>
                <w:rFonts w:ascii="Verdana" w:hAnsi="Verdana"/>
                <w:sz w:val="20"/>
                <w:szCs w:val="20"/>
              </w:rPr>
              <w:tab/>
            </w:r>
            <w:r w:rsidRPr="00547E3F">
              <w:rPr>
                <w:rFonts w:ascii="Verdana" w:hAnsi="Verdana"/>
                <w:sz w:val="20"/>
                <w:szCs w:val="20"/>
              </w:rPr>
              <w:tab/>
            </w:r>
            <w:r w:rsidRPr="00547E3F">
              <w:rPr>
                <w:rFonts w:ascii="Verdana" w:hAnsi="Verdana"/>
                <w:sz w:val="20"/>
                <w:szCs w:val="20"/>
              </w:rPr>
              <w:noBreakHyphen/>
              <w:t xml:space="preserve">02  Personalmøter                      </w:t>
            </w:r>
          </w:p>
          <w:p w:rsidR="00124CE2" w:rsidRPr="00547E3F" w:rsidRDefault="00124CE2" w:rsidP="00AA6849">
            <w:pPr>
              <w:rPr>
                <w:rFonts w:ascii="Verdana" w:hAnsi="Verdana"/>
                <w:sz w:val="20"/>
                <w:szCs w:val="20"/>
              </w:rPr>
            </w:pPr>
            <w:r w:rsidRPr="00547E3F">
              <w:rPr>
                <w:rFonts w:ascii="Verdana" w:hAnsi="Verdana"/>
                <w:sz w:val="20"/>
                <w:szCs w:val="20"/>
              </w:rPr>
              <w:tab/>
            </w:r>
            <w:r w:rsidRPr="00547E3F">
              <w:rPr>
                <w:rFonts w:ascii="Verdana" w:hAnsi="Verdana"/>
                <w:sz w:val="20"/>
                <w:szCs w:val="20"/>
              </w:rPr>
              <w:tab/>
              <w:t xml:space="preserve">etc. </w:t>
            </w:r>
          </w:p>
          <w:p w:rsidR="00124CE2" w:rsidRPr="00547E3F" w:rsidRDefault="00124CE2" w:rsidP="00AA6849">
            <w:pPr>
              <w:rPr>
                <w:rFonts w:ascii="Verdana" w:hAnsi="Verdana"/>
                <w:sz w:val="20"/>
                <w:szCs w:val="20"/>
              </w:rPr>
            </w:pPr>
            <w:r w:rsidRPr="00547E3F">
              <w:rPr>
                <w:rFonts w:ascii="Verdana" w:hAnsi="Verdana"/>
                <w:sz w:val="20"/>
                <w:szCs w:val="20"/>
              </w:rPr>
              <w:t xml:space="preserve">Eksempel:                               </w:t>
            </w:r>
          </w:p>
          <w:p w:rsidR="00124CE2" w:rsidRPr="00547E3F" w:rsidRDefault="00124CE2" w:rsidP="00AA6849">
            <w:pPr>
              <w:rPr>
                <w:rFonts w:ascii="Verdana" w:hAnsi="Verdana"/>
                <w:sz w:val="20"/>
                <w:szCs w:val="20"/>
              </w:rPr>
            </w:pPr>
          </w:p>
          <w:p w:rsidR="00124CE2" w:rsidRPr="00547E3F" w:rsidRDefault="00124CE2" w:rsidP="00AA6849">
            <w:pPr>
              <w:rPr>
                <w:rFonts w:ascii="Verdana" w:hAnsi="Verdana"/>
                <w:sz w:val="20"/>
                <w:szCs w:val="20"/>
              </w:rPr>
            </w:pPr>
            <w:r w:rsidRPr="00547E3F">
              <w:rPr>
                <w:rFonts w:ascii="Verdana" w:hAnsi="Verdana"/>
                <w:sz w:val="20"/>
                <w:szCs w:val="20"/>
              </w:rPr>
              <w:t>015.2</w:t>
            </w:r>
            <w:r w:rsidRPr="00547E3F">
              <w:rPr>
                <w:rFonts w:ascii="Verdana" w:hAnsi="Verdana"/>
                <w:sz w:val="20"/>
                <w:szCs w:val="20"/>
              </w:rPr>
              <w:noBreakHyphen/>
              <w:t xml:space="preserve">01 (ledermøter på høgskolenivå) </w:t>
            </w:r>
          </w:p>
          <w:p w:rsidR="00124CE2" w:rsidRPr="00547E3F" w:rsidRDefault="00124CE2" w:rsidP="00AA6849">
            <w:pPr>
              <w:rPr>
                <w:rFonts w:ascii="Verdana" w:hAnsi="Verdana"/>
                <w:sz w:val="20"/>
                <w:szCs w:val="20"/>
              </w:rPr>
            </w:pPr>
            <w:r w:rsidRPr="00547E3F">
              <w:rPr>
                <w:rFonts w:ascii="Verdana" w:hAnsi="Verdana"/>
                <w:sz w:val="20"/>
                <w:szCs w:val="20"/>
              </w:rPr>
              <w:t>015.2</w:t>
            </w:r>
            <w:r w:rsidRPr="00547E3F">
              <w:rPr>
                <w:rFonts w:ascii="Verdana" w:hAnsi="Verdana"/>
                <w:sz w:val="20"/>
                <w:szCs w:val="20"/>
              </w:rPr>
              <w:noBreakHyphen/>
              <w:t>LF</w:t>
            </w:r>
            <w:r w:rsidRPr="00547E3F">
              <w:rPr>
                <w:rFonts w:ascii="Verdana" w:hAnsi="Verdana"/>
                <w:sz w:val="20"/>
                <w:szCs w:val="20"/>
              </w:rPr>
              <w:noBreakHyphen/>
              <w:t xml:space="preserve">01 (ledermøter ved utdanning LF)                                   </w:t>
            </w:r>
          </w:p>
          <w:p w:rsidR="00124CE2" w:rsidRPr="00547E3F" w:rsidRDefault="00124CE2" w:rsidP="00545921">
            <w:pPr>
              <w:rPr>
                <w:rFonts w:ascii="Verdana" w:hAnsi="Verdana"/>
                <w:sz w:val="20"/>
                <w:szCs w:val="20"/>
              </w:rPr>
            </w:pPr>
            <w:r w:rsidRPr="00547E3F">
              <w:rPr>
                <w:rFonts w:ascii="Verdana" w:hAnsi="Verdana"/>
                <w:sz w:val="20"/>
                <w:szCs w:val="20"/>
              </w:rPr>
              <w:t>015.9</w:t>
            </w:r>
            <w:r w:rsidRPr="00547E3F">
              <w:rPr>
                <w:rFonts w:ascii="Verdana" w:hAnsi="Verdana"/>
                <w:sz w:val="20"/>
                <w:szCs w:val="20"/>
              </w:rPr>
              <w:tab/>
              <w:t xml:space="preserve">Annet om høgskolens administrasjon </w:t>
            </w:r>
          </w:p>
        </w:tc>
        <w:tc>
          <w:tcPr>
            <w:tcW w:w="2823" w:type="dxa"/>
            <w:gridSpan w:val="2"/>
          </w:tcPr>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regler, bestemmelser og 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Møtereferat fra administrative møter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r w:rsidR="00124CE2" w:rsidRPr="00547E3F" w:rsidTr="00C92C3B">
        <w:trPr>
          <w:gridAfter w:val="1"/>
          <w:wAfter w:w="22" w:type="dxa"/>
        </w:trPr>
        <w:tc>
          <w:tcPr>
            <w:tcW w:w="541" w:type="dxa"/>
          </w:tcPr>
          <w:p w:rsidR="00124CE2" w:rsidRPr="00547E3F" w:rsidRDefault="00124CE2" w:rsidP="00AA6849">
            <w:pPr>
              <w:rPr>
                <w:rFonts w:ascii="Verdana" w:hAnsi="Verdana" w:cs="Times New Roman"/>
              </w:rPr>
            </w:pPr>
            <w:r w:rsidRPr="00547E3F">
              <w:rPr>
                <w:rFonts w:ascii="Verdana" w:hAnsi="Verdana"/>
              </w:rPr>
              <w:t xml:space="preserve"> </w:t>
            </w:r>
            <w:r w:rsidRPr="00547E3F">
              <w:rPr>
                <w:rFonts w:ascii="Verdana" w:hAnsi="Verdana" w:cs="Times New Roman"/>
              </w:rPr>
              <w:t>016</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Fellesorganer med andre institusjoner, eksterne organer, prosjekter, utvalg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016.0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016.1</w:t>
            </w:r>
            <w:r w:rsidRPr="00547E3F">
              <w:rPr>
                <w:rFonts w:ascii="Verdana" w:hAnsi="Verdana"/>
              </w:rPr>
              <w:tab/>
              <w:t xml:space="preserve">Representasjon i faste organer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016.2</w:t>
            </w:r>
            <w:r w:rsidRPr="00547E3F">
              <w:rPr>
                <w:rFonts w:ascii="Verdana" w:hAnsi="Verdana"/>
              </w:rPr>
              <w:tab/>
              <w:t xml:space="preserve">Deltakelse i utredningsutvalg, prosjekter o.l.                               </w:t>
            </w:r>
          </w:p>
          <w:p w:rsidR="00124CE2" w:rsidRPr="00547E3F" w:rsidRDefault="00124CE2" w:rsidP="00AA6849">
            <w:pPr>
              <w:rPr>
                <w:rFonts w:ascii="Verdana" w:hAnsi="Verdana"/>
              </w:rPr>
            </w:pPr>
            <w:r w:rsidRPr="00547E3F">
              <w:rPr>
                <w:rFonts w:ascii="Verdana" w:hAnsi="Verdana" w:cs="Times New Roman"/>
              </w:rPr>
              <w:t>016.9 Annet om fellesorganer med andre institusjoner, eksterne organer, prosjekter, utvalg</w:t>
            </w:r>
            <w:r w:rsidRPr="00547E3F">
              <w:rPr>
                <w:rFonts w:ascii="Verdana" w:hAnsi="Verdana"/>
              </w:rPr>
              <w:t xml:space="preserve"> </w:t>
            </w:r>
          </w:p>
          <w:p w:rsidR="00124CE2" w:rsidRPr="00547E3F" w:rsidRDefault="00124CE2" w:rsidP="00AA6849">
            <w:pPr>
              <w:rPr>
                <w:rFonts w:ascii="Verdana" w:hAnsi="Verdana" w:cs="Times New Roman"/>
              </w:rPr>
            </w:pPr>
            <w:r w:rsidRPr="00547E3F">
              <w:rPr>
                <w:rFonts w:ascii="Verdana" w:hAnsi="Verdana"/>
              </w:rPr>
              <w:t xml:space="preserve">   </w:t>
            </w:r>
          </w:p>
        </w:tc>
        <w:tc>
          <w:tcPr>
            <w:tcW w:w="2814" w:type="dxa"/>
            <w:gridSpan w:val="2"/>
          </w:tcPr>
          <w:p w:rsidR="00124CE2" w:rsidRPr="00547E3F" w:rsidRDefault="00124CE2" w:rsidP="00AA6849">
            <w:pPr>
              <w:rPr>
                <w:rFonts w:ascii="Verdana" w:hAnsi="Verdana" w:cs="Times New Roman"/>
                <w:sz w:val="18"/>
                <w:szCs w:val="18"/>
              </w:rPr>
            </w:pPr>
            <w:r w:rsidRPr="00547E3F">
              <w:rPr>
                <w:rFonts w:ascii="Verdana" w:hAnsi="Verdana" w:cs="Times New Roman"/>
                <w:sz w:val="18"/>
                <w:szCs w:val="18"/>
              </w:rPr>
              <w:t xml:space="preserve">Saker som gjelder </w:t>
            </w:r>
            <w:r w:rsidRPr="00547E3F">
              <w:rPr>
                <w:rFonts w:ascii="Verdana" w:hAnsi="Verdana" w:cs="Times New Roman"/>
                <w:sz w:val="18"/>
                <w:szCs w:val="18"/>
                <w:u w:val="single"/>
              </w:rPr>
              <w:t>egen</w:t>
            </w:r>
            <w:r w:rsidRPr="00547E3F">
              <w:rPr>
                <w:rFonts w:ascii="Verdana" w:hAnsi="Verdana" w:cs="Times New Roman"/>
                <w:sz w:val="18"/>
                <w:szCs w:val="18"/>
              </w:rPr>
              <w:t xml:space="preserve"> høgskole,   saker av </w:t>
            </w:r>
            <w:r w:rsidRPr="00547E3F">
              <w:rPr>
                <w:rFonts w:ascii="Verdana" w:hAnsi="Verdana" w:cs="Times New Roman"/>
                <w:sz w:val="18"/>
                <w:szCs w:val="18"/>
                <w:u w:val="single"/>
              </w:rPr>
              <w:t>prinsipiell</w:t>
            </w:r>
            <w:r w:rsidRPr="00547E3F">
              <w:rPr>
                <w:rFonts w:ascii="Verdana" w:hAnsi="Verdana" w:cs="Times New Roman"/>
                <w:sz w:val="18"/>
                <w:szCs w:val="18"/>
              </w:rPr>
              <w:t xml:space="preserve"> karakter og saker som har medført saks-behandling bevares.</w:t>
            </w:r>
          </w:p>
          <w:p w:rsidR="00124CE2" w:rsidRPr="00547E3F" w:rsidRDefault="00124CE2" w:rsidP="00AA6849">
            <w:pPr>
              <w:rPr>
                <w:rFonts w:ascii="Verdana" w:hAnsi="Verdana" w:cs="Times New Roman"/>
                <w:sz w:val="18"/>
                <w:szCs w:val="18"/>
              </w:rPr>
            </w:pPr>
            <w:r w:rsidRPr="00547E3F">
              <w:rPr>
                <w:rFonts w:ascii="Verdana" w:hAnsi="Verdana" w:cs="Times New Roman"/>
                <w:sz w:val="18"/>
                <w:szCs w:val="18"/>
              </w:rPr>
              <w:t>Annet kasseres etter 10 år</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C92C3B" w:rsidRPr="00547E3F" w:rsidRDefault="00C92C3B" w:rsidP="00AA6849">
            <w:pPr>
              <w:rPr>
                <w:rFonts w:ascii="Verdana" w:hAnsi="Verdana"/>
                <w:sz w:val="18"/>
                <w:szCs w:val="18"/>
              </w:rPr>
            </w:pPr>
          </w:p>
          <w:p w:rsidR="00C92C3B" w:rsidRPr="00547E3F" w:rsidRDefault="00C92C3B"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etter 5 år</w:t>
            </w:r>
          </w:p>
          <w:p w:rsidR="00124CE2" w:rsidRPr="00547E3F" w:rsidRDefault="00124CE2" w:rsidP="00AA6849">
            <w:pPr>
              <w:rPr>
                <w:rFonts w:ascii="Verdana" w:hAnsi="Verdana"/>
                <w:sz w:val="18"/>
                <w:szCs w:val="18"/>
              </w:rPr>
            </w:pPr>
          </w:p>
        </w:tc>
      </w:tr>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017</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tc>
        <w:tc>
          <w:tcPr>
            <w:tcW w:w="2814" w:type="dxa"/>
            <w:gridSpan w:val="2"/>
          </w:tcPr>
          <w:p w:rsidR="00124CE2" w:rsidRPr="00547E3F" w:rsidRDefault="00124CE2" w:rsidP="00AA6849">
            <w:pPr>
              <w:rPr>
                <w:rFonts w:ascii="Verdana" w:hAnsi="Verdana"/>
                <w:sz w:val="18"/>
                <w:szCs w:val="18"/>
              </w:rPr>
            </w:pPr>
          </w:p>
        </w:tc>
      </w:tr>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018</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tc>
        <w:tc>
          <w:tcPr>
            <w:tcW w:w="2814" w:type="dxa"/>
            <w:gridSpan w:val="2"/>
          </w:tcPr>
          <w:p w:rsidR="00124CE2" w:rsidRPr="00547E3F" w:rsidRDefault="00124CE2" w:rsidP="00AA6849">
            <w:pPr>
              <w:rPr>
                <w:rFonts w:ascii="Verdana" w:hAnsi="Verdana"/>
                <w:sz w:val="18"/>
                <w:szCs w:val="18"/>
              </w:rPr>
            </w:pPr>
          </w:p>
        </w:tc>
      </w:tr>
      <w:tr w:rsidR="00124CE2" w:rsidRPr="00547E3F" w:rsidTr="00C92C3B">
        <w:trPr>
          <w:gridAfter w:val="1"/>
          <w:wAfter w:w="22" w:type="dxa"/>
        </w:trPr>
        <w:tc>
          <w:tcPr>
            <w:tcW w:w="541" w:type="dxa"/>
          </w:tcPr>
          <w:p w:rsidR="00124CE2" w:rsidRPr="00547E3F" w:rsidRDefault="00124CE2" w:rsidP="00AA6849">
            <w:pPr>
              <w:rPr>
                <w:rFonts w:ascii="Verdana" w:hAnsi="Verdana"/>
              </w:rPr>
            </w:pPr>
            <w:r w:rsidRPr="00547E3F">
              <w:rPr>
                <w:rFonts w:ascii="Verdana" w:hAnsi="Verdana"/>
              </w:rPr>
              <w:t>019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Annet om høgskolens organisasjon             </w:t>
            </w:r>
          </w:p>
        </w:tc>
        <w:tc>
          <w:tcPr>
            <w:tcW w:w="2814" w:type="dxa"/>
            <w:gridSpan w:val="2"/>
          </w:tcPr>
          <w:p w:rsidR="00124CE2" w:rsidRPr="00547E3F" w:rsidRDefault="00124CE2" w:rsidP="00AA6849">
            <w:pPr>
              <w:rPr>
                <w:rFonts w:ascii="Verdana" w:hAnsi="Verdana"/>
              </w:rPr>
            </w:pPr>
            <w:r w:rsidRPr="00547E3F">
              <w:rPr>
                <w:rFonts w:ascii="Verdana" w:hAnsi="Verdana"/>
              </w:rPr>
              <w:t>Kasseres etter 5 år</w:t>
            </w:r>
          </w:p>
        </w:tc>
      </w:tr>
      <w:tr w:rsidR="00124CE2" w:rsidRPr="00547E3F">
        <w:trPr>
          <w:gridAfter w:val="1"/>
          <w:wAfter w:w="23" w:type="dxa"/>
        </w:trPr>
        <w:tc>
          <w:tcPr>
            <w:tcW w:w="540" w:type="dxa"/>
          </w:tcPr>
          <w:p w:rsidR="00124CE2" w:rsidRPr="00547E3F" w:rsidRDefault="00124CE2" w:rsidP="00AA6849">
            <w:pPr>
              <w:rPr>
                <w:rFonts w:ascii="Verdana" w:hAnsi="Verdana"/>
              </w:rPr>
            </w:pPr>
            <w:r w:rsidRPr="00547E3F">
              <w:rPr>
                <w:rFonts w:ascii="Verdana" w:hAnsi="Verdana"/>
              </w:rPr>
              <w:t>02</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Intern planlegging</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Her virksomhetsplaner, strategiske planer, </w:t>
            </w:r>
          </w:p>
          <w:p w:rsidR="00124CE2" w:rsidRPr="00547E3F" w:rsidRDefault="00124CE2" w:rsidP="00AA6849">
            <w:pPr>
              <w:rPr>
                <w:rFonts w:ascii="Verdana" w:hAnsi="Verdana"/>
                <w:sz w:val="18"/>
                <w:szCs w:val="18"/>
              </w:rPr>
            </w:pPr>
            <w:r w:rsidRPr="00547E3F">
              <w:rPr>
                <w:rFonts w:ascii="Verdana" w:hAnsi="Verdana"/>
                <w:sz w:val="18"/>
                <w:szCs w:val="18"/>
              </w:rPr>
              <w:t xml:space="preserve">   langtidsplaner, målstruktur   </w:t>
            </w:r>
          </w:p>
          <w:p w:rsidR="00124CE2" w:rsidRPr="00547E3F" w:rsidRDefault="00124CE2" w:rsidP="00C92C3B">
            <w:pPr>
              <w:rPr>
                <w:rFonts w:ascii="Verdana" w:hAnsi="Verdana"/>
              </w:rPr>
            </w:pPr>
            <w:r w:rsidRPr="00547E3F">
              <w:rPr>
                <w:rFonts w:ascii="Verdana" w:hAnsi="Verdana"/>
                <w:sz w:val="18"/>
                <w:szCs w:val="18"/>
              </w:rPr>
              <w:t xml:space="preserve">   </w:t>
            </w:r>
            <w:r w:rsidRPr="00547E3F">
              <w:rPr>
                <w:rFonts w:ascii="Verdana" w:hAnsi="Verdana"/>
              </w:rPr>
              <w:t xml:space="preserve">             </w:t>
            </w:r>
          </w:p>
        </w:tc>
        <w:tc>
          <w:tcPr>
            <w:tcW w:w="2814" w:type="dxa"/>
            <w:gridSpan w:val="2"/>
          </w:tcPr>
          <w:p w:rsidR="00124CE2" w:rsidRPr="00547E3F" w:rsidRDefault="00124CE2" w:rsidP="00AA6849">
            <w:pPr>
              <w:rPr>
                <w:rFonts w:ascii="Verdana" w:hAnsi="Verdana"/>
                <w:sz w:val="18"/>
                <w:szCs w:val="18"/>
              </w:rPr>
            </w:pPr>
            <w:r w:rsidRPr="00547E3F">
              <w:rPr>
                <w:rFonts w:ascii="Verdana" w:hAnsi="Verdana"/>
                <w:sz w:val="18"/>
                <w:szCs w:val="18"/>
              </w:rPr>
              <w:t>Virksomhetsplaner, strategiske</w:t>
            </w:r>
          </w:p>
          <w:p w:rsidR="00124CE2" w:rsidRPr="00547E3F" w:rsidRDefault="00124CE2" w:rsidP="00AA6849">
            <w:pPr>
              <w:rPr>
                <w:rFonts w:ascii="Verdana" w:hAnsi="Verdana"/>
                <w:sz w:val="18"/>
                <w:szCs w:val="18"/>
              </w:rPr>
            </w:pPr>
            <w:r w:rsidRPr="00547E3F">
              <w:rPr>
                <w:rFonts w:ascii="Verdana" w:hAnsi="Verdana"/>
                <w:sz w:val="18"/>
                <w:szCs w:val="18"/>
              </w:rPr>
              <w:t xml:space="preserve">planer, langtidsplaner, målstruktur og annet om intern planlegging som gjelder </w:t>
            </w:r>
            <w:r w:rsidRPr="00547E3F">
              <w:rPr>
                <w:rFonts w:ascii="Verdana" w:hAnsi="Verdana"/>
                <w:sz w:val="18"/>
                <w:szCs w:val="18"/>
                <w:u w:val="single"/>
              </w:rPr>
              <w:t>egen</w:t>
            </w:r>
            <w:r w:rsidRPr="00547E3F">
              <w:rPr>
                <w:rFonts w:ascii="Verdana" w:hAnsi="Verdana"/>
                <w:sz w:val="18"/>
                <w:szCs w:val="18"/>
              </w:rPr>
              <w:t xml:space="preserve"> høgskole bevares i ett eksemplar.</w:t>
            </w:r>
          </w:p>
          <w:p w:rsidR="00124CE2" w:rsidRPr="00547E3F" w:rsidRDefault="00124CE2" w:rsidP="00AA6849">
            <w:pPr>
              <w:rPr>
                <w:rFonts w:ascii="Verdana" w:hAnsi="Verdana"/>
                <w:sz w:val="18"/>
                <w:szCs w:val="18"/>
              </w:rPr>
            </w:pPr>
          </w:p>
          <w:p w:rsidR="00124CE2" w:rsidRPr="00547E3F" w:rsidRDefault="00124CE2" w:rsidP="00C92C3B">
            <w:pPr>
              <w:rPr>
                <w:rFonts w:ascii="Verdana" w:hAnsi="Verdana"/>
                <w:sz w:val="18"/>
                <w:szCs w:val="18"/>
              </w:rPr>
            </w:pPr>
            <w:r w:rsidRPr="00547E3F">
              <w:rPr>
                <w:rFonts w:ascii="Verdana" w:hAnsi="Verdana"/>
                <w:sz w:val="18"/>
                <w:szCs w:val="18"/>
              </w:rPr>
              <w:t>Annet kasseres etter 10 år</w:t>
            </w:r>
          </w:p>
        </w:tc>
      </w:tr>
    </w:tbl>
    <w:p w:rsidR="00C92C3B" w:rsidRPr="00547E3F" w:rsidRDefault="00C92C3B"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03</w:t>
      </w:r>
      <w:r w:rsidRPr="00547E3F">
        <w:rPr>
          <w:rFonts w:ascii="Verdana" w:hAnsi="Verdana"/>
          <w:sz w:val="28"/>
          <w:szCs w:val="28"/>
        </w:rPr>
        <w:tab/>
        <w:t>Eiendommer, anlegg, bygninger, lokaler</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cs="Times New Roman"/>
              </w:rPr>
            </w:pPr>
            <w:r w:rsidRPr="00547E3F">
              <w:rPr>
                <w:rFonts w:ascii="Verdana" w:hAnsi="Verdana" w:cs="Times New Roman"/>
              </w:rPr>
              <w:t>030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Kart og tegninger over </w:t>
            </w:r>
            <w:r w:rsidRPr="00547E3F">
              <w:rPr>
                <w:rFonts w:ascii="Verdana" w:hAnsi="Verdana"/>
                <w:sz w:val="18"/>
                <w:szCs w:val="18"/>
                <w:u w:val="single"/>
              </w:rPr>
              <w:t>egne</w:t>
            </w:r>
            <w:r w:rsidRPr="00547E3F">
              <w:rPr>
                <w:rFonts w:ascii="Verdana" w:hAnsi="Verdana"/>
                <w:sz w:val="18"/>
                <w:szCs w:val="18"/>
              </w:rPr>
              <w:t xml:space="preserve"> bygg og anlegg bevares.</w:t>
            </w:r>
          </w:p>
          <w:p w:rsidR="00124CE2" w:rsidRPr="00547E3F" w:rsidRDefault="00124CE2" w:rsidP="00AA6849">
            <w:pPr>
              <w:rPr>
                <w:rFonts w:ascii="Verdana" w:hAnsi="Verdana"/>
                <w:sz w:val="18"/>
                <w:szCs w:val="18"/>
              </w:rPr>
            </w:pPr>
            <w:r w:rsidRPr="00547E3F">
              <w:rPr>
                <w:rFonts w:ascii="Verdana" w:hAnsi="Verdana"/>
                <w:sz w:val="18"/>
                <w:szCs w:val="18"/>
              </w:rPr>
              <w:t>Hjemmelsdokumenter / tinglysingsdokumenter bevares.</w:t>
            </w:r>
          </w:p>
          <w:p w:rsidR="00124CE2" w:rsidRPr="00547E3F" w:rsidRDefault="00124CE2" w:rsidP="00AA6849">
            <w:pPr>
              <w:rPr>
                <w:rFonts w:ascii="Verdana" w:hAnsi="Verdana"/>
                <w:sz w:val="18"/>
                <w:szCs w:val="18"/>
              </w:rPr>
            </w:pPr>
          </w:p>
          <w:p w:rsidR="00124CE2" w:rsidRPr="00547E3F" w:rsidRDefault="00124CE2" w:rsidP="00C92C3B">
            <w:pPr>
              <w:rPr>
                <w:rFonts w:ascii="Verdana" w:hAnsi="Verdana"/>
                <w:sz w:val="18"/>
                <w:szCs w:val="18"/>
              </w:rPr>
            </w:pPr>
            <w:r w:rsidRPr="00547E3F">
              <w:rPr>
                <w:rFonts w:ascii="Verdana" w:hAnsi="Verdana"/>
                <w:sz w:val="18"/>
                <w:szCs w:val="18"/>
              </w:rPr>
              <w:t>Annet kasseres etter 10 år</w:t>
            </w:r>
          </w:p>
        </w:tc>
      </w:tr>
      <w:tr w:rsidR="00124CE2" w:rsidRPr="00547E3F">
        <w:trPr>
          <w:cantSplit/>
          <w:trHeight w:val="1002"/>
        </w:trPr>
        <w:tc>
          <w:tcPr>
            <w:tcW w:w="540" w:type="dxa"/>
          </w:tcPr>
          <w:p w:rsidR="00124CE2" w:rsidRPr="00547E3F" w:rsidRDefault="00124CE2" w:rsidP="00AA6849">
            <w:pPr>
              <w:rPr>
                <w:rFonts w:ascii="Verdana" w:hAnsi="Verdana"/>
              </w:rPr>
            </w:pPr>
            <w:r w:rsidRPr="00547E3F">
              <w:rPr>
                <w:rFonts w:ascii="Verdana" w:hAnsi="Verdana"/>
              </w:rPr>
              <w:t>031</w:t>
            </w:r>
          </w:p>
        </w:tc>
        <w:tc>
          <w:tcPr>
            <w:tcW w:w="4680" w:type="dxa"/>
          </w:tcPr>
          <w:p w:rsidR="00124CE2" w:rsidRPr="00547E3F" w:rsidRDefault="00124CE2" w:rsidP="00AA6849">
            <w:pPr>
              <w:rPr>
                <w:rFonts w:ascii="Verdana" w:hAnsi="Verdana"/>
              </w:rPr>
            </w:pPr>
            <w:r w:rsidRPr="00547E3F">
              <w:rPr>
                <w:rFonts w:ascii="Verdana" w:hAnsi="Verdana"/>
              </w:rPr>
              <w:t>Nye eiendommer, anlegg, bygninger, lokaler</w:t>
            </w:r>
          </w:p>
          <w:p w:rsidR="00124CE2" w:rsidRPr="00547E3F" w:rsidRDefault="00124CE2" w:rsidP="00AA6849">
            <w:pPr>
              <w:rPr>
                <w:rFonts w:ascii="Verdana" w:hAnsi="Verdana"/>
              </w:rPr>
            </w:pPr>
            <w:r w:rsidRPr="00547E3F">
              <w:rPr>
                <w:rFonts w:ascii="Verdana" w:hAnsi="Verdana"/>
              </w:rPr>
              <w:t xml:space="preserve">   </w:t>
            </w:r>
            <w:r w:rsidRPr="00547E3F">
              <w:rPr>
                <w:rFonts w:ascii="Verdana" w:hAnsi="Verdana"/>
                <w:sz w:val="18"/>
                <w:szCs w:val="18"/>
              </w:rPr>
              <w:t>Her behovsvurderinger, utbyggingsplaner</w:t>
            </w:r>
          </w:p>
        </w:tc>
        <w:tc>
          <w:tcPr>
            <w:tcW w:w="2814" w:type="dxa"/>
          </w:tcPr>
          <w:p w:rsidR="00C92C3B" w:rsidRPr="00547E3F" w:rsidRDefault="00124CE2" w:rsidP="00AA6849">
            <w:pPr>
              <w:rPr>
                <w:rFonts w:ascii="Verdana" w:hAnsi="Verdana"/>
                <w:sz w:val="18"/>
                <w:szCs w:val="18"/>
              </w:rPr>
            </w:pPr>
            <w:r w:rsidRPr="00547E3F">
              <w:rPr>
                <w:rFonts w:ascii="Verdana" w:hAnsi="Verdana"/>
                <w:sz w:val="18"/>
                <w:szCs w:val="18"/>
              </w:rPr>
              <w:t>Jf ovenfor</w:t>
            </w:r>
          </w:p>
          <w:p w:rsidR="00C92C3B" w:rsidRPr="00547E3F" w:rsidRDefault="00C92C3B" w:rsidP="00C92C3B">
            <w:pPr>
              <w:rPr>
                <w:rFonts w:ascii="Verdana" w:hAnsi="Verdana"/>
                <w:sz w:val="18"/>
                <w:szCs w:val="18"/>
              </w:rPr>
            </w:pPr>
            <w:r w:rsidRPr="00547E3F">
              <w:rPr>
                <w:rFonts w:ascii="Verdana" w:hAnsi="Verdana"/>
                <w:sz w:val="18"/>
                <w:szCs w:val="18"/>
              </w:rPr>
              <w:t>Kontrakter vedr leieforhold kasseres 10 år etter at leieforholdet er opphørt.</w:t>
            </w:r>
          </w:p>
          <w:p w:rsidR="00C92C3B" w:rsidRPr="00547E3F" w:rsidRDefault="00C92C3B" w:rsidP="00C92C3B">
            <w:pPr>
              <w:rPr>
                <w:rFonts w:ascii="Verdana" w:hAnsi="Verdana"/>
                <w:sz w:val="18"/>
                <w:szCs w:val="18"/>
              </w:rPr>
            </w:pPr>
            <w:r w:rsidRPr="00547E3F">
              <w:rPr>
                <w:rFonts w:ascii="Verdana" w:hAnsi="Verdana"/>
                <w:sz w:val="18"/>
                <w:szCs w:val="18"/>
              </w:rPr>
              <w:t>Kasseres etter 10 år</w:t>
            </w:r>
          </w:p>
          <w:p w:rsidR="00C92C3B" w:rsidRPr="00547E3F" w:rsidRDefault="00C92C3B" w:rsidP="00C92C3B">
            <w:pPr>
              <w:rPr>
                <w:rFonts w:ascii="Verdana" w:hAnsi="Verdana"/>
                <w:sz w:val="18"/>
                <w:szCs w:val="18"/>
              </w:rPr>
            </w:pPr>
            <w:r w:rsidRPr="00547E3F">
              <w:rPr>
                <w:rFonts w:ascii="Verdana" w:hAnsi="Verdana"/>
                <w:sz w:val="18"/>
                <w:szCs w:val="18"/>
              </w:rPr>
              <w:t xml:space="preserve">Kart og tegninger over </w:t>
            </w:r>
            <w:r w:rsidRPr="00547E3F">
              <w:rPr>
                <w:rFonts w:ascii="Verdana" w:hAnsi="Verdana"/>
                <w:sz w:val="18"/>
                <w:szCs w:val="18"/>
                <w:u w:val="single"/>
              </w:rPr>
              <w:t>egne</w:t>
            </w:r>
            <w:r w:rsidRPr="00547E3F">
              <w:rPr>
                <w:rFonts w:ascii="Verdana" w:hAnsi="Verdana"/>
                <w:sz w:val="18"/>
                <w:szCs w:val="18"/>
              </w:rPr>
              <w:t xml:space="preserve"> bygg og anlegg bevares.</w:t>
            </w:r>
          </w:p>
          <w:p w:rsidR="00C92C3B" w:rsidRPr="00547E3F" w:rsidRDefault="00C92C3B" w:rsidP="00C92C3B">
            <w:pPr>
              <w:rPr>
                <w:rFonts w:ascii="Verdana" w:hAnsi="Verdana"/>
                <w:sz w:val="18"/>
                <w:szCs w:val="18"/>
              </w:rPr>
            </w:pPr>
            <w:r w:rsidRPr="00547E3F">
              <w:rPr>
                <w:rFonts w:ascii="Verdana" w:hAnsi="Verdana"/>
                <w:sz w:val="18"/>
                <w:szCs w:val="18"/>
              </w:rPr>
              <w:t>Hjemmelsdokumenter / tinglysingsdokumenter bevares.</w:t>
            </w:r>
          </w:p>
          <w:p w:rsidR="00C92C3B" w:rsidRPr="00547E3F" w:rsidRDefault="00C92C3B" w:rsidP="00C92C3B">
            <w:pPr>
              <w:rPr>
                <w:rFonts w:ascii="Verdana" w:hAnsi="Verdana"/>
                <w:sz w:val="18"/>
                <w:szCs w:val="18"/>
              </w:rPr>
            </w:pPr>
            <w:r w:rsidRPr="00547E3F">
              <w:rPr>
                <w:rFonts w:ascii="Verdana" w:hAnsi="Verdana"/>
                <w:sz w:val="18"/>
                <w:szCs w:val="18"/>
              </w:rPr>
              <w:t>Kontrakter vedr leieforhold kasseres 10 år etter at leieforholdet er opphørt.</w:t>
            </w:r>
          </w:p>
          <w:p w:rsidR="00C92C3B" w:rsidRPr="00547E3F" w:rsidRDefault="00C92C3B" w:rsidP="00C92C3B">
            <w:pPr>
              <w:rPr>
                <w:rFonts w:ascii="Verdana" w:hAnsi="Verdana"/>
                <w:sz w:val="18"/>
                <w:szCs w:val="18"/>
              </w:rPr>
            </w:pPr>
          </w:p>
        </w:tc>
      </w:tr>
      <w:tr w:rsidR="00124CE2" w:rsidRPr="00547E3F">
        <w:tc>
          <w:tcPr>
            <w:tcW w:w="540" w:type="dxa"/>
            <w:tcBorders>
              <w:bottom w:val="nil"/>
            </w:tcBorders>
          </w:tcPr>
          <w:p w:rsidR="00124CE2" w:rsidRPr="00547E3F" w:rsidRDefault="00124CE2" w:rsidP="00AA6849">
            <w:pPr>
              <w:rPr>
                <w:rFonts w:ascii="Verdana" w:hAnsi="Verdana"/>
              </w:rPr>
            </w:pPr>
          </w:p>
        </w:tc>
        <w:tc>
          <w:tcPr>
            <w:tcW w:w="4680" w:type="dxa"/>
            <w:tcBorders>
              <w:bottom w:val="nil"/>
            </w:tcBorders>
          </w:tcPr>
          <w:p w:rsidR="00124CE2" w:rsidRPr="00547E3F" w:rsidRDefault="00124CE2" w:rsidP="00AA6849">
            <w:pPr>
              <w:rPr>
                <w:rFonts w:ascii="Verdana" w:hAnsi="Verdana"/>
              </w:rPr>
            </w:pPr>
          </w:p>
        </w:tc>
        <w:tc>
          <w:tcPr>
            <w:tcW w:w="2814" w:type="dxa"/>
            <w:tcBorders>
              <w:bottom w:val="nil"/>
            </w:tcBorders>
          </w:tcPr>
          <w:p w:rsidR="00124CE2" w:rsidRPr="00547E3F" w:rsidRDefault="00124CE2" w:rsidP="00AA6849">
            <w:pPr>
              <w:rPr>
                <w:rFonts w:ascii="Verdana" w:hAnsi="Verdana"/>
                <w:sz w:val="18"/>
                <w:szCs w:val="18"/>
              </w:rPr>
            </w:pPr>
          </w:p>
        </w:tc>
      </w:tr>
      <w:tr w:rsidR="00124CE2" w:rsidRPr="00547E3F">
        <w:tc>
          <w:tcPr>
            <w:tcW w:w="540" w:type="dxa"/>
            <w:tcBorders>
              <w:top w:val="nil"/>
            </w:tcBorders>
          </w:tcPr>
          <w:p w:rsidR="00124CE2" w:rsidRPr="00547E3F" w:rsidRDefault="00124CE2" w:rsidP="00AA6849">
            <w:pPr>
              <w:rPr>
                <w:rFonts w:ascii="Verdana" w:hAnsi="Verdana"/>
              </w:rPr>
            </w:pPr>
          </w:p>
        </w:tc>
        <w:tc>
          <w:tcPr>
            <w:tcW w:w="4680" w:type="dxa"/>
            <w:tcBorders>
              <w:top w:val="nil"/>
            </w:tcBorders>
          </w:tcPr>
          <w:p w:rsidR="00124CE2" w:rsidRPr="00547E3F" w:rsidRDefault="00124CE2" w:rsidP="00AA6849">
            <w:pPr>
              <w:rPr>
                <w:rFonts w:ascii="Verdana" w:hAnsi="Verdana"/>
              </w:rPr>
            </w:pPr>
          </w:p>
        </w:tc>
        <w:tc>
          <w:tcPr>
            <w:tcW w:w="2814" w:type="dxa"/>
            <w:tcBorders>
              <w:top w:val="nil"/>
            </w:tcBorders>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034</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Kunstnerisk utsmykning</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035</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Leie av eksterne lokaler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Leiekontrakter kasseres 10 år etter at leieforholdet er opphørt.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036</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037</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038</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Tjenesteboliger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Leiekontrakter kasseres 10 år etter at leieforholdet er opphørt.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039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Annet om eiendommer, anlegg, bygninger, lokaler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F80599" w:rsidRPr="00547E3F" w:rsidRDefault="00F80599"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04</w:t>
      </w:r>
      <w:r w:rsidRPr="00547E3F">
        <w:rPr>
          <w:rFonts w:ascii="Verdana" w:hAnsi="Verdana"/>
          <w:sz w:val="28"/>
          <w:szCs w:val="28"/>
        </w:rPr>
        <w:tab/>
        <w:t xml:space="preserve">Tjenester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3012"/>
      </w:tblGrid>
      <w:tr w:rsidR="00124CE2" w:rsidRPr="00547E3F">
        <w:tc>
          <w:tcPr>
            <w:tcW w:w="540" w:type="dxa"/>
          </w:tcPr>
          <w:p w:rsidR="00124CE2" w:rsidRPr="00547E3F" w:rsidRDefault="00124CE2" w:rsidP="00AA6849">
            <w:pPr>
              <w:rPr>
                <w:rFonts w:ascii="Verdana" w:hAnsi="Verdana"/>
              </w:rPr>
            </w:pPr>
            <w:r w:rsidRPr="00547E3F">
              <w:rPr>
                <w:rFonts w:ascii="Verdana" w:hAnsi="Verdana"/>
              </w:rPr>
              <w:t>040</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Generelt</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saker av </w:t>
            </w:r>
            <w:r w:rsidRPr="00547E3F">
              <w:rPr>
                <w:rFonts w:ascii="Verdana" w:hAnsi="Verdana"/>
                <w:sz w:val="18"/>
                <w:szCs w:val="18"/>
                <w:u w:val="single"/>
              </w:rPr>
              <w:t xml:space="preserve">prinsipiell </w:t>
            </w:r>
            <w:r w:rsidRPr="00547E3F">
              <w:rPr>
                <w:rFonts w:ascii="Verdana" w:hAnsi="Verdana"/>
                <w:sz w:val="18"/>
                <w:szCs w:val="18"/>
              </w:rPr>
              <w:t>karakter og saker som har medført saks-behandling bevares.</w:t>
            </w:r>
          </w:p>
          <w:p w:rsidR="00124CE2" w:rsidRPr="00547E3F" w:rsidRDefault="00124CE2" w:rsidP="00AA6849">
            <w:pPr>
              <w:rPr>
                <w:rFonts w:ascii="Verdana" w:hAnsi="Verdana"/>
                <w:sz w:val="18"/>
                <w:szCs w:val="18"/>
              </w:rPr>
            </w:pPr>
            <w:r w:rsidRPr="00547E3F">
              <w:rPr>
                <w:rFonts w:ascii="Verdana" w:hAnsi="Verdana"/>
                <w:sz w:val="18"/>
                <w:szCs w:val="18"/>
              </w:rPr>
              <w:t>Kontrakter/avtaler kasseres 10 år etter opphør.</w:t>
            </w:r>
          </w:p>
          <w:p w:rsidR="00124CE2" w:rsidRPr="00547E3F" w:rsidRDefault="00124CE2" w:rsidP="00F80599">
            <w:pPr>
              <w:rPr>
                <w:rFonts w:ascii="Verdana" w:hAnsi="Verdana"/>
                <w:sz w:val="18"/>
                <w:szCs w:val="18"/>
              </w:rPr>
            </w:pPr>
            <w:r w:rsidRPr="00547E3F">
              <w:rPr>
                <w:rFonts w:ascii="Verdana" w:hAnsi="Verdana"/>
                <w:sz w:val="18"/>
                <w:szCs w:val="18"/>
              </w:rPr>
              <w:t>Annet 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041</w:t>
            </w:r>
          </w:p>
        </w:tc>
        <w:tc>
          <w:tcPr>
            <w:tcW w:w="4680" w:type="dxa"/>
          </w:tcPr>
          <w:p w:rsidR="00124CE2" w:rsidRPr="00547E3F" w:rsidRDefault="00124CE2" w:rsidP="00AA6849">
            <w:pPr>
              <w:rPr>
                <w:rFonts w:ascii="Verdana" w:hAnsi="Verdana"/>
              </w:rPr>
            </w:pPr>
            <w:r w:rsidRPr="00547E3F">
              <w:rPr>
                <w:rFonts w:ascii="Verdana" w:hAnsi="Verdana" w:cs="Times New Roman"/>
              </w:rPr>
              <w:t xml:space="preserve">Kontortjenester og støttefunksjoner  </w:t>
            </w:r>
          </w:p>
          <w:p w:rsidR="00124CE2" w:rsidRPr="00547E3F" w:rsidRDefault="00124CE2" w:rsidP="00AA6849">
            <w:pPr>
              <w:rPr>
                <w:rFonts w:ascii="Verdana" w:hAnsi="Verdana"/>
              </w:rPr>
            </w:pPr>
            <w:r w:rsidRPr="00547E3F">
              <w:rPr>
                <w:rFonts w:ascii="Verdana" w:hAnsi="Verdana"/>
              </w:rPr>
              <w:t>041.0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041.1</w:t>
            </w:r>
            <w:r w:rsidRPr="00547E3F">
              <w:rPr>
                <w:rFonts w:ascii="Verdana" w:hAnsi="Verdana"/>
              </w:rPr>
              <w:tab/>
              <w:t xml:space="preserve">Arkivtjeneste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041.2</w:t>
            </w:r>
            <w:r w:rsidRPr="00547E3F">
              <w:rPr>
                <w:rFonts w:ascii="Verdana" w:hAnsi="Verdana"/>
              </w:rPr>
              <w:tab/>
              <w:t xml:space="preserve">Skrivetjeneste                          </w:t>
            </w:r>
          </w:p>
          <w:p w:rsidR="00124CE2" w:rsidRPr="00547E3F" w:rsidRDefault="00124CE2" w:rsidP="00AA6849">
            <w:pPr>
              <w:rPr>
                <w:rFonts w:ascii="Verdana" w:hAnsi="Verdana"/>
              </w:rPr>
            </w:pPr>
          </w:p>
          <w:p w:rsidR="00F80599" w:rsidRPr="00547E3F" w:rsidRDefault="00124CE2" w:rsidP="00F80599">
            <w:pPr>
              <w:rPr>
                <w:rFonts w:ascii="Verdana" w:hAnsi="Verdana"/>
              </w:rPr>
            </w:pPr>
            <w:r w:rsidRPr="00547E3F">
              <w:rPr>
                <w:rFonts w:ascii="Verdana" w:hAnsi="Verdana"/>
              </w:rPr>
              <w:t>041.3</w:t>
            </w:r>
            <w:r w:rsidRPr="00547E3F">
              <w:rPr>
                <w:rFonts w:ascii="Verdana" w:hAnsi="Verdana"/>
              </w:rPr>
              <w:tab/>
            </w:r>
            <w:r w:rsidR="00F80599" w:rsidRPr="00547E3F">
              <w:rPr>
                <w:rFonts w:ascii="Verdana" w:hAnsi="Verdana"/>
              </w:rPr>
              <w:t>IT-tjenester</w:t>
            </w:r>
            <w:r w:rsidRPr="00547E3F">
              <w:rPr>
                <w:rFonts w:ascii="Verdana" w:hAnsi="Verdana"/>
              </w:rPr>
              <w:t xml:space="preserve">  </w:t>
            </w:r>
          </w:p>
          <w:p w:rsidR="00F80599" w:rsidRPr="00547E3F" w:rsidRDefault="00F80599" w:rsidP="00F80599">
            <w:pPr>
              <w:rPr>
                <w:rFonts w:ascii="Verdana" w:hAnsi="Verdana"/>
                <w:sz w:val="18"/>
                <w:szCs w:val="18"/>
              </w:rPr>
            </w:pPr>
            <w:r w:rsidRPr="00547E3F">
              <w:rPr>
                <w:rFonts w:ascii="Verdana" w:hAnsi="Verdana"/>
                <w:sz w:val="18"/>
                <w:szCs w:val="18"/>
              </w:rPr>
              <w:t>Her regelverk, IT-planlegging, brukerstøtte, WEB-</w:t>
            </w:r>
          </w:p>
          <w:p w:rsidR="00F80599" w:rsidRPr="00547E3F" w:rsidRDefault="00F80599" w:rsidP="00F80599">
            <w:pPr>
              <w:rPr>
                <w:rFonts w:ascii="Verdana" w:hAnsi="Verdana"/>
              </w:rPr>
            </w:pPr>
            <w:r w:rsidRPr="00547E3F">
              <w:rPr>
                <w:rFonts w:ascii="Verdana" w:hAnsi="Verdana"/>
                <w:sz w:val="18"/>
                <w:szCs w:val="18"/>
              </w:rPr>
              <w:t xml:space="preserve">   sider</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041.4</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041.5</w:t>
            </w:r>
            <w:r w:rsidRPr="00547E3F">
              <w:rPr>
                <w:rFonts w:ascii="Verdana" w:hAnsi="Verdana"/>
              </w:rPr>
              <w:tab/>
              <w:t xml:space="preserve">Kopiering, hustrykkeri                  </w:t>
            </w:r>
          </w:p>
          <w:p w:rsidR="00124CE2" w:rsidRPr="00547E3F" w:rsidRDefault="00124CE2" w:rsidP="00AA6849">
            <w:pPr>
              <w:rPr>
                <w:rFonts w:ascii="Verdana" w:hAnsi="Verdana"/>
                <w:sz w:val="18"/>
                <w:szCs w:val="18"/>
              </w:rPr>
            </w:pPr>
            <w:r w:rsidRPr="00547E3F">
              <w:rPr>
                <w:rFonts w:ascii="Verdana" w:hAnsi="Verdana"/>
              </w:rPr>
              <w:tab/>
            </w:r>
            <w:r w:rsidRPr="00547E3F">
              <w:rPr>
                <w:rFonts w:ascii="Verdana" w:hAnsi="Verdana"/>
              </w:rPr>
              <w:tab/>
            </w:r>
            <w:r w:rsidRPr="00547E3F">
              <w:rPr>
                <w:rFonts w:ascii="Verdana" w:hAnsi="Verdana"/>
                <w:sz w:val="18"/>
                <w:szCs w:val="18"/>
              </w:rPr>
              <w:t>Her Kopinor</w:t>
            </w:r>
            <w:r w:rsidRPr="00547E3F">
              <w:rPr>
                <w:rFonts w:ascii="Verdana" w:hAnsi="Verdana"/>
                <w:sz w:val="18"/>
                <w:szCs w:val="18"/>
              </w:rPr>
              <w:noBreakHyphen/>
              <w:t xml:space="preserve">avtalen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041.6</w:t>
            </w:r>
            <w:r w:rsidRPr="00547E3F">
              <w:rPr>
                <w:rFonts w:ascii="Verdana" w:hAnsi="Verdana"/>
              </w:rPr>
              <w:tab/>
              <w:t xml:space="preserve">Publikasjonsvirksomhet                  </w:t>
            </w:r>
          </w:p>
          <w:p w:rsidR="00124CE2" w:rsidRPr="00547E3F" w:rsidRDefault="00124CE2" w:rsidP="00AA6849">
            <w:pPr>
              <w:rPr>
                <w:rFonts w:ascii="Verdana" w:hAnsi="Verdana"/>
                <w:sz w:val="18"/>
                <w:szCs w:val="18"/>
              </w:rPr>
            </w:pPr>
            <w:r w:rsidRPr="00547E3F">
              <w:rPr>
                <w:rFonts w:ascii="Verdana" w:hAnsi="Verdana"/>
              </w:rPr>
              <w:tab/>
            </w:r>
            <w:r w:rsidRPr="00547E3F">
              <w:rPr>
                <w:rFonts w:ascii="Verdana" w:hAnsi="Verdana"/>
              </w:rPr>
              <w:tab/>
            </w:r>
            <w:r w:rsidRPr="00547E3F">
              <w:rPr>
                <w:rFonts w:ascii="Verdana" w:hAnsi="Verdana"/>
                <w:sz w:val="18"/>
                <w:szCs w:val="18"/>
              </w:rPr>
              <w:t xml:space="preserve">Her salg m.v. av publikasjoner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041.7</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041.8</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F80599">
            <w:pPr>
              <w:rPr>
                <w:rFonts w:ascii="Verdana" w:hAnsi="Verdana" w:cs="Times New Roman"/>
              </w:rPr>
            </w:pPr>
            <w:r w:rsidRPr="00547E3F">
              <w:rPr>
                <w:rFonts w:ascii="Verdana" w:hAnsi="Verdana" w:cs="Times New Roman"/>
              </w:rPr>
              <w:t xml:space="preserve">041.9  Annet om kontortjenester og støttefunksjoner  </w:t>
            </w:r>
          </w:p>
        </w:tc>
        <w:tc>
          <w:tcPr>
            <w:tcW w:w="2814" w:type="dxa"/>
          </w:tcPr>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 xml:space="preserve">Avleveringslister/arkivkataloger </w:t>
            </w:r>
          </w:p>
          <w:p w:rsidR="00124CE2" w:rsidRPr="00547E3F" w:rsidRDefault="00124CE2" w:rsidP="00AA6849">
            <w:pPr>
              <w:rPr>
                <w:rFonts w:ascii="Verdana" w:hAnsi="Verdana"/>
                <w:sz w:val="18"/>
                <w:szCs w:val="18"/>
              </w:rPr>
            </w:pPr>
            <w:r w:rsidRPr="00547E3F">
              <w:rPr>
                <w:rFonts w:ascii="Verdana" w:hAnsi="Verdana"/>
                <w:sz w:val="18"/>
                <w:szCs w:val="18"/>
              </w:rPr>
              <w:t>(fjernarkiv) bevares.</w:t>
            </w:r>
          </w:p>
          <w:p w:rsidR="00124CE2" w:rsidRPr="00547E3F" w:rsidRDefault="00124CE2" w:rsidP="00AA6849">
            <w:pPr>
              <w:rPr>
                <w:rFonts w:ascii="Verdana" w:hAnsi="Verdana"/>
                <w:sz w:val="18"/>
                <w:szCs w:val="18"/>
              </w:rPr>
            </w:pPr>
            <w:r w:rsidRPr="00547E3F">
              <w:rPr>
                <w:rFonts w:ascii="Verdana" w:hAnsi="Verdana"/>
                <w:sz w:val="18"/>
                <w:szCs w:val="18"/>
              </w:rPr>
              <w:t>Arkivplan, m/vedlegg, bevares.</w:t>
            </w:r>
          </w:p>
          <w:p w:rsidR="00124CE2" w:rsidRPr="00547E3F" w:rsidRDefault="00124CE2" w:rsidP="00AA6849">
            <w:pPr>
              <w:rPr>
                <w:rFonts w:ascii="Verdana" w:hAnsi="Verdana"/>
                <w:sz w:val="18"/>
                <w:szCs w:val="18"/>
              </w:rPr>
            </w:pPr>
            <w:r w:rsidRPr="00547E3F">
              <w:rPr>
                <w:rFonts w:ascii="Verdana" w:hAnsi="Verdana"/>
                <w:sz w:val="18"/>
                <w:szCs w:val="18"/>
              </w:rPr>
              <w:t>Arkivnøkkel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040 ovenfor</w:t>
            </w:r>
          </w:p>
          <w:p w:rsidR="00124CE2" w:rsidRPr="00547E3F" w:rsidRDefault="00124CE2" w:rsidP="00AA6849">
            <w:pPr>
              <w:rPr>
                <w:rFonts w:ascii="Verdana" w:hAnsi="Verdana"/>
                <w:sz w:val="18"/>
                <w:szCs w:val="18"/>
              </w:rPr>
            </w:pPr>
          </w:p>
          <w:p w:rsidR="00F80599" w:rsidRPr="00547E3F" w:rsidRDefault="00F80599" w:rsidP="00F8059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planer, regelverk mv og saker av </w:t>
            </w:r>
            <w:r w:rsidRPr="00547E3F">
              <w:rPr>
                <w:rFonts w:ascii="Verdana" w:hAnsi="Verdana"/>
                <w:sz w:val="18"/>
                <w:szCs w:val="18"/>
                <w:u w:val="single"/>
              </w:rPr>
              <w:t>prinsipiell</w:t>
            </w:r>
            <w:r w:rsidRPr="00547E3F">
              <w:rPr>
                <w:rFonts w:ascii="Verdana" w:hAnsi="Verdana"/>
                <w:sz w:val="18"/>
                <w:szCs w:val="18"/>
              </w:rPr>
              <w:t xml:space="preserve"> karakter  bevares. Saker som har medført saksbehandling bevares.</w:t>
            </w:r>
          </w:p>
          <w:p w:rsidR="00F80599" w:rsidRPr="00547E3F" w:rsidRDefault="00F80599" w:rsidP="00F80599">
            <w:pPr>
              <w:rPr>
                <w:rFonts w:ascii="Verdana" w:hAnsi="Verdana"/>
                <w:sz w:val="18"/>
                <w:szCs w:val="18"/>
              </w:rPr>
            </w:pPr>
          </w:p>
          <w:p w:rsidR="00F80599" w:rsidRPr="00547E3F" w:rsidRDefault="00F80599" w:rsidP="00F8059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040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u w:val="single"/>
              </w:rPr>
              <w:t>Egenproduserte</w:t>
            </w:r>
            <w:r w:rsidRPr="00547E3F">
              <w:rPr>
                <w:rFonts w:ascii="Verdana" w:hAnsi="Verdana"/>
                <w:sz w:val="18"/>
                <w:szCs w:val="18"/>
              </w:rPr>
              <w:t xml:space="preserve"> publikasjoner bevares i ett eksemplar </w:t>
            </w:r>
          </w:p>
          <w:p w:rsidR="00124CE2" w:rsidRPr="00547E3F" w:rsidRDefault="00124CE2" w:rsidP="00AA6849">
            <w:pPr>
              <w:rPr>
                <w:rFonts w:ascii="Verdana" w:hAnsi="Verdana"/>
                <w:sz w:val="18"/>
                <w:szCs w:val="18"/>
              </w:rPr>
            </w:pPr>
            <w:r w:rsidRPr="00547E3F">
              <w:rPr>
                <w:rFonts w:ascii="Verdana" w:hAnsi="Verdana"/>
                <w:sz w:val="18"/>
                <w:szCs w:val="18"/>
              </w:rPr>
              <w:t>Dersom materialet bevares i høgskolens bibliotek, skal det legges en referanse i arkivet.</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042</w:t>
            </w:r>
          </w:p>
          <w:p w:rsidR="00124CE2" w:rsidRPr="00547E3F" w:rsidRDefault="00124CE2" w:rsidP="00AA6849">
            <w:pPr>
              <w:rPr>
                <w:rFonts w:ascii="Verdana" w:hAnsi="Verdana"/>
              </w:rPr>
            </w:pPr>
          </w:p>
        </w:tc>
        <w:tc>
          <w:tcPr>
            <w:tcW w:w="4680" w:type="dxa"/>
          </w:tcPr>
          <w:p w:rsidR="00124CE2" w:rsidRPr="00547E3F" w:rsidRDefault="00F80599" w:rsidP="00F80599">
            <w:pPr>
              <w:rPr>
                <w:rFonts w:ascii="Verdana" w:hAnsi="Verdana"/>
              </w:rPr>
            </w:pPr>
            <w:r w:rsidRPr="00547E3F">
              <w:rPr>
                <w:rFonts w:ascii="Verdana" w:hAnsi="Verdana"/>
              </w:rPr>
              <w:t>Post- og budtjenester</w:t>
            </w:r>
          </w:p>
        </w:tc>
        <w:tc>
          <w:tcPr>
            <w:tcW w:w="2814" w:type="dxa"/>
          </w:tcPr>
          <w:p w:rsidR="00F80599" w:rsidRPr="00547E3F" w:rsidRDefault="00F80599" w:rsidP="00F80599">
            <w:pPr>
              <w:rPr>
                <w:rFonts w:ascii="Verdana" w:hAnsi="Verdana"/>
                <w:sz w:val="18"/>
                <w:szCs w:val="18"/>
              </w:rPr>
            </w:pPr>
            <w:r w:rsidRPr="00547E3F">
              <w:rPr>
                <w:rFonts w:ascii="Verdana" w:hAnsi="Verdana"/>
                <w:sz w:val="18"/>
                <w:szCs w:val="18"/>
              </w:rPr>
              <w:t>Jf 040 ovenfor</w:t>
            </w:r>
          </w:p>
          <w:p w:rsidR="00124CE2" w:rsidRPr="00547E3F" w:rsidRDefault="00124CE2" w:rsidP="00F8059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043</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Teletjenester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pkt 042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044</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Bibliotektjenester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pkt 042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045</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Tekniske tjenester. AV-tjenester</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pkt 042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046</w:t>
            </w:r>
          </w:p>
        </w:tc>
        <w:tc>
          <w:tcPr>
            <w:tcW w:w="4680" w:type="dxa"/>
          </w:tcPr>
          <w:p w:rsidR="00F80599" w:rsidRPr="00547E3F" w:rsidRDefault="00124CE2" w:rsidP="00F80599">
            <w:pPr>
              <w:rPr>
                <w:rFonts w:ascii="Verdana" w:hAnsi="Verdana"/>
              </w:rPr>
            </w:pPr>
            <w:r w:rsidRPr="00547E3F">
              <w:rPr>
                <w:rFonts w:ascii="Verdana" w:hAnsi="Verdana"/>
              </w:rPr>
              <w:t xml:space="preserve">Informasjonstjenester                   </w:t>
            </w:r>
          </w:p>
          <w:p w:rsidR="00124CE2" w:rsidRPr="00547E3F" w:rsidRDefault="00124CE2" w:rsidP="00F80599">
            <w:pPr>
              <w:pStyle w:val="Ingenmellomrom"/>
              <w:rPr>
                <w:rFonts w:ascii="Verdana" w:hAnsi="Verdana"/>
              </w:rPr>
            </w:pPr>
            <w:r w:rsidRPr="00547E3F">
              <w:rPr>
                <w:rFonts w:ascii="Verdana" w:hAnsi="Verdana"/>
              </w:rPr>
              <w:t>Her m</w:t>
            </w:r>
            <w:r w:rsidR="00F80599" w:rsidRPr="00547E3F">
              <w:rPr>
                <w:rFonts w:ascii="Verdana" w:hAnsi="Verdana"/>
              </w:rPr>
              <w:t xml:space="preserve">ateriale om organiseringen av </w:t>
            </w:r>
            <w:r w:rsidRPr="00547E3F">
              <w:rPr>
                <w:rFonts w:ascii="Verdana" w:hAnsi="Verdana"/>
              </w:rPr>
              <w:t xml:space="preserve">   informasjonsvirksomheten samt informasjon om egen virksomhet. Her legges også ett eksemplar av skriftlig materiale som er gått ut som generell informasjon, for eksempel pressemeldinger. Ellers plasseres saken på</w:t>
            </w:r>
            <w:r w:rsidR="00F80599" w:rsidRPr="00547E3F">
              <w:rPr>
                <w:rFonts w:ascii="Verdana" w:hAnsi="Verdana"/>
              </w:rPr>
              <w:t xml:space="preserve"> </w:t>
            </w:r>
            <w:r w:rsidRPr="00547E3F">
              <w:rPr>
                <w:rFonts w:ascii="Verdana" w:hAnsi="Verdana"/>
              </w:rPr>
              <w:t xml:space="preserve">   emnet</w:t>
            </w:r>
          </w:p>
          <w:p w:rsidR="00F80599" w:rsidRPr="00547E3F" w:rsidRDefault="00F80599" w:rsidP="00AA6849">
            <w:pPr>
              <w:rPr>
                <w:rFonts w:ascii="Verdana" w:hAnsi="Verdana"/>
              </w:rPr>
            </w:pPr>
          </w:p>
          <w:p w:rsidR="00124CE2" w:rsidRPr="00547E3F" w:rsidRDefault="00124CE2" w:rsidP="00AA6849">
            <w:pPr>
              <w:rPr>
                <w:rFonts w:ascii="Verdana" w:hAnsi="Verdana"/>
              </w:rPr>
            </w:pPr>
            <w:r w:rsidRPr="00547E3F">
              <w:rPr>
                <w:rFonts w:ascii="Verdana" w:hAnsi="Verdana"/>
              </w:rPr>
              <w:t>046.0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046.1</w:t>
            </w:r>
            <w:r w:rsidRPr="00547E3F">
              <w:rPr>
                <w:rFonts w:ascii="Verdana" w:hAnsi="Verdana"/>
              </w:rPr>
              <w:tab/>
              <w:t xml:space="preserve">Informasjon til presse og kringkasting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046.2</w:t>
            </w:r>
            <w:r w:rsidRPr="00547E3F">
              <w:rPr>
                <w:rFonts w:ascii="Verdana" w:hAnsi="Verdana"/>
              </w:rPr>
              <w:tab/>
              <w:t xml:space="preserve">Generelle rapporter                     </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 xml:space="preserve">Her høgskolens årsmeldinger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046.3</w:t>
            </w:r>
            <w:r w:rsidRPr="00547E3F">
              <w:rPr>
                <w:rFonts w:ascii="Verdana" w:hAnsi="Verdana"/>
              </w:rPr>
              <w:tab/>
              <w:t xml:space="preserve">Spesielle publikasjoner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046.4</w:t>
            </w:r>
            <w:r w:rsidRPr="00547E3F">
              <w:rPr>
                <w:rFonts w:ascii="Verdana" w:hAnsi="Verdana"/>
              </w:rPr>
              <w:tab/>
              <w:t xml:space="preserve">Besøk, omvisning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046.5</w:t>
            </w:r>
            <w:r w:rsidRPr="00547E3F">
              <w:rPr>
                <w:rFonts w:ascii="Verdana" w:hAnsi="Verdana"/>
              </w:rPr>
              <w:tab/>
              <w:t>Jubilèer, arrangementer o.l.</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Arrangert av høgskolen, arrangert av andre,</w:t>
            </w:r>
          </w:p>
          <w:p w:rsidR="00124CE2" w:rsidRPr="00547E3F" w:rsidRDefault="00124CE2" w:rsidP="00AA6849">
            <w:pPr>
              <w:rPr>
                <w:rFonts w:ascii="Verdana" w:hAnsi="Verdana"/>
                <w:sz w:val="18"/>
                <w:szCs w:val="18"/>
              </w:rPr>
            </w:pPr>
            <w:r w:rsidRPr="00547E3F">
              <w:rPr>
                <w:rFonts w:ascii="Verdana" w:hAnsi="Verdana"/>
                <w:sz w:val="18"/>
                <w:szCs w:val="18"/>
              </w:rPr>
              <w:tab/>
              <w:t xml:space="preserve">   herunder åpning av nytt studieår, festtaler</w:t>
            </w:r>
          </w:p>
          <w:p w:rsidR="00124CE2" w:rsidRPr="00547E3F" w:rsidRDefault="00124CE2" w:rsidP="00AA6849">
            <w:pPr>
              <w:rPr>
                <w:rFonts w:ascii="Verdana" w:hAnsi="Verdana"/>
              </w:rPr>
            </w:pPr>
            <w:r w:rsidRPr="00547E3F">
              <w:rPr>
                <w:rFonts w:ascii="Verdana" w:hAnsi="Verdana"/>
                <w:sz w:val="18"/>
                <w:szCs w:val="18"/>
              </w:rPr>
              <w:t xml:space="preserve">    </w:t>
            </w:r>
            <w:r w:rsidRPr="00547E3F">
              <w:rPr>
                <w:rFonts w:ascii="Verdana" w:hAnsi="Verdana"/>
                <w:sz w:val="18"/>
                <w:szCs w:val="18"/>
              </w:rPr>
              <w:tab/>
              <w:t xml:space="preserve">   m.v.</w:t>
            </w:r>
            <w:r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046.8 </w:t>
            </w:r>
            <w:r w:rsidRPr="00547E3F">
              <w:rPr>
                <w:rFonts w:ascii="Verdana" w:hAnsi="Verdana"/>
              </w:rPr>
              <w:tab/>
              <w:t xml:space="preserve">Utstillinger, messer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046.9</w:t>
            </w:r>
            <w:r w:rsidRPr="00547E3F">
              <w:rPr>
                <w:rFonts w:ascii="Verdana" w:hAnsi="Verdana"/>
              </w:rPr>
              <w:tab/>
              <w:t xml:space="preserve">Annet om informasjonstjenester      </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046</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saker av </w:t>
            </w:r>
            <w:r w:rsidRPr="00547E3F">
              <w:rPr>
                <w:rFonts w:ascii="Verdana" w:hAnsi="Verdana"/>
                <w:sz w:val="18"/>
                <w:szCs w:val="18"/>
                <w:u w:val="single"/>
              </w:rPr>
              <w:t>prinsipiell</w:t>
            </w:r>
            <w:r w:rsidRPr="00547E3F">
              <w:rPr>
                <w:rFonts w:ascii="Verdana" w:hAnsi="Verdana"/>
                <w:sz w:val="18"/>
                <w:szCs w:val="18"/>
              </w:rPr>
              <w:t xml:space="preserve"> karakter og saker som har medført saks-behandling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pressemeldinger bevares.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u w:val="single"/>
              </w:rPr>
            </w:pP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årsmeldinger, rapporter mv bevares i ett eksemplar.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u w:val="single"/>
              </w:rPr>
              <w:t>Egenproduserte</w:t>
            </w:r>
            <w:r w:rsidRPr="00547E3F">
              <w:rPr>
                <w:rFonts w:ascii="Verdana" w:hAnsi="Verdana"/>
                <w:sz w:val="18"/>
                <w:szCs w:val="18"/>
              </w:rPr>
              <w:t xml:space="preserve"> publikasjoner bevares i ett eksemplar. Dersom materialet bevares i høgskolens bibliotekskal det legges en referanse i arkivet.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Generelle regler vedr besøk og omvisning bevares. 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egne</w:t>
            </w:r>
            <w:r w:rsidRPr="00547E3F">
              <w:rPr>
                <w:rFonts w:ascii="Verdana" w:hAnsi="Verdana"/>
                <w:sz w:val="18"/>
                <w:szCs w:val="18"/>
              </w:rPr>
              <w:t xml:space="preserve"> </w:t>
            </w:r>
            <w:r w:rsidRPr="00547E3F">
              <w:rPr>
                <w:rFonts w:ascii="Verdana" w:hAnsi="Verdana"/>
                <w:sz w:val="18"/>
                <w:szCs w:val="18"/>
                <w:u w:val="single"/>
              </w:rPr>
              <w:t>jubilèer</w:t>
            </w:r>
            <w:r w:rsidRPr="00547E3F">
              <w:rPr>
                <w:rFonts w:ascii="Verdana" w:hAnsi="Verdana"/>
                <w:sz w:val="18"/>
                <w:szCs w:val="18"/>
              </w:rPr>
              <w:t xml:space="preserve"> samt </w:t>
            </w:r>
            <w:r w:rsidRPr="00547E3F">
              <w:rPr>
                <w:rFonts w:ascii="Verdana" w:hAnsi="Verdana"/>
                <w:sz w:val="18"/>
                <w:szCs w:val="18"/>
                <w:u w:val="single"/>
              </w:rPr>
              <w:t>festtaler</w:t>
            </w:r>
            <w:r w:rsidRPr="00547E3F">
              <w:rPr>
                <w:rFonts w:ascii="Verdana" w:hAnsi="Verdana"/>
                <w:sz w:val="18"/>
                <w:szCs w:val="18"/>
              </w:rPr>
              <w:t xml:space="preserve">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Saker vedr </w:t>
            </w:r>
            <w:r w:rsidRPr="00547E3F">
              <w:rPr>
                <w:rFonts w:ascii="Verdana" w:hAnsi="Verdana"/>
                <w:sz w:val="18"/>
                <w:szCs w:val="18"/>
                <w:u w:val="single"/>
              </w:rPr>
              <w:t>egne</w:t>
            </w:r>
            <w:r w:rsidRPr="00547E3F">
              <w:rPr>
                <w:rFonts w:ascii="Verdana" w:hAnsi="Verdana"/>
                <w:sz w:val="18"/>
                <w:szCs w:val="18"/>
              </w:rPr>
              <w:t xml:space="preserve">  utstillinger/ messer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049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Annet om tjenester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rPr>
      </w:pPr>
    </w:p>
    <w:p w:rsidR="00124CE2" w:rsidRPr="00547E3F" w:rsidRDefault="00124CE2" w:rsidP="00AA6849">
      <w:pPr>
        <w:rPr>
          <w:rFonts w:ascii="Verdana" w:hAnsi="Verdana"/>
          <w:sz w:val="28"/>
          <w:szCs w:val="28"/>
        </w:rPr>
      </w:pPr>
      <w:r w:rsidRPr="00547E3F">
        <w:rPr>
          <w:rFonts w:ascii="Verdana" w:hAnsi="Verdana"/>
          <w:sz w:val="28"/>
          <w:szCs w:val="28"/>
        </w:rPr>
        <w:t>05</w:t>
      </w:r>
      <w:r w:rsidRPr="00547E3F">
        <w:rPr>
          <w:rFonts w:ascii="Verdana" w:hAnsi="Verdana"/>
          <w:sz w:val="28"/>
          <w:szCs w:val="28"/>
        </w:rPr>
        <w:tab/>
        <w:t xml:space="preserve">Inventar, utstyr og transportmidler  </w:t>
      </w:r>
    </w:p>
    <w:p w:rsidR="00124CE2" w:rsidRPr="00547E3F" w:rsidRDefault="00124CE2" w:rsidP="00AA6849">
      <w:pPr>
        <w:rPr>
          <w:rFonts w:ascii="Verdana" w:hAnsi="Verdana"/>
        </w:rPr>
      </w:pPr>
      <w:r w:rsidRPr="00547E3F">
        <w:rPr>
          <w:rFonts w:ascii="Verdana" w:hAnsi="Verdana"/>
        </w:rPr>
        <w:tab/>
      </w:r>
      <w:r w:rsidRPr="00547E3F">
        <w:rPr>
          <w:rFonts w:ascii="Verdana" w:hAnsi="Verdana"/>
        </w:rPr>
        <w:tab/>
        <w:t>Her anskaffelser, kontrakter, vedlikehold, avgang, salg o.l.</w:t>
      </w:r>
    </w:p>
    <w:p w:rsidR="00124CE2" w:rsidRPr="00547E3F" w:rsidRDefault="00124CE2" w:rsidP="00AA6849">
      <w:pPr>
        <w:rPr>
          <w:rFonts w:ascii="Verdana" w:hAnsi="Verdana"/>
        </w:rPr>
      </w:pPr>
    </w:p>
    <w:tbl>
      <w:tblPr>
        <w:tblW w:w="79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06"/>
        <w:gridCol w:w="2772"/>
      </w:tblGrid>
      <w:tr w:rsidR="00124CE2" w:rsidRPr="00547E3F">
        <w:trPr>
          <w:trHeight w:val="509"/>
        </w:trPr>
        <w:tc>
          <w:tcPr>
            <w:tcW w:w="533" w:type="dxa"/>
          </w:tcPr>
          <w:p w:rsidR="00124CE2" w:rsidRPr="00547E3F" w:rsidRDefault="00124CE2" w:rsidP="00AA6849">
            <w:pPr>
              <w:rPr>
                <w:rFonts w:ascii="Verdana" w:hAnsi="Verdana"/>
              </w:rPr>
            </w:pPr>
            <w:r w:rsidRPr="00547E3F">
              <w:rPr>
                <w:rFonts w:ascii="Verdana" w:hAnsi="Verdana"/>
              </w:rPr>
              <w:t>050</w:t>
            </w:r>
          </w:p>
        </w:tc>
        <w:tc>
          <w:tcPr>
            <w:tcW w:w="4626"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rPr>
            </w:pPr>
            <w:r w:rsidRPr="00547E3F">
              <w:rPr>
                <w:rFonts w:ascii="Verdana" w:hAnsi="Verdana"/>
              </w:rPr>
              <w:t xml:space="preserve">   </w:t>
            </w:r>
            <w:r w:rsidRPr="00547E3F">
              <w:rPr>
                <w:rFonts w:ascii="Verdana" w:hAnsi="Verdana"/>
                <w:sz w:val="18"/>
                <w:szCs w:val="18"/>
              </w:rPr>
              <w:t>Her anbudsforskrifter, innkjøpsregler o.l</w:t>
            </w:r>
            <w:r w:rsidRPr="00547E3F">
              <w:rPr>
                <w:rFonts w:ascii="Verdana" w:hAnsi="Verdana"/>
              </w:rPr>
              <w:t>.</w:t>
            </w:r>
          </w:p>
          <w:p w:rsidR="00124CE2" w:rsidRPr="00547E3F" w:rsidRDefault="00124CE2" w:rsidP="00AA6849">
            <w:pPr>
              <w:rPr>
                <w:rFonts w:ascii="Verdana" w:hAnsi="Verdana" w:cs="Times New Roman"/>
              </w:rPr>
            </w:pP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915E73">
            <w:pPr>
              <w:rPr>
                <w:rFonts w:ascii="Verdana" w:hAnsi="Verdana"/>
                <w:sz w:val="18"/>
                <w:szCs w:val="18"/>
              </w:rPr>
            </w:pPr>
            <w:r w:rsidRPr="00547E3F">
              <w:rPr>
                <w:rFonts w:ascii="Verdana" w:hAnsi="Verdana"/>
                <w:sz w:val="18"/>
                <w:szCs w:val="18"/>
              </w:rPr>
              <w:t>eller når lengste garantitid er utløpt</w:t>
            </w:r>
          </w:p>
        </w:tc>
      </w:tr>
      <w:tr w:rsidR="00124CE2" w:rsidRPr="00547E3F">
        <w:trPr>
          <w:trHeight w:val="493"/>
        </w:trPr>
        <w:tc>
          <w:tcPr>
            <w:tcW w:w="533" w:type="dxa"/>
          </w:tcPr>
          <w:p w:rsidR="00124CE2" w:rsidRPr="00547E3F" w:rsidRDefault="00124CE2" w:rsidP="00AA6849">
            <w:pPr>
              <w:rPr>
                <w:rFonts w:ascii="Verdana" w:hAnsi="Verdana"/>
              </w:rPr>
            </w:pPr>
            <w:r w:rsidRPr="00547E3F">
              <w:rPr>
                <w:rFonts w:ascii="Verdana" w:hAnsi="Verdana"/>
              </w:rPr>
              <w:t>051</w:t>
            </w:r>
          </w:p>
        </w:tc>
        <w:tc>
          <w:tcPr>
            <w:tcW w:w="4626" w:type="dxa"/>
          </w:tcPr>
          <w:p w:rsidR="00124CE2" w:rsidRPr="00547E3F" w:rsidRDefault="00124CE2" w:rsidP="00AA6849">
            <w:pPr>
              <w:rPr>
                <w:rFonts w:ascii="Verdana" w:hAnsi="Verdana"/>
              </w:rPr>
            </w:pPr>
            <w:r w:rsidRPr="00547E3F">
              <w:rPr>
                <w:rFonts w:ascii="Verdana" w:hAnsi="Verdana"/>
              </w:rPr>
              <w:t>Inventar</w:t>
            </w:r>
          </w:p>
          <w:p w:rsidR="00124CE2" w:rsidRPr="00547E3F" w:rsidRDefault="00124CE2" w:rsidP="00AA6849">
            <w:pPr>
              <w:rPr>
                <w:rFonts w:ascii="Verdana" w:hAnsi="Verdana"/>
              </w:rPr>
            </w:pP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AA6849">
            <w:pPr>
              <w:rPr>
                <w:rFonts w:ascii="Verdana" w:hAnsi="Verdana"/>
                <w:sz w:val="18"/>
                <w:szCs w:val="18"/>
              </w:rPr>
            </w:pPr>
            <w:r w:rsidRPr="00547E3F">
              <w:rPr>
                <w:rFonts w:ascii="Verdana" w:hAnsi="Verdana"/>
                <w:sz w:val="18"/>
                <w:szCs w:val="18"/>
              </w:rPr>
              <w:t>eller når lengste garantitid er utløpt.</w:t>
            </w:r>
          </w:p>
          <w:p w:rsidR="00124CE2" w:rsidRPr="00547E3F" w:rsidRDefault="00124CE2" w:rsidP="00915E73">
            <w:pPr>
              <w:rPr>
                <w:rFonts w:ascii="Verdana" w:hAnsi="Verdana"/>
                <w:sz w:val="18"/>
                <w:szCs w:val="18"/>
              </w:rPr>
            </w:pPr>
            <w:r w:rsidRPr="00547E3F">
              <w:rPr>
                <w:rFonts w:ascii="Verdana" w:hAnsi="Verdana"/>
                <w:sz w:val="18"/>
                <w:szCs w:val="18"/>
              </w:rPr>
              <w:t>Inventarprotokoller kasseres etter 25 år</w:t>
            </w:r>
          </w:p>
        </w:tc>
      </w:tr>
      <w:tr w:rsidR="00124CE2" w:rsidRPr="00547E3F">
        <w:trPr>
          <w:trHeight w:val="493"/>
        </w:trPr>
        <w:tc>
          <w:tcPr>
            <w:tcW w:w="533" w:type="dxa"/>
          </w:tcPr>
          <w:p w:rsidR="00124CE2" w:rsidRPr="00547E3F" w:rsidRDefault="00124CE2" w:rsidP="00AA6849">
            <w:pPr>
              <w:rPr>
                <w:rFonts w:ascii="Verdana" w:hAnsi="Verdana"/>
              </w:rPr>
            </w:pPr>
            <w:r w:rsidRPr="00547E3F">
              <w:rPr>
                <w:rFonts w:ascii="Verdana" w:hAnsi="Verdana"/>
              </w:rPr>
              <w:t>052</w:t>
            </w:r>
          </w:p>
          <w:p w:rsidR="00124CE2" w:rsidRPr="00547E3F" w:rsidRDefault="00124CE2" w:rsidP="00AA6849">
            <w:pPr>
              <w:rPr>
                <w:rFonts w:ascii="Verdana" w:hAnsi="Verdana"/>
              </w:rPr>
            </w:pPr>
          </w:p>
        </w:tc>
        <w:tc>
          <w:tcPr>
            <w:tcW w:w="4626" w:type="dxa"/>
          </w:tcPr>
          <w:p w:rsidR="00124CE2" w:rsidRPr="00547E3F" w:rsidRDefault="00124CE2" w:rsidP="00AA6849">
            <w:pPr>
              <w:rPr>
                <w:rFonts w:ascii="Verdana" w:hAnsi="Verdana"/>
              </w:rPr>
            </w:pPr>
            <w:r w:rsidRPr="00547E3F">
              <w:rPr>
                <w:rFonts w:ascii="Verdana" w:hAnsi="Verdana"/>
              </w:rPr>
              <w:t xml:space="preserve">Kontorteknisk utstyr                    </w:t>
            </w: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915E73">
            <w:pPr>
              <w:rPr>
                <w:rFonts w:ascii="Verdana" w:hAnsi="Verdana"/>
                <w:sz w:val="18"/>
                <w:szCs w:val="18"/>
              </w:rPr>
            </w:pPr>
            <w:r w:rsidRPr="00547E3F">
              <w:rPr>
                <w:rFonts w:ascii="Verdana" w:hAnsi="Verdana"/>
                <w:sz w:val="18"/>
                <w:szCs w:val="18"/>
              </w:rPr>
              <w:t>eller når lengste garantitid er utløpt</w:t>
            </w:r>
          </w:p>
        </w:tc>
      </w:tr>
      <w:tr w:rsidR="00124CE2" w:rsidRPr="00547E3F">
        <w:trPr>
          <w:trHeight w:val="493"/>
        </w:trPr>
        <w:tc>
          <w:tcPr>
            <w:tcW w:w="533" w:type="dxa"/>
          </w:tcPr>
          <w:p w:rsidR="00124CE2" w:rsidRPr="00547E3F" w:rsidRDefault="00124CE2" w:rsidP="00AA6849">
            <w:pPr>
              <w:rPr>
                <w:rFonts w:ascii="Verdana" w:hAnsi="Verdana"/>
              </w:rPr>
            </w:pPr>
            <w:r w:rsidRPr="00547E3F">
              <w:rPr>
                <w:rFonts w:ascii="Verdana" w:hAnsi="Verdana"/>
              </w:rPr>
              <w:t>053</w:t>
            </w:r>
          </w:p>
          <w:p w:rsidR="00124CE2" w:rsidRPr="00547E3F" w:rsidRDefault="00124CE2" w:rsidP="00AA6849">
            <w:pPr>
              <w:rPr>
                <w:rFonts w:ascii="Verdana" w:hAnsi="Verdana"/>
              </w:rPr>
            </w:pPr>
          </w:p>
        </w:tc>
        <w:tc>
          <w:tcPr>
            <w:tcW w:w="4626" w:type="dxa"/>
          </w:tcPr>
          <w:p w:rsidR="00124CE2" w:rsidRPr="00547E3F" w:rsidRDefault="00124CE2" w:rsidP="00AA6849">
            <w:pPr>
              <w:rPr>
                <w:rFonts w:ascii="Verdana" w:hAnsi="Verdana"/>
              </w:rPr>
            </w:pPr>
            <w:r w:rsidRPr="00547E3F">
              <w:rPr>
                <w:rFonts w:ascii="Verdana" w:hAnsi="Verdana"/>
              </w:rPr>
              <w:t xml:space="preserve">Edb </w:t>
            </w:r>
            <w:r w:rsidRPr="00547E3F">
              <w:rPr>
                <w:rFonts w:ascii="Verdana" w:hAnsi="Verdana"/>
              </w:rPr>
              <w:noBreakHyphen/>
              <w:t xml:space="preserve"> maskinvare og programvare   (jf 042)      </w:t>
            </w: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915E73">
            <w:pPr>
              <w:rPr>
                <w:rFonts w:ascii="Verdana" w:hAnsi="Verdana"/>
                <w:sz w:val="18"/>
                <w:szCs w:val="18"/>
              </w:rPr>
            </w:pPr>
            <w:r w:rsidRPr="00547E3F">
              <w:rPr>
                <w:rFonts w:ascii="Verdana" w:hAnsi="Verdana"/>
                <w:sz w:val="18"/>
                <w:szCs w:val="18"/>
              </w:rPr>
              <w:t xml:space="preserve">eller når lengste garantitid er utløpt </w:t>
            </w:r>
          </w:p>
        </w:tc>
      </w:tr>
      <w:tr w:rsidR="00124CE2" w:rsidRPr="00547E3F">
        <w:trPr>
          <w:trHeight w:val="355"/>
        </w:trPr>
        <w:tc>
          <w:tcPr>
            <w:tcW w:w="533" w:type="dxa"/>
          </w:tcPr>
          <w:p w:rsidR="00124CE2" w:rsidRPr="00547E3F" w:rsidRDefault="00124CE2" w:rsidP="00AA6849">
            <w:pPr>
              <w:rPr>
                <w:rFonts w:ascii="Verdana" w:hAnsi="Verdana"/>
              </w:rPr>
            </w:pPr>
            <w:r w:rsidRPr="00547E3F">
              <w:rPr>
                <w:rFonts w:ascii="Verdana" w:hAnsi="Verdana"/>
              </w:rPr>
              <w:t>057</w:t>
            </w:r>
          </w:p>
          <w:p w:rsidR="00124CE2" w:rsidRPr="00547E3F" w:rsidRDefault="00124CE2" w:rsidP="00AA6849">
            <w:pPr>
              <w:rPr>
                <w:rFonts w:ascii="Verdana" w:hAnsi="Verdana"/>
              </w:rPr>
            </w:pPr>
          </w:p>
        </w:tc>
        <w:tc>
          <w:tcPr>
            <w:tcW w:w="4626" w:type="dxa"/>
          </w:tcPr>
          <w:p w:rsidR="00124CE2" w:rsidRPr="00547E3F" w:rsidRDefault="00124CE2" w:rsidP="00AA6849">
            <w:pPr>
              <w:rPr>
                <w:rFonts w:ascii="Verdana" w:hAnsi="Verdana"/>
              </w:rPr>
            </w:pPr>
            <w:r w:rsidRPr="00547E3F">
              <w:rPr>
                <w:rFonts w:ascii="Verdana" w:hAnsi="Verdana"/>
              </w:rPr>
              <w:t>Transportmidler</w:t>
            </w: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915E73">
            <w:pPr>
              <w:rPr>
                <w:rFonts w:ascii="Verdana" w:hAnsi="Verdana"/>
                <w:sz w:val="18"/>
                <w:szCs w:val="18"/>
              </w:rPr>
            </w:pPr>
            <w:r w:rsidRPr="00547E3F">
              <w:rPr>
                <w:rFonts w:ascii="Verdana" w:hAnsi="Verdana"/>
                <w:sz w:val="18"/>
                <w:szCs w:val="18"/>
              </w:rPr>
              <w:t>eller når lengste garantitid er utløpt</w:t>
            </w:r>
          </w:p>
        </w:tc>
      </w:tr>
      <w:tr w:rsidR="00124CE2" w:rsidRPr="00547E3F">
        <w:trPr>
          <w:trHeight w:val="725"/>
        </w:trPr>
        <w:tc>
          <w:tcPr>
            <w:tcW w:w="533" w:type="dxa"/>
          </w:tcPr>
          <w:p w:rsidR="00124CE2" w:rsidRPr="00547E3F" w:rsidRDefault="00124CE2" w:rsidP="00AA6849">
            <w:pPr>
              <w:rPr>
                <w:rFonts w:ascii="Verdana" w:hAnsi="Verdana"/>
              </w:rPr>
            </w:pPr>
            <w:r w:rsidRPr="00547E3F">
              <w:rPr>
                <w:rFonts w:ascii="Verdana" w:hAnsi="Verdana"/>
              </w:rPr>
              <w:t>059</w:t>
            </w:r>
          </w:p>
        </w:tc>
        <w:tc>
          <w:tcPr>
            <w:tcW w:w="4626" w:type="dxa"/>
          </w:tcPr>
          <w:p w:rsidR="00124CE2" w:rsidRPr="00547E3F" w:rsidRDefault="00124CE2" w:rsidP="00AA6849">
            <w:pPr>
              <w:rPr>
                <w:rFonts w:ascii="Verdana" w:hAnsi="Verdana"/>
              </w:rPr>
            </w:pPr>
            <w:r w:rsidRPr="00547E3F">
              <w:rPr>
                <w:rFonts w:ascii="Verdana" w:hAnsi="Verdana"/>
              </w:rPr>
              <w:t xml:space="preserve">Annet om inventar, utstyr og </w:t>
            </w:r>
          </w:p>
          <w:p w:rsidR="00124CE2" w:rsidRPr="00547E3F" w:rsidRDefault="00124CE2" w:rsidP="00AA6849">
            <w:pPr>
              <w:rPr>
                <w:rFonts w:ascii="Verdana" w:hAnsi="Verdana"/>
              </w:rPr>
            </w:pPr>
            <w:r w:rsidRPr="00547E3F">
              <w:rPr>
                <w:rFonts w:ascii="Verdana" w:hAnsi="Verdana"/>
              </w:rPr>
              <w:t xml:space="preserve">transportmidler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inventarliste</w:t>
            </w:r>
          </w:p>
        </w:tc>
        <w:tc>
          <w:tcPr>
            <w:tcW w:w="2779"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06</w:t>
      </w:r>
      <w:r w:rsidRPr="00547E3F">
        <w:rPr>
          <w:rFonts w:ascii="Verdana" w:hAnsi="Verdana"/>
          <w:sz w:val="28"/>
          <w:szCs w:val="28"/>
        </w:rPr>
        <w:tab/>
        <w:t xml:space="preserve">Forbruksvarer </w:t>
      </w:r>
      <w:r w:rsidRPr="00547E3F">
        <w:rPr>
          <w:rFonts w:ascii="Verdana" w:hAnsi="Verdana"/>
          <w:sz w:val="28"/>
          <w:szCs w:val="28"/>
        </w:rPr>
        <w:noBreakHyphen/>
        <w:t xml:space="preserve"> rekvisita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060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cs="Times New Roman"/>
              </w:rPr>
            </w:pPr>
          </w:p>
        </w:tc>
        <w:tc>
          <w:tcPr>
            <w:tcW w:w="2814" w:type="dxa"/>
          </w:tcPr>
          <w:p w:rsidR="00124CE2" w:rsidRPr="00547E3F" w:rsidRDefault="00124CE2" w:rsidP="00915E73">
            <w:pPr>
              <w:rPr>
                <w:rFonts w:ascii="Verdana" w:hAnsi="Verdana"/>
                <w:sz w:val="18"/>
                <w:szCs w:val="18"/>
              </w:rPr>
            </w:pPr>
            <w:r w:rsidRPr="00547E3F">
              <w:rPr>
                <w:rFonts w:ascii="Verdana" w:hAnsi="Verdana"/>
                <w:sz w:val="18"/>
                <w:szCs w:val="18"/>
              </w:rPr>
              <w:t>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061</w:t>
            </w:r>
          </w:p>
        </w:tc>
        <w:tc>
          <w:tcPr>
            <w:tcW w:w="4680" w:type="dxa"/>
          </w:tcPr>
          <w:p w:rsidR="00124CE2" w:rsidRPr="00547E3F" w:rsidRDefault="00124CE2" w:rsidP="00AA6849">
            <w:pPr>
              <w:rPr>
                <w:rFonts w:ascii="Verdana" w:hAnsi="Verdana"/>
              </w:rPr>
            </w:pPr>
            <w:r w:rsidRPr="00547E3F">
              <w:rPr>
                <w:rFonts w:ascii="Verdana" w:hAnsi="Verdana"/>
              </w:rPr>
              <w:t xml:space="preserve">Arbeidstøy, uniformer, verneutstyr m.v. </w:t>
            </w:r>
          </w:p>
          <w:p w:rsidR="00124CE2" w:rsidRPr="00547E3F" w:rsidRDefault="00124CE2" w:rsidP="00915E73">
            <w:pPr>
              <w:rPr>
                <w:rFonts w:ascii="Verdana" w:hAnsi="Verdana"/>
                <w:sz w:val="18"/>
                <w:szCs w:val="18"/>
              </w:rPr>
            </w:pPr>
            <w:r w:rsidRPr="00547E3F">
              <w:rPr>
                <w:rFonts w:ascii="Verdana" w:hAnsi="Verdana"/>
              </w:rPr>
              <w:t xml:space="preserve">   </w:t>
            </w:r>
          </w:p>
        </w:tc>
        <w:tc>
          <w:tcPr>
            <w:tcW w:w="2814" w:type="dxa"/>
          </w:tcPr>
          <w:p w:rsidR="00124CE2" w:rsidRPr="00547E3F" w:rsidRDefault="00124CE2" w:rsidP="00915E73">
            <w:pPr>
              <w:rPr>
                <w:rFonts w:ascii="Verdana" w:hAnsi="Verdana"/>
                <w:sz w:val="18"/>
                <w:szCs w:val="18"/>
              </w:rPr>
            </w:pPr>
            <w:r w:rsidRPr="00547E3F">
              <w:rPr>
                <w:rFonts w:ascii="Verdana" w:hAnsi="Verdana"/>
                <w:sz w:val="18"/>
                <w:szCs w:val="18"/>
              </w:rPr>
              <w:t>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062</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Kontorrekvisita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067</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Sanitær</w:t>
            </w:r>
            <w:r w:rsidRPr="00547E3F">
              <w:rPr>
                <w:rFonts w:ascii="Verdana" w:hAnsi="Verdana"/>
              </w:rPr>
              <w:noBreakHyphen/>
              <w:t xml:space="preserve"> og renholdsmidler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069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Annet om forbruksvarer – rekvisita</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br w:type="page"/>
        <w:t>07</w:t>
      </w:r>
      <w:r w:rsidRPr="00547E3F">
        <w:rPr>
          <w:rFonts w:ascii="Verdana" w:hAnsi="Verdana"/>
          <w:sz w:val="28"/>
          <w:szCs w:val="28"/>
        </w:rPr>
        <w:tab/>
        <w:t>Internasjonalt samarbeid</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070</w:t>
            </w:r>
          </w:p>
        </w:tc>
        <w:tc>
          <w:tcPr>
            <w:tcW w:w="4680" w:type="dxa"/>
          </w:tcPr>
          <w:p w:rsidR="00124CE2" w:rsidRPr="00547E3F" w:rsidRDefault="00124CE2" w:rsidP="00AA6849">
            <w:pPr>
              <w:rPr>
                <w:rFonts w:ascii="Verdana" w:hAnsi="Verdana"/>
              </w:rPr>
            </w:pPr>
            <w:r w:rsidRPr="00547E3F">
              <w:rPr>
                <w:rFonts w:ascii="Verdana" w:hAnsi="Verdana"/>
              </w:rPr>
              <w:t>Generelt</w:t>
            </w:r>
          </w:p>
          <w:p w:rsidR="00915E73" w:rsidRPr="00547E3F" w:rsidRDefault="00915E73" w:rsidP="00AA6849">
            <w:pPr>
              <w:rPr>
                <w:rFonts w:ascii="Verdana" w:hAnsi="Verdana"/>
                <w:lang w:val="en-US"/>
              </w:rPr>
            </w:pPr>
            <w:r w:rsidRPr="00547E3F">
              <w:rPr>
                <w:rFonts w:ascii="Verdana" w:hAnsi="Verdana"/>
                <w:lang w:val="en-US"/>
              </w:rPr>
              <w:t>Socrates, Erasmus, ELIAS, Nordplus, Leonardo da Vinci, KUNO.</w:t>
            </w:r>
          </w:p>
          <w:p w:rsidR="00124CE2" w:rsidRPr="00547E3F" w:rsidRDefault="00124CE2" w:rsidP="00AA6849">
            <w:pPr>
              <w:rPr>
                <w:rFonts w:ascii="Verdana" w:hAnsi="Verdana"/>
                <w:lang w:val="en-US"/>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saker av </w:t>
            </w:r>
            <w:r w:rsidRPr="00547E3F">
              <w:rPr>
                <w:rFonts w:ascii="Verdana" w:hAnsi="Verdana"/>
                <w:sz w:val="18"/>
                <w:szCs w:val="18"/>
                <w:u w:val="single"/>
              </w:rPr>
              <w:t>prinsipiell</w:t>
            </w:r>
            <w:r w:rsidRPr="00547E3F">
              <w:rPr>
                <w:rFonts w:ascii="Verdana" w:hAnsi="Verdana"/>
                <w:sz w:val="18"/>
                <w:szCs w:val="18"/>
              </w:rPr>
              <w:t xml:space="preserve"> karakter og saker som har medført saksbehandling bevares.</w:t>
            </w:r>
          </w:p>
          <w:p w:rsidR="00915E73" w:rsidRPr="00547E3F" w:rsidRDefault="00915E73" w:rsidP="00915E73">
            <w:pPr>
              <w:rPr>
                <w:rFonts w:ascii="Verdana" w:hAnsi="Verdana"/>
                <w:sz w:val="18"/>
                <w:szCs w:val="18"/>
              </w:rPr>
            </w:pPr>
            <w:r w:rsidRPr="00547E3F">
              <w:rPr>
                <w:rFonts w:ascii="Verdana" w:hAnsi="Verdana"/>
                <w:sz w:val="18"/>
                <w:szCs w:val="18"/>
              </w:rPr>
              <w:t>Samarbeidsavtaler og  korre-spondanse om  samarbeidet bvares.</w:t>
            </w:r>
          </w:p>
          <w:p w:rsidR="00915E73" w:rsidRPr="00547E3F" w:rsidRDefault="00915E73" w:rsidP="00915E73">
            <w:pPr>
              <w:rPr>
                <w:rFonts w:ascii="Verdana" w:hAnsi="Verdana"/>
                <w:sz w:val="18"/>
                <w:szCs w:val="18"/>
              </w:rPr>
            </w:pPr>
            <w:r w:rsidRPr="00547E3F">
              <w:rPr>
                <w:rFonts w:ascii="Verdana" w:hAnsi="Verdana"/>
                <w:sz w:val="18"/>
                <w:szCs w:val="18"/>
              </w:rPr>
              <w:t>Saker som gjelder den faglige virksomheten legges på 331 eller på emne i arkivet.</w:t>
            </w:r>
          </w:p>
          <w:p w:rsidR="00915E73" w:rsidRPr="00547E3F" w:rsidRDefault="00915E73" w:rsidP="00AA6849">
            <w:pPr>
              <w:rPr>
                <w:rFonts w:ascii="Verdana" w:hAnsi="Verdana"/>
                <w:sz w:val="18"/>
                <w:szCs w:val="18"/>
              </w:rPr>
            </w:pPr>
            <w:r w:rsidRPr="00547E3F">
              <w:rPr>
                <w:rFonts w:ascii="Verdana" w:hAnsi="Verdana"/>
                <w:sz w:val="18"/>
                <w:szCs w:val="18"/>
              </w:rPr>
              <w:t>Materiale som ikke er ledd i saksbehandlingen kasseres etter behov.</w:t>
            </w:r>
          </w:p>
          <w:p w:rsidR="00124CE2" w:rsidRPr="00547E3F" w:rsidRDefault="00124CE2" w:rsidP="00915E73">
            <w:pPr>
              <w:rPr>
                <w:rFonts w:ascii="Verdana" w:hAnsi="Verdana"/>
                <w:sz w:val="18"/>
                <w:szCs w:val="18"/>
              </w:rPr>
            </w:pPr>
            <w:r w:rsidRPr="00547E3F">
              <w:rPr>
                <w:rFonts w:ascii="Verdana" w:hAnsi="Verdana"/>
                <w:sz w:val="18"/>
                <w:szCs w:val="18"/>
              </w:rPr>
              <w:t>Annet kasseres etter 10 år</w:t>
            </w:r>
          </w:p>
        </w:tc>
      </w:tr>
    </w:tbl>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sz w:val="28"/>
          <w:szCs w:val="28"/>
        </w:rPr>
        <w:t>08</w:t>
      </w:r>
      <w:r w:rsidRPr="00547E3F">
        <w:rPr>
          <w:rFonts w:ascii="Verdana" w:hAnsi="Verdana"/>
          <w:sz w:val="28"/>
          <w:szCs w:val="28"/>
        </w:rPr>
        <w:tab/>
      </w:r>
      <w:r w:rsidRPr="00547E3F">
        <w:rPr>
          <w:rFonts w:ascii="Verdana" w:hAnsi="Verdana"/>
          <w:sz w:val="28"/>
          <w:szCs w:val="28"/>
        </w:rPr>
        <w:noBreakHyphen/>
      </w:r>
      <w:r w:rsidRPr="00547E3F">
        <w:rPr>
          <w:rFonts w:ascii="Verdana" w:hAnsi="Verdana"/>
          <w:sz w:val="28"/>
          <w:szCs w:val="28"/>
        </w:rPr>
        <w:noBreakHyphen/>
      </w:r>
      <w:r w:rsidRPr="00547E3F">
        <w:rPr>
          <w:rFonts w:ascii="Verdana" w:hAnsi="Verdana"/>
          <w:sz w:val="28"/>
          <w:szCs w:val="28"/>
        </w:rPr>
        <w:noBreakHyphen/>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sz w:val="28"/>
          <w:szCs w:val="28"/>
        </w:rPr>
        <w:t>09</w:t>
      </w:r>
      <w:r w:rsidRPr="00547E3F">
        <w:rPr>
          <w:rFonts w:ascii="Verdana" w:hAnsi="Verdana"/>
          <w:sz w:val="28"/>
          <w:szCs w:val="28"/>
        </w:rPr>
        <w:tab/>
        <w:t>Annet om organisasjon og administrasjon</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090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091</w:t>
            </w:r>
          </w:p>
        </w:tc>
        <w:tc>
          <w:tcPr>
            <w:tcW w:w="4680" w:type="dxa"/>
          </w:tcPr>
          <w:p w:rsidR="00124CE2" w:rsidRPr="00547E3F" w:rsidRDefault="00124CE2" w:rsidP="00AA6849">
            <w:pPr>
              <w:rPr>
                <w:rFonts w:ascii="Verdana" w:hAnsi="Verdana"/>
              </w:rPr>
            </w:pPr>
            <w:r w:rsidRPr="00547E3F">
              <w:rPr>
                <w:rFonts w:ascii="Verdana" w:hAnsi="Verdana"/>
              </w:rPr>
              <w:t xml:space="preserve">Interne administrasjonsspørsmål </w:t>
            </w:r>
          </w:p>
          <w:p w:rsidR="00124CE2" w:rsidRPr="00547E3F" w:rsidRDefault="00124CE2" w:rsidP="00AA6849">
            <w:pPr>
              <w:rPr>
                <w:rFonts w:ascii="Verdana" w:hAnsi="Verdana"/>
                <w:sz w:val="18"/>
                <w:szCs w:val="18"/>
              </w:rPr>
            </w:pPr>
            <w:r w:rsidRPr="00547E3F">
              <w:rPr>
                <w:rFonts w:ascii="Verdana" w:hAnsi="Verdana"/>
                <w:sz w:val="18"/>
                <w:szCs w:val="18"/>
              </w:rPr>
              <w:t xml:space="preserve">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092</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093</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094</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cs="Times New Roman"/>
              </w:rPr>
            </w:pPr>
            <w:r w:rsidRPr="00547E3F">
              <w:rPr>
                <w:rFonts w:ascii="Verdana" w:hAnsi="Verdana" w:cs="Times New Roman"/>
              </w:rPr>
              <w:noBreakHyphen/>
            </w:r>
            <w:r w:rsidRPr="00547E3F">
              <w:rPr>
                <w:rFonts w:ascii="Verdana" w:hAnsi="Verdana" w:cs="Times New Roman"/>
              </w:rPr>
              <w:noBreakHyphen/>
            </w:r>
            <w:r w:rsidRPr="00547E3F">
              <w:rPr>
                <w:rFonts w:ascii="Verdana" w:hAnsi="Verdana" w:cs="Times New Roman"/>
              </w:rPr>
              <w:noBreakHyphen/>
              <w:t xml:space="preserve"> </w:t>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 xml:space="preserve">095 </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096</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097</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098</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099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Annet</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ab/>
        <w:t xml:space="preserve"> </w:t>
      </w:r>
    </w:p>
    <w:p w:rsidR="00124CE2" w:rsidRPr="00547E3F" w:rsidRDefault="00124CE2" w:rsidP="00AA6849">
      <w:pPr>
        <w:rPr>
          <w:rFonts w:ascii="Verdana" w:hAnsi="Verdana"/>
        </w:rPr>
        <w:sectPr w:rsidR="00124CE2" w:rsidRPr="00547E3F">
          <w:headerReference w:type="default" r:id="rId30"/>
          <w:pgSz w:w="11907" w:h="16840" w:code="9"/>
          <w:pgMar w:top="1701" w:right="1418" w:bottom="680" w:left="1985" w:header="567" w:footer="567" w:gutter="0"/>
          <w:cols w:space="708"/>
          <w:noEndnote/>
        </w:sectPr>
      </w:pPr>
    </w:p>
    <w:tbl>
      <w:tblPr>
        <w:tblW w:w="0" w:type="auto"/>
        <w:tblInd w:w="2" w:type="dxa"/>
        <w:tblLayout w:type="fixed"/>
        <w:tblCellMar>
          <w:left w:w="120" w:type="dxa"/>
          <w:right w:w="120" w:type="dxa"/>
        </w:tblCellMar>
        <w:tblLook w:val="0000"/>
      </w:tblPr>
      <w:tblGrid>
        <w:gridCol w:w="7939"/>
      </w:tblGrid>
      <w:tr w:rsidR="00124CE2" w:rsidRPr="00547E3F">
        <w:tc>
          <w:tcPr>
            <w:tcW w:w="7939" w:type="dxa"/>
            <w:shd w:val="pct10" w:color="auto" w:fill="auto"/>
          </w:tcPr>
          <w:p w:rsidR="00124CE2" w:rsidRPr="00547E3F" w:rsidRDefault="00D1057A" w:rsidP="00AA6849">
            <w:pPr>
              <w:rPr>
                <w:rFonts w:ascii="Verdana" w:hAnsi="Verdana"/>
                <w:sz w:val="28"/>
                <w:szCs w:val="28"/>
              </w:rPr>
            </w:pPr>
            <w:r w:rsidRPr="00547E3F">
              <w:rPr>
                <w:rFonts w:ascii="Verdana" w:hAnsi="Verdana"/>
              </w:rPr>
              <w:fldChar w:fldCharType="begin"/>
            </w:r>
            <w:r w:rsidR="00124CE2" w:rsidRPr="00547E3F">
              <w:rPr>
                <w:rFonts w:ascii="Verdana" w:hAnsi="Verdana"/>
              </w:rPr>
              <w:instrText xml:space="preserve">PRIVATE </w:instrText>
            </w:r>
            <w:r w:rsidRPr="00547E3F">
              <w:rPr>
                <w:rFonts w:ascii="Verdana" w:hAnsi="Verdana"/>
              </w:rPr>
              <w:fldChar w:fldCharType="end"/>
            </w:r>
            <w:r w:rsidR="00124CE2" w:rsidRPr="00547E3F">
              <w:rPr>
                <w:rFonts w:ascii="Verdana" w:hAnsi="Verdana"/>
                <w:sz w:val="28"/>
                <w:szCs w:val="28"/>
              </w:rPr>
              <w:t xml:space="preserve">KLASSE 1:  ØKONOMI      </w:t>
            </w:r>
          </w:p>
          <w:p w:rsidR="00124CE2" w:rsidRPr="00547E3F" w:rsidRDefault="00124CE2" w:rsidP="00AA6849">
            <w:pPr>
              <w:rPr>
                <w:rFonts w:ascii="Verdana" w:hAnsi="Verdana"/>
                <w:sz w:val="28"/>
                <w:szCs w:val="28"/>
              </w:rPr>
            </w:pPr>
            <w:r w:rsidRPr="00547E3F">
              <w:rPr>
                <w:rFonts w:ascii="Verdana" w:hAnsi="Verdana"/>
                <w:sz w:val="28"/>
                <w:szCs w:val="28"/>
              </w:rPr>
              <w:t xml:space="preserve">                           </w:t>
            </w:r>
          </w:p>
          <w:p w:rsidR="00124CE2" w:rsidRPr="00547E3F" w:rsidRDefault="00124CE2" w:rsidP="00AA6849">
            <w:pPr>
              <w:rPr>
                <w:rFonts w:ascii="Verdana" w:hAnsi="Verdana"/>
                <w:sz w:val="28"/>
                <w:szCs w:val="28"/>
              </w:rPr>
            </w:pPr>
            <w:r w:rsidRPr="00547E3F">
              <w:rPr>
                <w:rFonts w:ascii="Verdana" w:hAnsi="Verdana"/>
                <w:sz w:val="28"/>
                <w:szCs w:val="28"/>
              </w:rPr>
              <w:tab/>
              <w:t>10</w:t>
            </w:r>
            <w:r w:rsidRPr="00547E3F">
              <w:rPr>
                <w:rFonts w:ascii="Verdana" w:hAnsi="Verdana"/>
                <w:sz w:val="28"/>
                <w:szCs w:val="28"/>
              </w:rPr>
              <w:tab/>
              <w:t>Generelt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11</w:t>
            </w:r>
            <w:r w:rsidRPr="00547E3F">
              <w:rPr>
                <w:rFonts w:ascii="Verdana" w:hAnsi="Verdana"/>
                <w:sz w:val="28"/>
                <w:szCs w:val="28"/>
              </w:rPr>
              <w:tab/>
              <w:t>Budsjett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12</w:t>
            </w:r>
            <w:r w:rsidRPr="00547E3F">
              <w:rPr>
                <w:rFonts w:ascii="Verdana" w:hAnsi="Verdana"/>
                <w:sz w:val="28"/>
                <w:szCs w:val="28"/>
              </w:rPr>
              <w:tab/>
              <w:t>Økonomiforvaltning</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13</w:t>
            </w:r>
            <w:r w:rsidRPr="00547E3F">
              <w:rPr>
                <w:rFonts w:ascii="Verdana" w:hAnsi="Verdana"/>
                <w:sz w:val="28"/>
                <w:szCs w:val="28"/>
              </w:rPr>
              <w:tab/>
              <w:t>Regnskap og revisjon</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14</w:t>
            </w:r>
            <w:r w:rsidRPr="00547E3F">
              <w:rPr>
                <w:rFonts w:ascii="Verdana" w:hAnsi="Verdana"/>
                <w:sz w:val="28"/>
                <w:szCs w:val="28"/>
              </w:rPr>
              <w:tab/>
              <w: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15</w:t>
            </w:r>
            <w:r w:rsidRPr="00547E3F">
              <w:rPr>
                <w:rFonts w:ascii="Verdana" w:hAnsi="Verdana"/>
                <w:sz w:val="28"/>
                <w:szCs w:val="28"/>
              </w:rPr>
              <w:tab/>
              <w:t>Erstatninger, refusjoner, tilskott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16</w:t>
            </w:r>
            <w:r w:rsidRPr="00547E3F">
              <w:rPr>
                <w:rFonts w:ascii="Verdana" w:hAnsi="Verdana"/>
                <w:sz w:val="28"/>
                <w:szCs w:val="28"/>
              </w:rPr>
              <w:tab/>
              <w:t>Fond, legater, lån og garantier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17</w:t>
            </w:r>
            <w:r w:rsidRPr="00547E3F">
              <w:rPr>
                <w:rFonts w:ascii="Verdana" w:hAnsi="Verdana"/>
                <w:sz w:val="28"/>
                <w:szCs w:val="28"/>
              </w:rPr>
              <w:tab/>
              <w:t>Plassering av midler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18</w:t>
            </w:r>
            <w:r w:rsidRPr="00547E3F">
              <w:rPr>
                <w:rFonts w:ascii="Verdana" w:hAnsi="Verdana"/>
                <w:sz w:val="28"/>
                <w:szCs w:val="28"/>
              </w:rPr>
              <w:tab/>
              <w: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ab/>
              <w:t>19</w:t>
            </w:r>
            <w:r w:rsidRPr="00547E3F">
              <w:rPr>
                <w:rFonts w:ascii="Verdana" w:hAnsi="Verdana"/>
                <w:sz w:val="28"/>
                <w:szCs w:val="28"/>
              </w:rPr>
              <w:tab/>
              <w:t>Annet om økonomi</w:t>
            </w:r>
          </w:p>
          <w:p w:rsidR="00124CE2" w:rsidRPr="00547E3F" w:rsidRDefault="00124CE2" w:rsidP="00AA6849">
            <w:pPr>
              <w:rPr>
                <w:rFonts w:ascii="Verdana" w:hAnsi="Verdana"/>
              </w:rPr>
            </w:pPr>
          </w:p>
        </w:tc>
      </w:tr>
    </w:tbl>
    <w:p w:rsidR="00124CE2" w:rsidRPr="00547E3F" w:rsidRDefault="00124CE2" w:rsidP="00AA6849">
      <w:pPr>
        <w:rPr>
          <w:rFonts w:ascii="Verdana" w:hAnsi="Verdana"/>
        </w:rPr>
      </w:pPr>
    </w:p>
    <w:p w:rsidR="00CE2D86" w:rsidRPr="00547E3F" w:rsidRDefault="00124CE2" w:rsidP="00AA6849">
      <w:pPr>
        <w:rPr>
          <w:rFonts w:ascii="Verdana" w:hAnsi="Verdana"/>
          <w:sz w:val="28"/>
          <w:szCs w:val="28"/>
        </w:rPr>
      </w:pPr>
      <w:r w:rsidRPr="00547E3F">
        <w:rPr>
          <w:rFonts w:ascii="Verdana" w:hAnsi="Verdana"/>
        </w:rPr>
        <w:br w:type="page"/>
      </w:r>
    </w:p>
    <w:tbl>
      <w:tblPr>
        <w:tblStyle w:val="Tabellrutenett"/>
        <w:tblW w:w="0" w:type="auto"/>
        <w:tblLook w:val="04A0"/>
      </w:tblPr>
      <w:tblGrid>
        <w:gridCol w:w="4322"/>
        <w:gridCol w:w="4322"/>
      </w:tblGrid>
      <w:tr w:rsidR="00CE2D86" w:rsidRPr="00547E3F" w:rsidTr="00CE2D86">
        <w:tc>
          <w:tcPr>
            <w:tcW w:w="4322" w:type="dxa"/>
          </w:tcPr>
          <w:p w:rsidR="00CE2D86" w:rsidRPr="00547E3F" w:rsidRDefault="00CE2D86" w:rsidP="00CE2D86">
            <w:pPr>
              <w:rPr>
                <w:rFonts w:ascii="Verdana" w:hAnsi="Verdana"/>
              </w:rPr>
            </w:pPr>
            <w:r w:rsidRPr="00547E3F">
              <w:rPr>
                <w:rFonts w:ascii="Verdana" w:hAnsi="Verdana"/>
                <w:sz w:val="28"/>
                <w:szCs w:val="28"/>
              </w:rPr>
              <w:t>10    Generelt om økonomi</w:t>
            </w:r>
            <w:r w:rsidRPr="00547E3F">
              <w:rPr>
                <w:rFonts w:ascii="Verdana" w:hAnsi="Verdana"/>
                <w:sz w:val="28"/>
                <w:szCs w:val="28"/>
              </w:rPr>
              <w:tab/>
            </w:r>
            <w:r w:rsidRPr="00547E3F">
              <w:rPr>
                <w:rFonts w:ascii="Verdana" w:hAnsi="Verdana"/>
                <w:sz w:val="28"/>
                <w:szCs w:val="28"/>
              </w:rPr>
              <w:tab/>
            </w:r>
            <w:r w:rsidRPr="00547E3F">
              <w:rPr>
                <w:rFonts w:ascii="Verdana" w:hAnsi="Verdana"/>
              </w:rPr>
              <w:t xml:space="preserve">Håndbøker, instrukser, planer mv </w:t>
            </w:r>
          </w:p>
        </w:tc>
        <w:tc>
          <w:tcPr>
            <w:tcW w:w="4322" w:type="dxa"/>
          </w:tcPr>
          <w:p w:rsidR="00CE2D86" w:rsidRPr="00547E3F" w:rsidRDefault="00CE2D86" w:rsidP="00CE2D86">
            <w:pPr>
              <w:rPr>
                <w:rFonts w:ascii="Verdana" w:hAnsi="Verdana"/>
              </w:rPr>
            </w:pPr>
            <w:r w:rsidRPr="00547E3F">
              <w:rPr>
                <w:rFonts w:ascii="Verdana" w:hAnsi="Verdana"/>
              </w:rPr>
              <w:t xml:space="preserve">for </w:t>
            </w:r>
            <w:r w:rsidRPr="00547E3F">
              <w:rPr>
                <w:rFonts w:ascii="Verdana" w:hAnsi="Verdana"/>
                <w:u w:val="single"/>
              </w:rPr>
              <w:t>egen</w:t>
            </w:r>
            <w:r w:rsidRPr="00547E3F">
              <w:rPr>
                <w:rFonts w:ascii="Verdana" w:hAnsi="Verdana"/>
              </w:rPr>
              <w:t xml:space="preserve"> høgskole bevares i ett eksemplar.</w:t>
            </w:r>
          </w:p>
          <w:p w:rsidR="00CE2D86" w:rsidRPr="00547E3F" w:rsidRDefault="00CE2D86" w:rsidP="00CE2D86">
            <w:pPr>
              <w:rPr>
                <w:rFonts w:ascii="Verdana" w:hAnsi="Verdana"/>
              </w:rPr>
            </w:pPr>
            <w:r w:rsidRPr="00547E3F">
              <w:rPr>
                <w:rFonts w:ascii="Verdana" w:hAnsi="Verdana"/>
              </w:rPr>
              <w:t>Annet kasseres etter 10 år</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sz w:val="28"/>
          <w:szCs w:val="28"/>
        </w:rPr>
        <w:t>11</w:t>
      </w:r>
      <w:r w:rsidRPr="00547E3F">
        <w:rPr>
          <w:rFonts w:ascii="Verdana" w:hAnsi="Verdana"/>
          <w:sz w:val="28"/>
          <w:szCs w:val="28"/>
        </w:rPr>
        <w:tab/>
        <w:t>Budsjett</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3118"/>
      </w:tblGrid>
      <w:tr w:rsidR="00124CE2" w:rsidRPr="00547E3F">
        <w:tc>
          <w:tcPr>
            <w:tcW w:w="540" w:type="dxa"/>
          </w:tcPr>
          <w:p w:rsidR="00124CE2" w:rsidRPr="00547E3F" w:rsidRDefault="00124CE2" w:rsidP="00AA6849">
            <w:pPr>
              <w:rPr>
                <w:rFonts w:ascii="Verdana" w:hAnsi="Verdana"/>
              </w:rPr>
            </w:pPr>
            <w:r w:rsidRPr="00547E3F">
              <w:rPr>
                <w:rFonts w:ascii="Verdana" w:hAnsi="Verdana"/>
              </w:rPr>
              <w:t>110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bevilgningsreglement, kontoplaner, modeller</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Høgskolens </w:t>
            </w:r>
            <w:r w:rsidRPr="00547E3F">
              <w:rPr>
                <w:rFonts w:ascii="Verdana" w:hAnsi="Verdana"/>
                <w:sz w:val="18"/>
                <w:szCs w:val="18"/>
                <w:u w:val="single"/>
              </w:rPr>
              <w:t>egne</w:t>
            </w:r>
            <w:r w:rsidRPr="00547E3F">
              <w:rPr>
                <w:rFonts w:ascii="Verdana" w:hAnsi="Verdana"/>
                <w:sz w:val="18"/>
                <w:szCs w:val="18"/>
              </w:rPr>
              <w:t xml:space="preserve"> reglementer, planer mv bevares i ett eksemplar.</w:t>
            </w:r>
          </w:p>
          <w:p w:rsidR="00124CE2" w:rsidRPr="00547E3F" w:rsidRDefault="00124CE2" w:rsidP="00AA6849">
            <w:pPr>
              <w:rPr>
                <w:rFonts w:ascii="Verdana" w:hAnsi="Verdana"/>
                <w:sz w:val="18"/>
                <w:szCs w:val="18"/>
              </w:rPr>
            </w:pPr>
            <w:r w:rsidRPr="00547E3F">
              <w:rPr>
                <w:rFonts w:ascii="Verdana" w:hAnsi="Verdana"/>
                <w:sz w:val="18"/>
                <w:szCs w:val="18"/>
              </w:rPr>
              <w:t>Mottatte reglement, planer mv kasseres ved fornyelse.</w:t>
            </w:r>
          </w:p>
          <w:p w:rsidR="00124CE2" w:rsidRPr="00547E3F" w:rsidRDefault="00124CE2" w:rsidP="00CE2D86">
            <w:pPr>
              <w:rPr>
                <w:rFonts w:ascii="Verdana" w:hAnsi="Verdana"/>
                <w:sz w:val="18"/>
                <w:szCs w:val="18"/>
              </w:rPr>
            </w:pPr>
            <w:r w:rsidRPr="00547E3F">
              <w:rPr>
                <w:rFonts w:ascii="Verdana" w:hAnsi="Verdana"/>
                <w:sz w:val="18"/>
                <w:szCs w:val="18"/>
              </w:rPr>
              <w:t>Annet kasseres 10 år etter siste budsjettår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111</w:t>
            </w:r>
          </w:p>
        </w:tc>
        <w:tc>
          <w:tcPr>
            <w:tcW w:w="4680" w:type="dxa"/>
          </w:tcPr>
          <w:p w:rsidR="00124CE2" w:rsidRPr="00547E3F" w:rsidRDefault="00124CE2" w:rsidP="00AA6849">
            <w:pPr>
              <w:rPr>
                <w:rFonts w:ascii="Verdana" w:hAnsi="Verdana"/>
              </w:rPr>
            </w:pPr>
            <w:r w:rsidRPr="00547E3F">
              <w:rPr>
                <w:rFonts w:ascii="Verdana" w:hAnsi="Verdana"/>
              </w:rPr>
              <w:t>Langtidsbudsjett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Høgskolens </w:t>
            </w:r>
            <w:r w:rsidRPr="00547E3F">
              <w:rPr>
                <w:rFonts w:ascii="Verdana" w:hAnsi="Verdana"/>
                <w:sz w:val="18"/>
                <w:szCs w:val="18"/>
                <w:u w:val="single"/>
              </w:rPr>
              <w:t>eget</w:t>
            </w:r>
            <w:r w:rsidRPr="00547E3F">
              <w:rPr>
                <w:rFonts w:ascii="Verdana" w:hAnsi="Verdana"/>
                <w:sz w:val="18"/>
                <w:szCs w:val="18"/>
              </w:rPr>
              <w:t xml:space="preserve"> langtidsbudsjett bevares i ett eksemplar.</w:t>
            </w:r>
          </w:p>
          <w:p w:rsidR="00124CE2" w:rsidRPr="00547E3F" w:rsidRDefault="00124CE2" w:rsidP="00CE2D86">
            <w:pPr>
              <w:rPr>
                <w:rFonts w:ascii="Verdana" w:hAnsi="Verdana"/>
                <w:sz w:val="18"/>
                <w:szCs w:val="18"/>
              </w:rPr>
            </w:pPr>
            <w:r w:rsidRPr="00547E3F">
              <w:rPr>
                <w:rFonts w:ascii="Verdana" w:hAnsi="Verdana"/>
                <w:sz w:val="18"/>
                <w:szCs w:val="18"/>
              </w:rPr>
              <w:t>Annet kasseres 10 år etter siste budsjettår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112</w:t>
            </w:r>
          </w:p>
        </w:tc>
        <w:tc>
          <w:tcPr>
            <w:tcW w:w="4680" w:type="dxa"/>
          </w:tcPr>
          <w:p w:rsidR="00124CE2" w:rsidRPr="00547E3F" w:rsidRDefault="00124CE2" w:rsidP="00AA6849">
            <w:pPr>
              <w:rPr>
                <w:rFonts w:ascii="Verdana" w:hAnsi="Verdana"/>
              </w:rPr>
            </w:pPr>
            <w:r w:rsidRPr="00547E3F">
              <w:rPr>
                <w:rFonts w:ascii="Verdana" w:hAnsi="Verdana"/>
              </w:rPr>
              <w:t>Interne budsjettforslag (fra avdelingene)</w:t>
            </w:r>
          </w:p>
          <w:p w:rsidR="00124CE2" w:rsidRPr="00547E3F" w:rsidRDefault="00124CE2" w:rsidP="00AA6849">
            <w:pPr>
              <w:rPr>
                <w:rFonts w:ascii="Verdana" w:hAnsi="Verdana"/>
              </w:rPr>
            </w:pPr>
          </w:p>
        </w:tc>
        <w:tc>
          <w:tcPr>
            <w:tcW w:w="2814" w:type="dxa"/>
          </w:tcPr>
          <w:p w:rsidR="00124CE2" w:rsidRPr="00547E3F" w:rsidRDefault="00124CE2" w:rsidP="00CE2D86">
            <w:pPr>
              <w:rPr>
                <w:rFonts w:ascii="Verdana" w:hAnsi="Verdana"/>
                <w:sz w:val="18"/>
                <w:szCs w:val="18"/>
              </w:rPr>
            </w:pPr>
            <w:r w:rsidRPr="00547E3F">
              <w:rPr>
                <w:rFonts w:ascii="Verdana" w:hAnsi="Verdana"/>
                <w:sz w:val="18"/>
                <w:szCs w:val="18"/>
              </w:rPr>
              <w:t>Jf 113 nedenfor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113</w:t>
            </w:r>
          </w:p>
        </w:tc>
        <w:tc>
          <w:tcPr>
            <w:tcW w:w="4680" w:type="dxa"/>
          </w:tcPr>
          <w:p w:rsidR="00124CE2" w:rsidRPr="00547E3F" w:rsidRDefault="00124CE2" w:rsidP="00AA6849">
            <w:pPr>
              <w:rPr>
                <w:rFonts w:ascii="Verdana" w:hAnsi="Verdana"/>
              </w:rPr>
            </w:pPr>
            <w:r w:rsidRPr="00547E3F">
              <w:rPr>
                <w:rFonts w:ascii="Verdana" w:hAnsi="Verdana"/>
              </w:rPr>
              <w:t xml:space="preserve">Høgskolens budsjettforslag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budsjettdokument, programnotat</w:t>
            </w:r>
          </w:p>
          <w:p w:rsidR="00124CE2" w:rsidRPr="00547E3F" w:rsidRDefault="00124CE2" w:rsidP="00AA6849">
            <w:pPr>
              <w:rPr>
                <w:rFonts w:ascii="Verdana" w:hAnsi="Verdana"/>
                <w:sz w:val="18"/>
                <w:szCs w:val="18"/>
              </w:rPr>
            </w:pPr>
            <w:r w:rsidRPr="00547E3F">
              <w:rPr>
                <w:rFonts w:ascii="Verdana" w:hAnsi="Verdana"/>
                <w:sz w:val="18"/>
                <w:szCs w:val="18"/>
              </w:rPr>
              <w:t xml:space="preserve">   (det ferdige produkt - inkl budsjettforslag for</w:t>
            </w:r>
          </w:p>
          <w:p w:rsidR="00124CE2" w:rsidRPr="00547E3F" w:rsidRDefault="00124CE2" w:rsidP="00AA6849">
            <w:pPr>
              <w:rPr>
                <w:rFonts w:ascii="Verdana" w:hAnsi="Verdana"/>
                <w:sz w:val="18"/>
                <w:szCs w:val="18"/>
              </w:rPr>
            </w:pPr>
            <w:r w:rsidRPr="00547E3F">
              <w:rPr>
                <w:rFonts w:ascii="Verdana" w:hAnsi="Verdana"/>
                <w:sz w:val="18"/>
                <w:szCs w:val="18"/>
              </w:rPr>
              <w:t xml:space="preserve">   avdelingene)</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Høgskolens </w:t>
            </w:r>
            <w:r w:rsidRPr="00547E3F">
              <w:rPr>
                <w:rFonts w:ascii="Verdana" w:hAnsi="Verdana"/>
                <w:sz w:val="18"/>
                <w:szCs w:val="18"/>
                <w:u w:val="single"/>
              </w:rPr>
              <w:t>eget</w:t>
            </w:r>
            <w:r w:rsidRPr="00547E3F">
              <w:rPr>
                <w:rFonts w:ascii="Verdana" w:hAnsi="Verdana"/>
                <w:sz w:val="18"/>
                <w:szCs w:val="18"/>
              </w:rPr>
              <w:t xml:space="preserve"> budsjettforslag/</w:t>
            </w:r>
          </w:p>
          <w:p w:rsidR="00124CE2" w:rsidRPr="00547E3F" w:rsidRDefault="00124CE2" w:rsidP="00AA6849">
            <w:pPr>
              <w:rPr>
                <w:rFonts w:ascii="Verdana" w:hAnsi="Verdana"/>
                <w:sz w:val="18"/>
                <w:szCs w:val="18"/>
              </w:rPr>
            </w:pPr>
            <w:r w:rsidRPr="00547E3F">
              <w:rPr>
                <w:rFonts w:ascii="Verdana" w:hAnsi="Verdana"/>
                <w:sz w:val="18"/>
                <w:szCs w:val="18"/>
              </w:rPr>
              <w:t>budsjettdokument/programnotat   (inkl avdelingene) bevares i ett eksemplar.</w:t>
            </w:r>
          </w:p>
          <w:p w:rsidR="00124CE2" w:rsidRPr="00547E3F" w:rsidRDefault="00124CE2" w:rsidP="00CE2D86">
            <w:pPr>
              <w:rPr>
                <w:rFonts w:ascii="Verdana" w:hAnsi="Verdana"/>
                <w:sz w:val="18"/>
                <w:szCs w:val="18"/>
              </w:rPr>
            </w:pPr>
            <w:r w:rsidRPr="00547E3F">
              <w:rPr>
                <w:rFonts w:ascii="Verdana" w:hAnsi="Verdana"/>
                <w:sz w:val="18"/>
                <w:szCs w:val="18"/>
              </w:rPr>
              <w:t>Annet kasseres 10 år etter siste budsjettår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11</w:t>
            </w:r>
            <w:r w:rsidR="00CE2D86" w:rsidRPr="00547E3F">
              <w:rPr>
                <w:rFonts w:ascii="Verdana" w:hAnsi="Verdana"/>
              </w:rPr>
              <w:t>5</w:t>
            </w:r>
          </w:p>
        </w:tc>
        <w:tc>
          <w:tcPr>
            <w:tcW w:w="4680" w:type="dxa"/>
          </w:tcPr>
          <w:p w:rsidR="00124CE2" w:rsidRPr="00547E3F" w:rsidRDefault="00124CE2" w:rsidP="00AA6849">
            <w:pPr>
              <w:rPr>
                <w:rFonts w:ascii="Verdana" w:hAnsi="Verdana"/>
              </w:rPr>
            </w:pPr>
            <w:r w:rsidRPr="00547E3F">
              <w:rPr>
                <w:rFonts w:ascii="Verdana" w:hAnsi="Verdana"/>
              </w:rPr>
              <w:t xml:space="preserve">Endringer i årets budsjett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Omfordeling, innsparinger, tilleggsbevilgninger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Endringer i årets budsjett mv</w:t>
            </w:r>
          </w:p>
          <w:p w:rsidR="00124CE2" w:rsidRPr="00547E3F" w:rsidRDefault="00124CE2" w:rsidP="00AA6849">
            <w:pPr>
              <w:rPr>
                <w:rFonts w:ascii="Verdana" w:hAnsi="Verdana"/>
                <w:sz w:val="18"/>
                <w:szCs w:val="18"/>
              </w:rPr>
            </w:pPr>
            <w:r w:rsidRPr="00547E3F">
              <w:rPr>
                <w:rFonts w:ascii="Verdana" w:hAnsi="Verdana"/>
                <w:sz w:val="18"/>
                <w:szCs w:val="18"/>
              </w:rPr>
              <w:t>kasseres 10 år etter siste budsjettår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119</w:t>
            </w: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Annet om budsjett                       </w:t>
            </w:r>
          </w:p>
          <w:p w:rsidR="00124CE2" w:rsidRPr="00547E3F" w:rsidRDefault="00124CE2" w:rsidP="00AA6849">
            <w:pPr>
              <w:rPr>
                <w:rFonts w:ascii="Verdana" w:hAnsi="Verdana"/>
                <w:sz w:val="18"/>
                <w:szCs w:val="18"/>
              </w:rPr>
            </w:pPr>
            <w:r w:rsidRPr="00547E3F">
              <w:rPr>
                <w:rFonts w:ascii="Verdana" w:hAnsi="Verdana"/>
                <w:sz w:val="18"/>
                <w:szCs w:val="18"/>
              </w:rPr>
              <w:t xml:space="preserve">   Her budsjetter utenfor høgskolen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budsjettår</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br w:type="page"/>
      </w:r>
    </w:p>
    <w:p w:rsidR="00124CE2" w:rsidRPr="00547E3F" w:rsidRDefault="00124CE2" w:rsidP="00AA6849">
      <w:pPr>
        <w:rPr>
          <w:rFonts w:ascii="Verdana" w:hAnsi="Verdana"/>
          <w:sz w:val="28"/>
          <w:szCs w:val="28"/>
        </w:rPr>
      </w:pPr>
      <w:r w:rsidRPr="00547E3F">
        <w:rPr>
          <w:rFonts w:ascii="Verdana" w:hAnsi="Verdana"/>
          <w:sz w:val="28"/>
          <w:szCs w:val="28"/>
        </w:rPr>
        <w:t xml:space="preserve">12 </w:t>
      </w:r>
      <w:r w:rsidRPr="00547E3F">
        <w:rPr>
          <w:rFonts w:ascii="Verdana" w:hAnsi="Verdana"/>
          <w:sz w:val="28"/>
          <w:szCs w:val="28"/>
        </w:rPr>
        <w:tab/>
        <w:t>Økonomiforvaltning</w:t>
      </w:r>
    </w:p>
    <w:p w:rsidR="00124CE2" w:rsidRPr="00547E3F" w:rsidRDefault="00124CE2" w:rsidP="00AA6849">
      <w:pPr>
        <w:rPr>
          <w:rFonts w:ascii="Verdana" w:hAnsi="Verdana"/>
        </w:rPr>
      </w:pPr>
      <w:r w:rsidRPr="00547E3F">
        <w:rPr>
          <w:rFonts w:ascii="Verdana" w:hAnsi="Verdana"/>
        </w:rPr>
        <w:tab/>
        <w:t xml:space="preserve">   Gjelder bruk av Stortingets bevilgning</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120</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Funksjonelle krav til økonomiforvaltningen i staten, </w:t>
            </w:r>
          </w:p>
          <w:p w:rsidR="00124CE2" w:rsidRPr="00547E3F" w:rsidRDefault="00124CE2" w:rsidP="00AA6849">
            <w:pPr>
              <w:rPr>
                <w:rFonts w:ascii="Verdana" w:hAnsi="Verdana"/>
              </w:rPr>
            </w:pPr>
            <w:r w:rsidRPr="00547E3F">
              <w:rPr>
                <w:rFonts w:ascii="Verdana" w:hAnsi="Verdana"/>
                <w:sz w:val="18"/>
                <w:szCs w:val="18"/>
              </w:rPr>
              <w:t xml:space="preserve">   fastsatt av Finansdepartementet 24.10.1996</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regler og bestemmelser bevares i ett eksemplar. </w:t>
            </w:r>
          </w:p>
          <w:p w:rsidR="00124CE2" w:rsidRPr="00547E3F" w:rsidRDefault="00124CE2" w:rsidP="00AA6849">
            <w:pPr>
              <w:rPr>
                <w:rFonts w:ascii="Verdana" w:hAnsi="Verdana"/>
                <w:sz w:val="18"/>
                <w:szCs w:val="18"/>
              </w:rPr>
            </w:pPr>
            <w:r w:rsidRPr="00547E3F">
              <w:rPr>
                <w:rFonts w:ascii="Verdana" w:hAnsi="Verdana"/>
                <w:sz w:val="18"/>
                <w:szCs w:val="18"/>
              </w:rPr>
              <w:t>Mottatt, trykt materiale kasseres ved behov.</w:t>
            </w:r>
          </w:p>
          <w:p w:rsidR="00124CE2" w:rsidRPr="00547E3F" w:rsidRDefault="00124CE2" w:rsidP="00CE2D86">
            <w:pPr>
              <w:rPr>
                <w:rFonts w:ascii="Verdana" w:hAnsi="Verdana"/>
                <w:sz w:val="18"/>
                <w:szCs w:val="18"/>
              </w:rPr>
            </w:pPr>
            <w:r w:rsidRPr="00547E3F">
              <w:rPr>
                <w:rFonts w:ascii="Verdana" w:hAnsi="Verdana"/>
                <w:sz w:val="18"/>
                <w:szCs w:val="18"/>
              </w:rPr>
              <w:t>Annet 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121</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Økonomiforvaltningen i staten</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Ivaretakelsen av de funksjonelle kravene til   </w:t>
            </w:r>
          </w:p>
          <w:p w:rsidR="00124CE2" w:rsidRPr="00547E3F" w:rsidRDefault="00124CE2" w:rsidP="00AA6849">
            <w:pPr>
              <w:rPr>
                <w:rFonts w:ascii="Verdana" w:hAnsi="Verdana"/>
                <w:sz w:val="18"/>
                <w:szCs w:val="18"/>
              </w:rPr>
            </w:pPr>
            <w:r w:rsidRPr="00547E3F">
              <w:rPr>
                <w:rFonts w:ascii="Verdana" w:hAnsi="Verdana"/>
                <w:sz w:val="18"/>
                <w:szCs w:val="18"/>
              </w:rPr>
              <w:t xml:space="preserve">  økonomiforvaltningen i staten.</w:t>
            </w:r>
          </w:p>
          <w:p w:rsidR="00124CE2" w:rsidRPr="00547E3F" w:rsidRDefault="00124CE2" w:rsidP="00AA6849">
            <w:pPr>
              <w:rPr>
                <w:rFonts w:ascii="Verdana" w:hAnsi="Verdana"/>
                <w:sz w:val="18"/>
                <w:szCs w:val="18"/>
              </w:rPr>
            </w:pPr>
            <w:r w:rsidRPr="00547E3F">
              <w:rPr>
                <w:rFonts w:ascii="Verdana" w:hAnsi="Verdana"/>
                <w:sz w:val="18"/>
                <w:szCs w:val="18"/>
              </w:rPr>
              <w:t xml:space="preserve">  Her regelverk og instrukser om økonomistyring- og</w:t>
            </w:r>
          </w:p>
          <w:p w:rsidR="00124CE2" w:rsidRPr="00547E3F" w:rsidRDefault="00124CE2" w:rsidP="00AA6849">
            <w:pPr>
              <w:rPr>
                <w:rFonts w:ascii="Verdana" w:hAnsi="Verdana"/>
                <w:sz w:val="18"/>
                <w:szCs w:val="18"/>
              </w:rPr>
            </w:pPr>
            <w:r w:rsidRPr="00547E3F">
              <w:rPr>
                <w:rFonts w:ascii="Verdana" w:hAnsi="Verdana"/>
                <w:sz w:val="18"/>
                <w:szCs w:val="18"/>
              </w:rPr>
              <w:t xml:space="preserve">  regnskapsordninger, attestasjon, anvisningsmyndighet, </w:t>
            </w:r>
          </w:p>
          <w:p w:rsidR="00124CE2" w:rsidRPr="00547E3F" w:rsidRDefault="00124CE2" w:rsidP="00AA6849">
            <w:pPr>
              <w:rPr>
                <w:rFonts w:ascii="Verdana" w:hAnsi="Verdana"/>
                <w:sz w:val="18"/>
                <w:szCs w:val="18"/>
              </w:rPr>
            </w:pPr>
            <w:r w:rsidRPr="00547E3F">
              <w:rPr>
                <w:rFonts w:ascii="Verdana" w:hAnsi="Verdana"/>
                <w:sz w:val="18"/>
                <w:szCs w:val="18"/>
              </w:rPr>
              <w:t xml:space="preserve">  fullmakter o l,  merinntekstfullmakt, håndkasse, </w:t>
            </w:r>
          </w:p>
          <w:p w:rsidR="00124CE2" w:rsidRPr="00547E3F" w:rsidRDefault="00124CE2" w:rsidP="00AA6849">
            <w:pPr>
              <w:rPr>
                <w:rFonts w:ascii="Verdana" w:hAnsi="Verdana"/>
                <w:sz w:val="18"/>
                <w:szCs w:val="18"/>
              </w:rPr>
            </w:pPr>
            <w:r w:rsidRPr="00547E3F">
              <w:rPr>
                <w:rFonts w:ascii="Verdana" w:hAnsi="Verdana"/>
                <w:sz w:val="18"/>
                <w:szCs w:val="18"/>
              </w:rPr>
              <w:t xml:space="preserve">  plassering av midler, oppgjørs- og konsern-</w:t>
            </w:r>
          </w:p>
          <w:p w:rsidR="00124CE2" w:rsidRPr="00547E3F" w:rsidRDefault="00124CE2" w:rsidP="00AA6849">
            <w:pPr>
              <w:rPr>
                <w:rFonts w:ascii="Verdana" w:hAnsi="Verdana"/>
              </w:rPr>
            </w:pPr>
            <w:r w:rsidRPr="00547E3F">
              <w:rPr>
                <w:rFonts w:ascii="Verdana" w:hAnsi="Verdana"/>
                <w:sz w:val="18"/>
                <w:szCs w:val="18"/>
              </w:rPr>
              <w:t xml:space="preserve">  kontoordninger</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statens konsernkontoordning</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886A98">
            <w:pPr>
              <w:rPr>
                <w:rFonts w:ascii="Verdana" w:hAnsi="Verdana"/>
              </w:rPr>
            </w:pPr>
            <w:r w:rsidRPr="00547E3F">
              <w:rPr>
                <w:rFonts w:ascii="Verdana" w:hAnsi="Verdana"/>
              </w:rPr>
              <w:t>Div fullmakter, anvisningsmyndighet, attestasjon</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Høgskolens </w:t>
            </w:r>
            <w:r w:rsidRPr="00547E3F">
              <w:rPr>
                <w:rFonts w:ascii="Verdana" w:hAnsi="Verdana"/>
                <w:sz w:val="18"/>
                <w:szCs w:val="18"/>
                <w:u w:val="single"/>
              </w:rPr>
              <w:t>egne</w:t>
            </w:r>
            <w:r w:rsidRPr="00547E3F">
              <w:rPr>
                <w:rFonts w:ascii="Verdana" w:hAnsi="Verdana"/>
                <w:sz w:val="18"/>
                <w:szCs w:val="18"/>
              </w:rPr>
              <w:t xml:space="preserve"> instrukser, reglementer, planer, håndbøker mv bevares i ett eksemplar.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Saker vedr plassering av midler, oppgjørs- og konsernkonto-ordninger mv kasseres 10 år etter siste regnskapsår.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10 år etter at gyldighet er opphørt.</w:t>
            </w:r>
          </w:p>
          <w:p w:rsidR="00124CE2" w:rsidRPr="00547E3F" w:rsidRDefault="00124CE2" w:rsidP="00AA6849">
            <w:pPr>
              <w:rPr>
                <w:rFonts w:ascii="Verdana" w:hAnsi="Verdana"/>
                <w:sz w:val="18"/>
                <w:szCs w:val="18"/>
              </w:rPr>
            </w:pPr>
          </w:p>
          <w:p w:rsidR="00124CE2" w:rsidRPr="00547E3F" w:rsidRDefault="00124CE2" w:rsidP="00886A98">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122</w:t>
            </w:r>
          </w:p>
        </w:tc>
        <w:tc>
          <w:tcPr>
            <w:tcW w:w="4680" w:type="dxa"/>
          </w:tcPr>
          <w:p w:rsidR="00124CE2" w:rsidRPr="00547E3F" w:rsidRDefault="00124CE2" w:rsidP="00AA6849">
            <w:pPr>
              <w:rPr>
                <w:rFonts w:ascii="Verdana" w:hAnsi="Verdana"/>
              </w:rPr>
            </w:pPr>
            <w:r w:rsidRPr="00547E3F">
              <w:rPr>
                <w:rFonts w:ascii="Verdana" w:hAnsi="Verdana"/>
              </w:rPr>
              <w:t>Overføring av midler fra foregående år</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Her søknad til Finansdepartementet om overføring av </w:t>
            </w:r>
          </w:p>
          <w:p w:rsidR="00124CE2" w:rsidRPr="00547E3F" w:rsidRDefault="00124CE2" w:rsidP="00886A98">
            <w:pPr>
              <w:rPr>
                <w:rFonts w:ascii="Verdana" w:hAnsi="Verdana"/>
              </w:rPr>
            </w:pPr>
            <w:r w:rsidRPr="00547E3F">
              <w:rPr>
                <w:rFonts w:ascii="Verdana" w:hAnsi="Verdana"/>
                <w:sz w:val="18"/>
                <w:szCs w:val="18"/>
              </w:rPr>
              <w:t xml:space="preserve">   ubrukte bevilgninger til neste år.    Jf kode 115</w:t>
            </w: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123</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Håndtering av gitt bevilgning</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 xml:space="preserve">(Gjelder disponering og videre tildeling av Stortingets </w:t>
            </w:r>
          </w:p>
          <w:p w:rsidR="00124CE2" w:rsidRPr="00547E3F" w:rsidRDefault="00124CE2" w:rsidP="00AA6849">
            <w:pPr>
              <w:rPr>
                <w:rFonts w:ascii="Verdana" w:hAnsi="Verdana" w:cs="Times New Roman"/>
                <w:sz w:val="18"/>
                <w:szCs w:val="18"/>
              </w:rPr>
            </w:pPr>
            <w:r w:rsidRPr="00547E3F">
              <w:rPr>
                <w:rFonts w:ascii="Verdana" w:hAnsi="Verdana" w:cs="Times New Roman"/>
                <w:sz w:val="18"/>
                <w:szCs w:val="18"/>
              </w:rPr>
              <w:t xml:space="preserve">   bevilgninger fordelt på kapitler og poster. Herunder</w:t>
            </w:r>
          </w:p>
          <w:p w:rsidR="00124CE2" w:rsidRPr="00547E3F" w:rsidRDefault="00124CE2" w:rsidP="00886A98">
            <w:pPr>
              <w:rPr>
                <w:rFonts w:ascii="Verdana" w:hAnsi="Verdana" w:cs="Times New Roman"/>
              </w:rPr>
            </w:pPr>
            <w:r w:rsidRPr="00547E3F">
              <w:rPr>
                <w:rFonts w:ascii="Verdana" w:hAnsi="Verdana" w:cs="Times New Roman"/>
                <w:sz w:val="18"/>
                <w:szCs w:val="18"/>
              </w:rPr>
              <w:t xml:space="preserve">   justering av bevilgning i løpet av året).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124</w:t>
            </w:r>
          </w:p>
        </w:tc>
        <w:tc>
          <w:tcPr>
            <w:tcW w:w="4680" w:type="dxa"/>
          </w:tcPr>
          <w:p w:rsidR="00124CE2" w:rsidRPr="00547E3F" w:rsidRDefault="00886A98" w:rsidP="00AA6849">
            <w:pPr>
              <w:rPr>
                <w:rFonts w:ascii="Verdana" w:hAnsi="Verdana" w:cs="Times New Roman"/>
              </w:rPr>
            </w:pPr>
            <w:r w:rsidRPr="00547E3F">
              <w:rPr>
                <w:rFonts w:ascii="Verdana" w:hAnsi="Verdana" w:cs="Times New Roman"/>
              </w:rPr>
              <w:t>Anvisningsmyndighet</w:t>
            </w:r>
          </w:p>
          <w:p w:rsidR="00124CE2" w:rsidRPr="00547E3F" w:rsidRDefault="00124CE2" w:rsidP="00AA6849">
            <w:pPr>
              <w:rPr>
                <w:rFonts w:ascii="Verdana" w:hAnsi="Verdana" w:cs="Times New Roman"/>
              </w:rPr>
            </w:pPr>
          </w:p>
          <w:p w:rsidR="00124CE2" w:rsidRPr="00547E3F" w:rsidRDefault="00124CE2" w:rsidP="00AA6849">
            <w:pPr>
              <w:rPr>
                <w:rFonts w:ascii="Verdana" w:hAnsi="Verdana" w:cs="Times New Roman"/>
              </w:rPr>
            </w:pP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125</w:t>
            </w:r>
          </w:p>
        </w:tc>
        <w:tc>
          <w:tcPr>
            <w:tcW w:w="4680" w:type="dxa"/>
          </w:tcPr>
          <w:p w:rsidR="00124CE2" w:rsidRPr="00547E3F" w:rsidRDefault="00886A98" w:rsidP="00AA6849">
            <w:pPr>
              <w:rPr>
                <w:rFonts w:ascii="Verdana" w:hAnsi="Verdana"/>
              </w:rPr>
            </w:pPr>
            <w:r w:rsidRPr="00547E3F">
              <w:rPr>
                <w:rFonts w:ascii="Verdana" w:hAnsi="Verdana"/>
              </w:rPr>
              <w:t>Anvisninger</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127</w:t>
            </w:r>
          </w:p>
        </w:tc>
        <w:tc>
          <w:tcPr>
            <w:tcW w:w="4680" w:type="dxa"/>
          </w:tcPr>
          <w:p w:rsidR="00124CE2" w:rsidRPr="00547E3F" w:rsidRDefault="00886A98" w:rsidP="00AA6849">
            <w:pPr>
              <w:rPr>
                <w:rFonts w:ascii="Verdana" w:hAnsi="Verdana"/>
              </w:rPr>
            </w:pPr>
            <w:r w:rsidRPr="00547E3F">
              <w:rPr>
                <w:rFonts w:ascii="Verdana" w:hAnsi="Verdana"/>
              </w:rPr>
              <w:t>Antegnelser</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129</w:t>
            </w:r>
          </w:p>
        </w:tc>
        <w:tc>
          <w:tcPr>
            <w:tcW w:w="4680" w:type="dxa"/>
          </w:tcPr>
          <w:p w:rsidR="00124CE2" w:rsidRPr="00547E3F" w:rsidRDefault="00124CE2" w:rsidP="00AA6849">
            <w:pPr>
              <w:rPr>
                <w:rFonts w:ascii="Verdana" w:hAnsi="Verdana"/>
              </w:rPr>
            </w:pPr>
            <w:r w:rsidRPr="00547E3F">
              <w:rPr>
                <w:rFonts w:ascii="Verdana" w:hAnsi="Verdana"/>
              </w:rPr>
              <w:t xml:space="preserve">Annet om økonomiforvaltning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bl>
    <w:p w:rsidR="00886A98" w:rsidRPr="00547E3F" w:rsidRDefault="00886A98"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13</w:t>
      </w:r>
      <w:r w:rsidRPr="00547E3F">
        <w:rPr>
          <w:rFonts w:ascii="Verdana" w:hAnsi="Verdana"/>
          <w:sz w:val="28"/>
          <w:szCs w:val="28"/>
        </w:rPr>
        <w:tab/>
        <w:t xml:space="preserve">Regnskap og revisjon                    </w:t>
      </w:r>
    </w:p>
    <w:p w:rsidR="00124CE2" w:rsidRPr="00547E3F" w:rsidRDefault="00124CE2" w:rsidP="00AA6849">
      <w:pPr>
        <w:rPr>
          <w:rFonts w:ascii="Verdana" w:hAnsi="Verdana"/>
        </w:rPr>
      </w:pPr>
      <w:r w:rsidRPr="00547E3F">
        <w:rPr>
          <w:rFonts w:ascii="Verdana" w:hAnsi="Verdana"/>
        </w:rPr>
        <w:t xml:space="preserve">   </w:t>
      </w:r>
      <w:r w:rsidRPr="00547E3F">
        <w:rPr>
          <w:rFonts w:ascii="Verdana" w:hAnsi="Verdana"/>
        </w:rPr>
        <w:tab/>
      </w:r>
      <w:r w:rsidRPr="00547E3F">
        <w:rPr>
          <w:rFonts w:ascii="Verdana" w:hAnsi="Verdana"/>
        </w:rPr>
        <w:tab/>
        <w:t>Omfatter alle regnskap som høgskolen har ansvar for</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130</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Generelt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av </w:t>
            </w:r>
            <w:r w:rsidRPr="00547E3F">
              <w:rPr>
                <w:rFonts w:ascii="Verdana" w:hAnsi="Verdana"/>
                <w:sz w:val="18"/>
                <w:szCs w:val="18"/>
                <w:u w:val="single"/>
              </w:rPr>
              <w:t>prinsipiell</w:t>
            </w:r>
            <w:r w:rsidRPr="00547E3F">
              <w:rPr>
                <w:rFonts w:ascii="Verdana" w:hAnsi="Verdana"/>
                <w:sz w:val="18"/>
                <w:szCs w:val="18"/>
              </w:rPr>
              <w:t xml:space="preserve"> karakter  bevares. </w:t>
            </w:r>
          </w:p>
          <w:p w:rsidR="00124CE2" w:rsidRPr="00547E3F" w:rsidRDefault="00124CE2" w:rsidP="00886A98">
            <w:pPr>
              <w:rPr>
                <w:rFonts w:ascii="Verdana" w:hAnsi="Verdana"/>
                <w:sz w:val="18"/>
                <w:szCs w:val="18"/>
              </w:rPr>
            </w:pPr>
            <w:r w:rsidRPr="00547E3F">
              <w:rPr>
                <w:rFonts w:ascii="Verdana" w:hAnsi="Verdana"/>
                <w:sz w:val="18"/>
                <w:szCs w:val="18"/>
              </w:rPr>
              <w:t>Annet 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131</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Regnskapssaker/økonomiforvaltning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Her kasserapporter, økonomirapporter (interne og </w:t>
            </w:r>
          </w:p>
          <w:p w:rsidR="00124CE2" w:rsidRPr="00547E3F" w:rsidRDefault="00124CE2" w:rsidP="00AA6849">
            <w:pPr>
              <w:rPr>
                <w:rFonts w:ascii="Verdana" w:hAnsi="Verdana"/>
                <w:sz w:val="18"/>
                <w:szCs w:val="18"/>
              </w:rPr>
            </w:pPr>
            <w:r w:rsidRPr="00547E3F">
              <w:rPr>
                <w:rFonts w:ascii="Verdana" w:hAnsi="Verdana"/>
                <w:sz w:val="18"/>
                <w:szCs w:val="18"/>
              </w:rPr>
              <w:t xml:space="preserve">    eksterne),  periodiske  rapporter, regnskaps- og    </w:t>
            </w:r>
          </w:p>
          <w:p w:rsidR="00124CE2" w:rsidRPr="00547E3F" w:rsidRDefault="00124CE2" w:rsidP="00AA6849">
            <w:pPr>
              <w:rPr>
                <w:rFonts w:ascii="Verdana" w:hAnsi="Verdana"/>
                <w:sz w:val="18"/>
                <w:szCs w:val="18"/>
              </w:rPr>
            </w:pPr>
            <w:r w:rsidRPr="00547E3F">
              <w:rPr>
                <w:rFonts w:ascii="Verdana" w:hAnsi="Verdana"/>
                <w:sz w:val="18"/>
                <w:szCs w:val="18"/>
              </w:rPr>
              <w:t xml:space="preserve">    årsrapporter,  rapporteringer til det sentrale </w:t>
            </w:r>
          </w:p>
          <w:p w:rsidR="00124CE2" w:rsidRPr="00547E3F" w:rsidRDefault="00124CE2" w:rsidP="00AA6849">
            <w:pPr>
              <w:rPr>
                <w:rFonts w:ascii="Verdana" w:hAnsi="Verdana"/>
                <w:sz w:val="18"/>
                <w:szCs w:val="18"/>
              </w:rPr>
            </w:pPr>
            <w:r w:rsidRPr="00547E3F">
              <w:rPr>
                <w:rFonts w:ascii="Verdana" w:hAnsi="Verdana"/>
                <w:sz w:val="18"/>
                <w:szCs w:val="18"/>
              </w:rPr>
              <w:t xml:space="preserve">    statsregnskapet, utgifter, inntekter, kopierings- og </w:t>
            </w:r>
          </w:p>
          <w:p w:rsidR="00124CE2" w:rsidRPr="00547E3F" w:rsidRDefault="00124CE2" w:rsidP="00AA6849">
            <w:pPr>
              <w:rPr>
                <w:rFonts w:ascii="Verdana" w:hAnsi="Verdana"/>
                <w:sz w:val="18"/>
                <w:szCs w:val="18"/>
              </w:rPr>
            </w:pPr>
            <w:r w:rsidRPr="00547E3F">
              <w:rPr>
                <w:rFonts w:ascii="Verdana" w:hAnsi="Verdana"/>
                <w:sz w:val="18"/>
                <w:szCs w:val="18"/>
              </w:rPr>
              <w:t xml:space="preserve">    semesteravgifter, kurs- og seminaravgifter, utestående </w:t>
            </w:r>
            <w:r w:rsidRPr="00547E3F">
              <w:rPr>
                <w:rFonts w:ascii="Verdana" w:hAnsi="Verdana"/>
                <w:sz w:val="18"/>
                <w:szCs w:val="18"/>
              </w:rPr>
              <w:br/>
              <w:t xml:space="preserve">    fordringer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cs="Times New Roman"/>
              </w:rPr>
            </w:pPr>
            <w:r w:rsidRPr="00547E3F">
              <w:rPr>
                <w:rFonts w:ascii="Verdana" w:hAnsi="Verdana" w:cs="Times New Roman"/>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131</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 xml:space="preserve">Hovedbok etter kontantprinsippet bevares </w:t>
            </w:r>
          </w:p>
          <w:p w:rsidR="00124CE2" w:rsidRPr="00547E3F" w:rsidRDefault="00124CE2" w:rsidP="00AA6849">
            <w:pPr>
              <w:rPr>
                <w:rFonts w:ascii="Verdana" w:hAnsi="Verdana"/>
              </w:rPr>
            </w:pPr>
            <w:r w:rsidRPr="00547E3F">
              <w:rPr>
                <w:rFonts w:ascii="Verdana" w:hAnsi="Verdana"/>
              </w:rPr>
              <w:t>Forutsatt at revisjon og desisjon er avsluttet, kasseres materiale omkring regnskapssaker, regnskapsrapporter mv  10 år etter siste regnskapsår.</w:t>
            </w:r>
          </w:p>
          <w:p w:rsidR="00124CE2" w:rsidRPr="00547E3F" w:rsidRDefault="00124CE2" w:rsidP="00AA6849">
            <w:pPr>
              <w:rPr>
                <w:rFonts w:ascii="Verdana" w:hAnsi="Verdana"/>
                <w:sz w:val="18"/>
                <w:szCs w:val="18"/>
              </w:rPr>
            </w:pPr>
            <w:r w:rsidRPr="00547E3F">
              <w:rPr>
                <w:rFonts w:ascii="Verdana" w:hAnsi="Verdana"/>
                <w:sz w:val="18"/>
                <w:szCs w:val="18"/>
              </w:rPr>
              <w:t xml:space="preserve">Samme assasjonsbestemmelser gjelder for regnskapsmateriale som ikke er klassert etter arkivnøkkel. </w:t>
            </w:r>
          </w:p>
          <w:p w:rsidR="00124CE2" w:rsidRPr="00547E3F" w:rsidRDefault="00124CE2" w:rsidP="00AA6849">
            <w:pPr>
              <w:rPr>
                <w:rFonts w:ascii="Verdana" w:hAnsi="Verdana"/>
                <w:sz w:val="18"/>
                <w:szCs w:val="18"/>
              </w:rPr>
            </w:pPr>
            <w:r w:rsidRPr="00547E3F">
              <w:rPr>
                <w:rFonts w:ascii="Verdana" w:hAnsi="Verdana"/>
                <w:sz w:val="18"/>
                <w:szCs w:val="18"/>
              </w:rPr>
              <w:t xml:space="preserve">Regnskapsmateriale kan </w:t>
            </w:r>
            <w:r w:rsidR="00886A98" w:rsidRPr="00547E3F">
              <w:rPr>
                <w:rFonts w:ascii="Verdana" w:hAnsi="Verdana"/>
                <w:sz w:val="18"/>
                <w:szCs w:val="18"/>
              </w:rPr>
              <w:t>k</w:t>
            </w:r>
            <w:r w:rsidRPr="00547E3F">
              <w:rPr>
                <w:rFonts w:ascii="Verdana" w:hAnsi="Verdana"/>
                <w:sz w:val="18"/>
                <w:szCs w:val="18"/>
              </w:rPr>
              <w:t>asseres etter 3 ½ år dersom det blir mikrofilmet eller lagret på CD-R.</w:t>
            </w:r>
          </w:p>
          <w:p w:rsidR="00124CE2" w:rsidRPr="00547E3F" w:rsidRDefault="00124CE2" w:rsidP="00AA6849">
            <w:pPr>
              <w:rPr>
                <w:rFonts w:ascii="Verdana" w:hAnsi="Verdana"/>
                <w:sz w:val="18"/>
                <w:szCs w:val="18"/>
              </w:rPr>
            </w:pPr>
            <w:r w:rsidRPr="00547E3F">
              <w:rPr>
                <w:rFonts w:ascii="Verdana" w:hAnsi="Verdana"/>
                <w:sz w:val="18"/>
                <w:szCs w:val="18"/>
              </w:rPr>
              <w:t>Lønnsbilag, lønnsjournaler, lønnsrapporter mv kasseres 10 år etter siste regnskapsår</w:t>
            </w:r>
          </w:p>
          <w:p w:rsidR="00124CE2" w:rsidRPr="00547E3F" w:rsidRDefault="00124CE2" w:rsidP="00886A98">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132</w:t>
            </w:r>
          </w:p>
        </w:tc>
        <w:tc>
          <w:tcPr>
            <w:tcW w:w="4680" w:type="dxa"/>
          </w:tcPr>
          <w:p w:rsidR="00124CE2" w:rsidRPr="00547E3F" w:rsidRDefault="00124CE2" w:rsidP="00AA6849">
            <w:pPr>
              <w:rPr>
                <w:rFonts w:ascii="Verdana" w:hAnsi="Verdana"/>
              </w:rPr>
            </w:pPr>
            <w:r w:rsidRPr="00547E3F">
              <w:rPr>
                <w:rFonts w:ascii="Verdana" w:hAnsi="Verdana"/>
              </w:rPr>
              <w:t>Ettersyn/kontrolltiltak</w:t>
            </w:r>
          </w:p>
          <w:p w:rsidR="00124CE2" w:rsidRPr="00547E3F" w:rsidRDefault="00124CE2" w:rsidP="00886A98">
            <w:pPr>
              <w:rPr>
                <w:rFonts w:ascii="Verdana" w:hAnsi="Verdana"/>
              </w:rPr>
            </w:pPr>
            <w:r w:rsidRPr="00547E3F">
              <w:rPr>
                <w:rFonts w:ascii="Verdana" w:hAnsi="Verdana"/>
                <w:sz w:val="18"/>
                <w:szCs w:val="18"/>
              </w:rPr>
              <w:t xml:space="preserve">   Her kontrollordninger</w:t>
            </w: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Kasseres 10 år etter siste regnskapsår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133</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Avsluttet regnskap  (jf 131)</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 xml:space="preserve">Omfatter saker vedr regnskapsavslutningen hvert år, </w:t>
            </w:r>
          </w:p>
          <w:p w:rsidR="00124CE2" w:rsidRPr="00547E3F" w:rsidRDefault="00124CE2" w:rsidP="00886A98">
            <w:pPr>
              <w:rPr>
                <w:rFonts w:ascii="Verdana" w:hAnsi="Verdana" w:cs="Times New Roman"/>
              </w:rPr>
            </w:pPr>
            <w:r w:rsidRPr="00547E3F">
              <w:rPr>
                <w:rFonts w:ascii="Verdana" w:hAnsi="Verdana" w:cs="Times New Roman"/>
                <w:sz w:val="18"/>
                <w:szCs w:val="18"/>
              </w:rPr>
              <w:t xml:space="preserve">    herunder omposteringer i avsluttet regnskap</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134</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Revisjon, antegnelser, desisjoner</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 xml:space="preserve">Her saker rettet mot Riksrevisjonen, gjennomgang av </w:t>
            </w:r>
          </w:p>
          <w:p w:rsidR="00124CE2" w:rsidRPr="00547E3F" w:rsidRDefault="00124CE2" w:rsidP="00886A98">
            <w:pPr>
              <w:rPr>
                <w:rFonts w:ascii="Verdana" w:hAnsi="Verdana" w:cs="Times New Roman"/>
              </w:rPr>
            </w:pPr>
            <w:r w:rsidRPr="00547E3F">
              <w:rPr>
                <w:rFonts w:ascii="Verdana" w:hAnsi="Verdana" w:cs="Times New Roman"/>
                <w:sz w:val="18"/>
                <w:szCs w:val="18"/>
              </w:rPr>
              <w:t xml:space="preserve">  høgskolens regnskap, gjennomgang av regnskaper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Kasseres 10 år etter siste </w:t>
            </w:r>
          </w:p>
          <w:p w:rsidR="00124CE2" w:rsidRPr="00547E3F" w:rsidRDefault="00124CE2" w:rsidP="00AA6849">
            <w:pPr>
              <w:rPr>
                <w:rFonts w:ascii="Verdana" w:hAnsi="Verdana"/>
                <w:sz w:val="18"/>
                <w:szCs w:val="18"/>
              </w:rPr>
            </w:pPr>
            <w:r w:rsidRPr="00547E3F">
              <w:rPr>
                <w:rFonts w:ascii="Verdana" w:hAnsi="Verdana"/>
                <w:sz w:val="18"/>
                <w:szCs w:val="18"/>
              </w:rPr>
              <w:t>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138</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139</w:t>
            </w:r>
          </w:p>
        </w:tc>
        <w:tc>
          <w:tcPr>
            <w:tcW w:w="4680" w:type="dxa"/>
          </w:tcPr>
          <w:p w:rsidR="00124CE2" w:rsidRPr="00547E3F" w:rsidRDefault="00124CE2" w:rsidP="00AA6849">
            <w:pPr>
              <w:rPr>
                <w:rFonts w:ascii="Verdana" w:hAnsi="Verdana"/>
              </w:rPr>
            </w:pPr>
            <w:r w:rsidRPr="00547E3F">
              <w:rPr>
                <w:rFonts w:ascii="Verdana" w:hAnsi="Verdana"/>
              </w:rPr>
              <w:t xml:space="preserve">Annet om regnskap og revisjon           </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bl>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14</w:t>
      </w:r>
      <w:r w:rsidRPr="00547E3F">
        <w:rPr>
          <w:rFonts w:ascii="Verdana" w:hAnsi="Verdana"/>
          <w:sz w:val="28"/>
          <w:szCs w:val="28"/>
        </w:rPr>
        <w:tab/>
      </w:r>
      <w:r w:rsidRPr="00547E3F">
        <w:rPr>
          <w:rFonts w:ascii="Verdana" w:hAnsi="Verdana"/>
          <w:sz w:val="28"/>
          <w:szCs w:val="28"/>
        </w:rPr>
        <w:noBreakHyphen/>
      </w:r>
      <w:r w:rsidRPr="00547E3F">
        <w:rPr>
          <w:rFonts w:ascii="Verdana" w:hAnsi="Verdana"/>
          <w:sz w:val="28"/>
          <w:szCs w:val="28"/>
        </w:rPr>
        <w:noBreakHyphen/>
      </w:r>
      <w:r w:rsidRPr="00547E3F">
        <w:rPr>
          <w:rFonts w:ascii="Verdana" w:hAnsi="Verdana"/>
          <w:sz w:val="28"/>
          <w:szCs w:val="28"/>
        </w:rPr>
        <w:noBreakHyphen/>
        <w:t xml:space="preserve">                                     </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15</w:t>
      </w:r>
      <w:r w:rsidRPr="00547E3F">
        <w:rPr>
          <w:rFonts w:ascii="Verdana" w:hAnsi="Verdana"/>
          <w:sz w:val="28"/>
          <w:szCs w:val="28"/>
        </w:rPr>
        <w:tab/>
        <w:t xml:space="preserve">Tilskott, refusjoner, erstatninger m m      </w:t>
      </w:r>
    </w:p>
    <w:p w:rsidR="00124CE2" w:rsidRPr="00547E3F" w:rsidRDefault="00124CE2" w:rsidP="00AA6849">
      <w:pPr>
        <w:rPr>
          <w:rFonts w:ascii="Verdana" w:hAnsi="Verdana"/>
        </w:rPr>
      </w:pPr>
      <w:r w:rsidRPr="00547E3F">
        <w:rPr>
          <w:rFonts w:ascii="Verdana" w:hAnsi="Verdan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150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av </w:t>
            </w:r>
            <w:r w:rsidRPr="00547E3F">
              <w:rPr>
                <w:rFonts w:ascii="Verdana" w:hAnsi="Verdana"/>
                <w:sz w:val="18"/>
                <w:szCs w:val="18"/>
                <w:u w:val="single"/>
              </w:rPr>
              <w:t>prinsipiell</w:t>
            </w:r>
            <w:r w:rsidRPr="00547E3F">
              <w:rPr>
                <w:rFonts w:ascii="Verdana" w:hAnsi="Verdana"/>
                <w:sz w:val="18"/>
                <w:szCs w:val="18"/>
              </w:rPr>
              <w:t xml:space="preserve"> karakter  bevares.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10 år etter siste regnskapsår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151</w:t>
            </w:r>
          </w:p>
        </w:tc>
        <w:tc>
          <w:tcPr>
            <w:tcW w:w="4680" w:type="dxa"/>
          </w:tcPr>
          <w:p w:rsidR="00124CE2" w:rsidRPr="00547E3F" w:rsidRDefault="00124CE2" w:rsidP="00AA6849">
            <w:pPr>
              <w:rPr>
                <w:rFonts w:ascii="Verdana" w:hAnsi="Verdana"/>
              </w:rPr>
            </w:pPr>
            <w:r w:rsidRPr="00547E3F">
              <w:rPr>
                <w:rFonts w:ascii="Verdana" w:hAnsi="Verdana"/>
              </w:rPr>
              <w:t xml:space="preserve"> </w:t>
            </w:r>
            <w:r w:rsidR="006A52BB" w:rsidRPr="00547E3F">
              <w:rPr>
                <w:rFonts w:ascii="Verdana" w:hAnsi="Verdana"/>
              </w:rPr>
              <w:t>Tilskottsregler/tilskottsordninger</w:t>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6A52BB" w:rsidP="00AA6849">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152</w:t>
            </w:r>
          </w:p>
        </w:tc>
        <w:tc>
          <w:tcPr>
            <w:tcW w:w="4680" w:type="dxa"/>
          </w:tcPr>
          <w:p w:rsidR="00124CE2" w:rsidRPr="00547E3F" w:rsidRDefault="00124CE2" w:rsidP="00AA6849">
            <w:pPr>
              <w:rPr>
                <w:rFonts w:ascii="Verdana" w:hAnsi="Verdana"/>
              </w:rPr>
            </w:pPr>
            <w:r w:rsidRPr="00547E3F">
              <w:rPr>
                <w:rFonts w:ascii="Verdana" w:hAnsi="Verdana"/>
              </w:rPr>
              <w:t>Refusjoner</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153</w:t>
            </w:r>
          </w:p>
        </w:tc>
        <w:tc>
          <w:tcPr>
            <w:tcW w:w="4680" w:type="dxa"/>
          </w:tcPr>
          <w:p w:rsidR="00124CE2" w:rsidRPr="00547E3F" w:rsidRDefault="00124CE2" w:rsidP="00AA6849">
            <w:pPr>
              <w:rPr>
                <w:rFonts w:ascii="Verdana" w:hAnsi="Verdana"/>
              </w:rPr>
            </w:pPr>
            <w:r w:rsidRPr="00547E3F">
              <w:rPr>
                <w:rFonts w:ascii="Verdana" w:hAnsi="Verdana"/>
              </w:rPr>
              <w:t xml:space="preserve">   </w:t>
            </w:r>
            <w:r w:rsidR="006A52BB" w:rsidRPr="00547E3F">
              <w:rPr>
                <w:rFonts w:ascii="Verdana" w:hAnsi="Verdana"/>
              </w:rPr>
              <w:t>Tilskott – FoU, Publikasjoner, kompetanse, prosjekter</w:t>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155</w:t>
            </w:r>
          </w:p>
          <w:p w:rsidR="00124CE2" w:rsidRPr="00547E3F" w:rsidRDefault="00124CE2" w:rsidP="00AA6849">
            <w:pPr>
              <w:rPr>
                <w:rFonts w:ascii="Verdana" w:hAnsi="Verdana"/>
              </w:rPr>
            </w:pPr>
          </w:p>
        </w:tc>
        <w:tc>
          <w:tcPr>
            <w:tcW w:w="4680" w:type="dxa"/>
          </w:tcPr>
          <w:p w:rsidR="006A52BB" w:rsidRPr="00547E3F" w:rsidRDefault="006A52BB" w:rsidP="006A52BB">
            <w:pPr>
              <w:rPr>
                <w:rFonts w:ascii="Verdana" w:hAnsi="Verdana"/>
              </w:rPr>
            </w:pPr>
            <w:r w:rsidRPr="00547E3F">
              <w:rPr>
                <w:rFonts w:ascii="Verdana" w:hAnsi="Verdana"/>
              </w:rPr>
              <w:t>Erstatninger</w:t>
            </w:r>
          </w:p>
          <w:p w:rsidR="006A52BB" w:rsidRPr="00547E3F" w:rsidRDefault="006A52BB" w:rsidP="006A52BB">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Her forsikringer. </w:t>
            </w:r>
          </w:p>
          <w:p w:rsidR="006A52BB" w:rsidRPr="00547E3F" w:rsidRDefault="006A52BB" w:rsidP="006A52BB">
            <w:pPr>
              <w:rPr>
                <w:rFonts w:ascii="Verdana" w:hAnsi="Verdana"/>
                <w:sz w:val="18"/>
                <w:szCs w:val="18"/>
              </w:rPr>
            </w:pPr>
            <w:r w:rsidRPr="00547E3F">
              <w:rPr>
                <w:rFonts w:ascii="Verdana" w:hAnsi="Verdana"/>
                <w:sz w:val="18"/>
                <w:szCs w:val="18"/>
              </w:rPr>
              <w:t xml:space="preserve">   Erstatning f eks i forbindelse med rettssak, dersom </w:t>
            </w:r>
          </w:p>
          <w:p w:rsidR="006A52BB" w:rsidRPr="00547E3F" w:rsidRDefault="006A52BB" w:rsidP="006A52BB">
            <w:pPr>
              <w:rPr>
                <w:rFonts w:ascii="Verdana" w:hAnsi="Verdana"/>
                <w:sz w:val="18"/>
                <w:szCs w:val="18"/>
              </w:rPr>
            </w:pPr>
            <w:r w:rsidRPr="00547E3F">
              <w:rPr>
                <w:rFonts w:ascii="Verdana" w:hAnsi="Verdana"/>
                <w:sz w:val="18"/>
                <w:szCs w:val="18"/>
              </w:rPr>
              <w:t xml:space="preserve">   erstatningen utbetales over høgskolens budsjett</w:t>
            </w:r>
          </w:p>
          <w:p w:rsidR="00124CE2" w:rsidRPr="00547E3F" w:rsidRDefault="00124CE2" w:rsidP="00AA6849">
            <w:pPr>
              <w:rPr>
                <w:rFonts w:ascii="Verdana" w:hAnsi="Verdana"/>
              </w:rPr>
            </w:pPr>
          </w:p>
        </w:tc>
        <w:tc>
          <w:tcPr>
            <w:tcW w:w="2814" w:type="dxa"/>
          </w:tcPr>
          <w:p w:rsidR="00124CE2" w:rsidRPr="00547E3F" w:rsidRDefault="006A52BB" w:rsidP="00AA6849">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159</w:t>
            </w:r>
          </w:p>
        </w:tc>
        <w:tc>
          <w:tcPr>
            <w:tcW w:w="4680" w:type="dxa"/>
          </w:tcPr>
          <w:p w:rsidR="00124CE2" w:rsidRPr="00547E3F" w:rsidRDefault="00124CE2" w:rsidP="00AA6849">
            <w:pPr>
              <w:rPr>
                <w:rFonts w:ascii="Verdana" w:hAnsi="Verdana"/>
              </w:rPr>
            </w:pPr>
            <w:r w:rsidRPr="00547E3F">
              <w:rPr>
                <w:rFonts w:ascii="Verdana" w:hAnsi="Verdana"/>
              </w:rPr>
              <w:t>Annet om tilskott, refusjoner, erstatninger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p w:rsidR="00124CE2" w:rsidRPr="00547E3F" w:rsidRDefault="00124CE2" w:rsidP="00AA6849">
            <w:pPr>
              <w:rPr>
                <w:rFonts w:ascii="Verdana" w:hAnsi="Verdana"/>
                <w:sz w:val="18"/>
                <w:szCs w:val="18"/>
              </w:rPr>
            </w:pPr>
          </w:p>
        </w:tc>
      </w:tr>
    </w:tbl>
    <w:p w:rsidR="006A52BB" w:rsidRPr="00547E3F" w:rsidRDefault="006A52BB"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16</w:t>
      </w:r>
      <w:r w:rsidRPr="00547E3F">
        <w:rPr>
          <w:rFonts w:ascii="Verdana" w:hAnsi="Verdana"/>
          <w:sz w:val="28"/>
          <w:szCs w:val="28"/>
        </w:rPr>
        <w:tab/>
        <w:t>Fond, legater, lån og garantier</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cs="Times New Roman"/>
              </w:rPr>
            </w:pPr>
            <w:r w:rsidRPr="00547E3F">
              <w:rPr>
                <w:rFonts w:ascii="Verdana" w:hAnsi="Verdana" w:cs="Times New Roman"/>
              </w:rPr>
              <w:t>160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6A52BB">
            <w:pPr>
              <w:rPr>
                <w:rFonts w:ascii="Verdana" w:hAnsi="Verdana"/>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161</w:t>
            </w:r>
          </w:p>
        </w:tc>
        <w:tc>
          <w:tcPr>
            <w:tcW w:w="4680" w:type="dxa"/>
          </w:tcPr>
          <w:p w:rsidR="00124CE2" w:rsidRPr="00547E3F" w:rsidRDefault="00124CE2" w:rsidP="00AA6849">
            <w:pPr>
              <w:rPr>
                <w:rFonts w:ascii="Verdana" w:hAnsi="Verdana"/>
              </w:rPr>
            </w:pPr>
            <w:r w:rsidRPr="00547E3F">
              <w:rPr>
                <w:rFonts w:ascii="Verdana" w:hAnsi="Verdana"/>
              </w:rPr>
              <w:t xml:space="preserve">Fond                                    </w:t>
            </w:r>
          </w:p>
          <w:p w:rsidR="00124CE2" w:rsidRPr="00547E3F" w:rsidRDefault="00124CE2" w:rsidP="006A52BB">
            <w:pPr>
              <w:rPr>
                <w:rFonts w:ascii="Verdana" w:hAnsi="Verdana"/>
              </w:rPr>
            </w:pPr>
            <w:r w:rsidRPr="00547E3F">
              <w:rPr>
                <w:rFonts w:ascii="Verdana" w:hAnsi="Verdana"/>
              </w:rPr>
              <w:t xml:space="preserve">   </w:t>
            </w:r>
            <w:r w:rsidRPr="00547E3F">
              <w:rPr>
                <w:rFonts w:ascii="Verdana" w:hAnsi="Verdana"/>
                <w:sz w:val="18"/>
                <w:szCs w:val="18"/>
              </w:rPr>
              <w:t>Mappe for hvert av de aktuelle fond</w:t>
            </w:r>
          </w:p>
        </w:tc>
        <w:tc>
          <w:tcPr>
            <w:tcW w:w="2814" w:type="dxa"/>
          </w:tcPr>
          <w:p w:rsidR="00124CE2" w:rsidRPr="00547E3F" w:rsidRDefault="00124CE2" w:rsidP="006A52BB">
            <w:pPr>
              <w:rPr>
                <w:rFonts w:ascii="Verdana" w:hAnsi="Verdana"/>
                <w:sz w:val="18"/>
                <w:szCs w:val="18"/>
              </w:rPr>
            </w:pPr>
            <w:r w:rsidRPr="00547E3F">
              <w:rPr>
                <w:rFonts w:ascii="Verdana" w:hAnsi="Verdana"/>
                <w:sz w:val="18"/>
                <w:szCs w:val="18"/>
              </w:rPr>
              <w:t xml:space="preserve">Riksarkivaren gir kassasjons- bestemmelser for det enkelte fond.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162</w:t>
            </w:r>
          </w:p>
        </w:tc>
        <w:tc>
          <w:tcPr>
            <w:tcW w:w="4680" w:type="dxa"/>
          </w:tcPr>
          <w:p w:rsidR="00124CE2" w:rsidRPr="00547E3F" w:rsidRDefault="00124CE2" w:rsidP="00AA6849">
            <w:pPr>
              <w:rPr>
                <w:rFonts w:ascii="Verdana" w:hAnsi="Verdana"/>
              </w:rPr>
            </w:pPr>
            <w:r w:rsidRPr="00547E3F">
              <w:rPr>
                <w:rFonts w:ascii="Verdana" w:hAnsi="Verdana"/>
              </w:rPr>
              <w:t>Legater/priser</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Riksarkivaren gir kassasjons- bestemmelser for det enkelte legat.</w:t>
            </w:r>
          </w:p>
          <w:p w:rsidR="00124CE2" w:rsidRPr="00547E3F" w:rsidRDefault="00124CE2" w:rsidP="006A52BB">
            <w:pPr>
              <w:rPr>
                <w:rFonts w:ascii="Verdana" w:hAnsi="Verdana"/>
                <w:sz w:val="18"/>
                <w:szCs w:val="18"/>
              </w:rPr>
            </w:pPr>
            <w:r w:rsidRPr="00547E3F">
              <w:rPr>
                <w:rFonts w:ascii="Verdana" w:hAnsi="Verdana"/>
                <w:sz w:val="18"/>
                <w:szCs w:val="18"/>
              </w:rPr>
              <w:t>Annet 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163</w:t>
            </w:r>
          </w:p>
        </w:tc>
        <w:tc>
          <w:tcPr>
            <w:tcW w:w="4680" w:type="dxa"/>
          </w:tcPr>
          <w:p w:rsidR="00124CE2" w:rsidRPr="00547E3F" w:rsidRDefault="00124CE2" w:rsidP="00AA6849">
            <w:pPr>
              <w:rPr>
                <w:rFonts w:ascii="Verdana" w:hAnsi="Verdana"/>
              </w:rPr>
            </w:pPr>
            <w:r w:rsidRPr="00547E3F">
              <w:rPr>
                <w:rFonts w:ascii="Verdana" w:hAnsi="Verdana"/>
              </w:rPr>
              <w:t>Lån</w:t>
            </w:r>
          </w:p>
          <w:p w:rsidR="00124CE2" w:rsidRPr="00547E3F" w:rsidRDefault="00124CE2" w:rsidP="00AA6849">
            <w:pPr>
              <w:rPr>
                <w:rFonts w:ascii="Verdana" w:hAnsi="Verdana"/>
              </w:rPr>
            </w:pPr>
          </w:p>
        </w:tc>
        <w:tc>
          <w:tcPr>
            <w:tcW w:w="2814" w:type="dxa"/>
          </w:tcPr>
          <w:p w:rsidR="00124CE2" w:rsidRPr="00547E3F" w:rsidRDefault="00124CE2" w:rsidP="006A52BB">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164</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Garantier   </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Ved lån etc</w:t>
            </w:r>
          </w:p>
        </w:tc>
        <w:tc>
          <w:tcPr>
            <w:tcW w:w="2814" w:type="dxa"/>
          </w:tcPr>
          <w:p w:rsidR="00124CE2" w:rsidRPr="00547E3F" w:rsidRDefault="00124CE2" w:rsidP="006A52BB">
            <w:pPr>
              <w:rPr>
                <w:rFonts w:ascii="Verdana" w:hAnsi="Verdana"/>
                <w:sz w:val="18"/>
                <w:szCs w:val="18"/>
              </w:rPr>
            </w:pPr>
            <w:r w:rsidRPr="00547E3F">
              <w:rPr>
                <w:rFonts w:ascii="Verdana" w:hAnsi="Verdana"/>
                <w:sz w:val="18"/>
                <w:szCs w:val="18"/>
              </w:rPr>
              <w:t>Kasseres 10 år etter siste regnskapsår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168</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noBreakHyphen/>
            </w:r>
            <w:r w:rsidRPr="00547E3F">
              <w:rPr>
                <w:rFonts w:ascii="Verdana" w:hAnsi="Verdana"/>
              </w:rPr>
              <w:noBreakHyphen/>
            </w:r>
            <w:r w:rsidRPr="00547E3F">
              <w:rPr>
                <w:rFonts w:ascii="Verdana" w:hAnsi="Verdana"/>
              </w:rPr>
              <w:noBreakHyphen/>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169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Annet om fond, legater, lån og garantier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10 år etter siste regnskapsår</w:t>
            </w:r>
          </w:p>
        </w:tc>
      </w:tr>
    </w:tbl>
    <w:p w:rsidR="00124CE2" w:rsidRPr="00547E3F" w:rsidRDefault="00124CE2" w:rsidP="00AA6849">
      <w:pPr>
        <w:rPr>
          <w:rFonts w:ascii="Verdana" w:hAnsi="Verdana"/>
        </w:rPr>
      </w:pPr>
      <w:r w:rsidRPr="00547E3F">
        <w:rPr>
          <w:rFonts w:ascii="Verdana" w:hAnsi="Verdana"/>
        </w:rPr>
        <w:tab/>
        <w:t xml:space="preserve"> </w:t>
      </w:r>
    </w:p>
    <w:p w:rsidR="006A52BB" w:rsidRPr="00547E3F" w:rsidRDefault="00124CE2" w:rsidP="00AA6849">
      <w:pPr>
        <w:rPr>
          <w:rFonts w:ascii="Verdana" w:hAnsi="Verdana"/>
          <w:sz w:val="28"/>
          <w:szCs w:val="28"/>
        </w:rPr>
      </w:pPr>
      <w:r w:rsidRPr="00547E3F">
        <w:rPr>
          <w:rFonts w:ascii="Verdana" w:hAnsi="Verdana"/>
          <w:sz w:val="28"/>
          <w:szCs w:val="28"/>
        </w:rPr>
        <w:t>17</w:t>
      </w:r>
      <w:r w:rsidRPr="00547E3F">
        <w:rPr>
          <w:rFonts w:ascii="Verdana" w:hAnsi="Verdana"/>
          <w:sz w:val="28"/>
          <w:szCs w:val="28"/>
        </w:rPr>
        <w:tab/>
        <w:t xml:space="preserve">Plassering av midler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
        <w:gridCol w:w="4680"/>
        <w:gridCol w:w="2814"/>
      </w:tblGrid>
      <w:tr w:rsidR="006A52BB" w:rsidRPr="00547E3F" w:rsidTr="006A52BB">
        <w:tc>
          <w:tcPr>
            <w:tcW w:w="540" w:type="dxa"/>
          </w:tcPr>
          <w:p w:rsidR="006A52BB" w:rsidRPr="00547E3F" w:rsidRDefault="006A52BB" w:rsidP="006A52BB">
            <w:pPr>
              <w:rPr>
                <w:rFonts w:ascii="Verdana" w:hAnsi="Verdana"/>
              </w:rPr>
            </w:pPr>
          </w:p>
          <w:p w:rsidR="006A52BB" w:rsidRPr="00547E3F" w:rsidRDefault="006A52BB" w:rsidP="006A52BB">
            <w:pPr>
              <w:rPr>
                <w:rFonts w:ascii="Verdana" w:hAnsi="Verdana"/>
              </w:rPr>
            </w:pPr>
          </w:p>
        </w:tc>
        <w:tc>
          <w:tcPr>
            <w:tcW w:w="4680" w:type="dxa"/>
          </w:tcPr>
          <w:p w:rsidR="006A52BB" w:rsidRPr="00547E3F" w:rsidRDefault="006A52BB" w:rsidP="006A52BB">
            <w:pPr>
              <w:rPr>
                <w:rFonts w:ascii="Verdana" w:hAnsi="Verdana"/>
              </w:rPr>
            </w:pPr>
            <w:r w:rsidRPr="00547E3F">
              <w:rPr>
                <w:rFonts w:ascii="Verdana" w:hAnsi="Verdana"/>
              </w:rPr>
              <w:t xml:space="preserve">Bankgiro/postgiro                       </w:t>
            </w:r>
          </w:p>
        </w:tc>
        <w:tc>
          <w:tcPr>
            <w:tcW w:w="2814" w:type="dxa"/>
          </w:tcPr>
          <w:p w:rsidR="006A52BB" w:rsidRPr="00547E3F" w:rsidRDefault="006A52BB" w:rsidP="006A52BB">
            <w:pPr>
              <w:rPr>
                <w:rFonts w:ascii="Verdana" w:hAnsi="Verdana"/>
                <w:sz w:val="18"/>
                <w:szCs w:val="18"/>
              </w:rPr>
            </w:pPr>
            <w:r w:rsidRPr="00547E3F">
              <w:rPr>
                <w:rFonts w:ascii="Verdana" w:hAnsi="Verdana"/>
                <w:sz w:val="18"/>
                <w:szCs w:val="18"/>
              </w:rPr>
              <w:t>Kasseres 10 år etter siste regnskapsår</w:t>
            </w:r>
          </w:p>
        </w:tc>
      </w:tr>
    </w:tbl>
    <w:p w:rsidR="00124CE2" w:rsidRPr="00547E3F" w:rsidRDefault="00124CE2" w:rsidP="00AA6849">
      <w:pPr>
        <w:rPr>
          <w:rFonts w:ascii="Verdana" w:hAnsi="Verdana"/>
          <w:sz w:val="28"/>
          <w:szCs w:val="28"/>
        </w:rPr>
      </w:pPr>
    </w:p>
    <w:p w:rsidR="006A52BB" w:rsidRPr="00547E3F" w:rsidRDefault="00124CE2" w:rsidP="00AA6849">
      <w:pPr>
        <w:rPr>
          <w:rFonts w:ascii="Verdana" w:hAnsi="Verdana"/>
        </w:rPr>
      </w:pPr>
      <w:r w:rsidRPr="00547E3F">
        <w:rPr>
          <w:rFonts w:ascii="Verdana" w:hAnsi="Verdana"/>
          <w:sz w:val="28"/>
          <w:szCs w:val="28"/>
        </w:rPr>
        <w:t>19</w:t>
      </w:r>
      <w:r w:rsidRPr="00547E3F">
        <w:rPr>
          <w:rFonts w:ascii="Verdana" w:hAnsi="Verdana"/>
          <w:sz w:val="28"/>
          <w:szCs w:val="28"/>
        </w:rPr>
        <w:tab/>
        <w:t>Annet om økonomi</w:t>
      </w:r>
      <w:r w:rsidRPr="00547E3F">
        <w:rPr>
          <w:rFonts w:ascii="Verdana" w:hAnsi="Verdana"/>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
        <w:gridCol w:w="4680"/>
        <w:gridCol w:w="2814"/>
      </w:tblGrid>
      <w:tr w:rsidR="006A52BB" w:rsidRPr="00547E3F" w:rsidTr="006A52BB">
        <w:tc>
          <w:tcPr>
            <w:tcW w:w="540" w:type="dxa"/>
          </w:tcPr>
          <w:p w:rsidR="006A52BB" w:rsidRPr="00547E3F" w:rsidRDefault="00124CE2" w:rsidP="006A52BB">
            <w:pPr>
              <w:rPr>
                <w:rFonts w:ascii="Verdana" w:hAnsi="Verdana"/>
              </w:rPr>
            </w:pPr>
            <w:r w:rsidRPr="00547E3F">
              <w:rPr>
                <w:rFonts w:ascii="Verdana" w:hAnsi="Verdana"/>
              </w:rPr>
              <w:t xml:space="preserve">  </w:t>
            </w:r>
          </w:p>
          <w:p w:rsidR="006A52BB" w:rsidRPr="00547E3F" w:rsidRDefault="006A52BB" w:rsidP="006A52BB">
            <w:pPr>
              <w:rPr>
                <w:rFonts w:ascii="Verdana" w:hAnsi="Verdana"/>
              </w:rPr>
            </w:pPr>
          </w:p>
        </w:tc>
        <w:tc>
          <w:tcPr>
            <w:tcW w:w="4680" w:type="dxa"/>
          </w:tcPr>
          <w:p w:rsidR="006A52BB" w:rsidRPr="00547E3F" w:rsidRDefault="006A52BB" w:rsidP="006A52BB">
            <w:pPr>
              <w:rPr>
                <w:rFonts w:ascii="Verdana" w:hAnsi="Verdana"/>
              </w:rPr>
            </w:pPr>
          </w:p>
        </w:tc>
        <w:tc>
          <w:tcPr>
            <w:tcW w:w="2814" w:type="dxa"/>
          </w:tcPr>
          <w:p w:rsidR="006A52BB" w:rsidRPr="00547E3F" w:rsidRDefault="006A52BB" w:rsidP="006A52BB">
            <w:pPr>
              <w:rPr>
                <w:rFonts w:ascii="Verdana" w:hAnsi="Verdana"/>
                <w:sz w:val="18"/>
                <w:szCs w:val="18"/>
              </w:rPr>
            </w:pPr>
            <w:r w:rsidRPr="00547E3F">
              <w:rPr>
                <w:rFonts w:ascii="Verdana" w:hAnsi="Verdana"/>
                <w:sz w:val="18"/>
                <w:szCs w:val="18"/>
              </w:rPr>
              <w:t>Kasseres 10 år etter siste regnskapsår</w:t>
            </w:r>
          </w:p>
        </w:tc>
      </w:tr>
    </w:tbl>
    <w:p w:rsidR="00124CE2" w:rsidRPr="00547E3F" w:rsidRDefault="00124CE2" w:rsidP="00AA6849">
      <w:pPr>
        <w:rPr>
          <w:rFonts w:ascii="Verdana" w:hAnsi="Verdana"/>
        </w:rPr>
      </w:pPr>
      <w:r w:rsidRPr="00547E3F">
        <w:rPr>
          <w:rFonts w:ascii="Verdana" w:hAnsi="Verdana"/>
        </w:rPr>
        <w:t xml:space="preserve">     </w:t>
      </w:r>
    </w:p>
    <w:p w:rsidR="006A52BB" w:rsidRPr="00547E3F" w:rsidRDefault="006A52BB" w:rsidP="00AA6849">
      <w:pPr>
        <w:rPr>
          <w:rFonts w:ascii="Verdana" w:hAnsi="Verdana"/>
        </w:rPr>
      </w:pPr>
    </w:p>
    <w:p w:rsidR="006A52BB" w:rsidRPr="00547E3F" w:rsidRDefault="006A52BB" w:rsidP="00AA6849">
      <w:pPr>
        <w:rPr>
          <w:rFonts w:ascii="Verdana" w:hAnsi="Verdana"/>
        </w:rPr>
      </w:pPr>
    </w:p>
    <w:tbl>
      <w:tblPr>
        <w:tblW w:w="0" w:type="auto"/>
        <w:tblInd w:w="2" w:type="dxa"/>
        <w:tblLayout w:type="fixed"/>
        <w:tblCellMar>
          <w:left w:w="120" w:type="dxa"/>
          <w:right w:w="120" w:type="dxa"/>
        </w:tblCellMar>
        <w:tblLook w:val="0000"/>
      </w:tblPr>
      <w:tblGrid>
        <w:gridCol w:w="7939"/>
      </w:tblGrid>
      <w:tr w:rsidR="00124CE2" w:rsidRPr="00547E3F">
        <w:tc>
          <w:tcPr>
            <w:tcW w:w="7939" w:type="dxa"/>
            <w:shd w:val="pct10" w:color="auto" w:fill="auto"/>
          </w:tcPr>
          <w:p w:rsidR="00124CE2" w:rsidRPr="00547E3F" w:rsidRDefault="00D1057A" w:rsidP="00AA6849">
            <w:pPr>
              <w:rPr>
                <w:rFonts w:ascii="Verdana" w:hAnsi="Verdana"/>
                <w:sz w:val="28"/>
                <w:szCs w:val="28"/>
              </w:rPr>
            </w:pPr>
            <w:r w:rsidRPr="00547E3F">
              <w:rPr>
                <w:rFonts w:ascii="Verdana" w:hAnsi="Verdana"/>
              </w:rPr>
              <w:fldChar w:fldCharType="begin"/>
            </w:r>
            <w:r w:rsidR="00124CE2" w:rsidRPr="00547E3F">
              <w:rPr>
                <w:rFonts w:ascii="Verdana" w:hAnsi="Verdana"/>
              </w:rPr>
              <w:instrText xml:space="preserve">PRIVATE </w:instrText>
            </w:r>
            <w:r w:rsidRPr="00547E3F">
              <w:rPr>
                <w:rFonts w:ascii="Verdana" w:hAnsi="Verdana"/>
              </w:rPr>
              <w:fldChar w:fldCharType="end"/>
            </w:r>
            <w:r w:rsidR="00124CE2" w:rsidRPr="00547E3F">
              <w:rPr>
                <w:rFonts w:ascii="Verdana" w:hAnsi="Verdana"/>
                <w:sz w:val="28"/>
                <w:szCs w:val="28"/>
              </w:rPr>
              <w:t>KLASSE 2:   STILLINGER OG PERSONALE</w:t>
            </w:r>
          </w:p>
          <w:p w:rsidR="00124CE2" w:rsidRPr="00547E3F" w:rsidRDefault="00124CE2" w:rsidP="00AA6849">
            <w:pPr>
              <w:rPr>
                <w:rFonts w:ascii="Verdana" w:hAnsi="Verdana"/>
                <w:sz w:val="28"/>
                <w:szCs w:val="28"/>
              </w:rPr>
            </w:pPr>
            <w:r w:rsidRPr="00547E3F">
              <w:rPr>
                <w:rFonts w:ascii="Verdana" w:hAnsi="Verdana"/>
                <w:sz w:val="28"/>
                <w:szCs w:val="28"/>
              </w:rPr>
              <w:t xml:space="preserve">                           </w:t>
            </w:r>
          </w:p>
          <w:p w:rsidR="00124CE2" w:rsidRPr="00547E3F" w:rsidRDefault="00124CE2" w:rsidP="00AA6849">
            <w:pPr>
              <w:rPr>
                <w:rFonts w:ascii="Verdana" w:hAnsi="Verdana"/>
                <w:sz w:val="28"/>
                <w:szCs w:val="28"/>
              </w:rPr>
            </w:pPr>
            <w:r w:rsidRPr="00547E3F">
              <w:rPr>
                <w:rFonts w:ascii="Verdana" w:hAnsi="Verdana"/>
                <w:sz w:val="28"/>
                <w:szCs w:val="28"/>
              </w:rPr>
              <w:tab/>
              <w:t>20</w:t>
            </w:r>
            <w:r w:rsidRPr="00547E3F">
              <w:rPr>
                <w:rFonts w:ascii="Verdana" w:hAnsi="Verdana"/>
                <w:sz w:val="28"/>
                <w:szCs w:val="28"/>
              </w:rPr>
              <w:tab/>
              <w:t>Generelt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21</w:t>
            </w:r>
            <w:r w:rsidRPr="00547E3F">
              <w:rPr>
                <w:rFonts w:ascii="Verdana" w:hAnsi="Verdana"/>
                <w:sz w:val="28"/>
                <w:szCs w:val="28"/>
              </w:rPr>
              <w:tab/>
              <w:t>Stillinger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22</w:t>
            </w:r>
            <w:r w:rsidRPr="00547E3F">
              <w:rPr>
                <w:rFonts w:ascii="Verdana" w:hAnsi="Verdana"/>
                <w:sz w:val="28"/>
                <w:szCs w:val="28"/>
              </w:rPr>
              <w:tab/>
              <w:t>Personale</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23</w:t>
            </w:r>
            <w:r w:rsidRPr="00547E3F">
              <w:rPr>
                <w:rFonts w:ascii="Verdana" w:hAnsi="Verdana"/>
                <w:sz w:val="28"/>
                <w:szCs w:val="28"/>
              </w:rPr>
              <w:tab/>
              <w:t>Lønn og pensjon</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24</w:t>
            </w:r>
            <w:r w:rsidRPr="00547E3F">
              <w:rPr>
                <w:rFonts w:ascii="Verdana" w:hAnsi="Verdana"/>
                <w:sz w:val="28"/>
                <w:szCs w:val="28"/>
              </w:rPr>
              <w:tab/>
              <w:t>Reise, flytting, beordring mv</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25</w:t>
            </w:r>
            <w:r w:rsidRPr="00547E3F">
              <w:rPr>
                <w:rFonts w:ascii="Verdana" w:hAnsi="Verdana"/>
                <w:sz w:val="28"/>
                <w:szCs w:val="28"/>
              </w:rPr>
              <w:tab/>
              <w:t>Arbeidsvilkår - arbeidsforhold, tjenestetvister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26</w:t>
            </w:r>
            <w:r w:rsidRPr="00547E3F">
              <w:rPr>
                <w:rFonts w:ascii="Verdana" w:hAnsi="Verdana"/>
                <w:sz w:val="28"/>
                <w:szCs w:val="28"/>
              </w:rPr>
              <w:tab/>
              <w: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27</w:t>
            </w:r>
            <w:r w:rsidRPr="00547E3F">
              <w:rPr>
                <w:rFonts w:ascii="Verdana" w:hAnsi="Verdana"/>
                <w:sz w:val="28"/>
                <w:szCs w:val="28"/>
              </w:rPr>
              <w:tab/>
              <w:t>Personalpolitikk, -utvikling, -opplæring</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28</w:t>
            </w:r>
            <w:r w:rsidRPr="00547E3F">
              <w:rPr>
                <w:rFonts w:ascii="Verdana" w:hAnsi="Verdana"/>
                <w:sz w:val="28"/>
                <w:szCs w:val="28"/>
              </w:rPr>
              <w:tab/>
              <w:t>---</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ab/>
              <w:t>29</w:t>
            </w:r>
            <w:r w:rsidRPr="00547E3F">
              <w:rPr>
                <w:rFonts w:ascii="Verdana" w:hAnsi="Verdana"/>
                <w:sz w:val="28"/>
                <w:szCs w:val="28"/>
              </w:rPr>
              <w:tab/>
              <w:t xml:space="preserve">Annet om stilinger og personale </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sz w:val="28"/>
          <w:szCs w:val="28"/>
        </w:rPr>
        <w:t>20</w:t>
      </w:r>
      <w:r w:rsidRPr="00547E3F">
        <w:rPr>
          <w:rFonts w:ascii="Verdana" w:hAnsi="Verdana"/>
          <w:sz w:val="28"/>
          <w:szCs w:val="28"/>
        </w:rPr>
        <w:tab/>
        <w:t>Generelt om stillinger og personale</w:t>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200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reglementer, avtaler mv  bevares i ett eksemplar.</w:t>
            </w:r>
          </w:p>
          <w:p w:rsidR="00124CE2" w:rsidRPr="00547E3F" w:rsidRDefault="00124CE2" w:rsidP="00AA6849">
            <w:pPr>
              <w:rPr>
                <w:rFonts w:ascii="Verdana" w:hAnsi="Verdana"/>
                <w:sz w:val="18"/>
                <w:szCs w:val="18"/>
              </w:rPr>
            </w:pPr>
            <w:r w:rsidRPr="00547E3F">
              <w:rPr>
                <w:rFonts w:ascii="Verdana" w:hAnsi="Verdana"/>
                <w:sz w:val="18"/>
                <w:szCs w:val="18"/>
              </w:rPr>
              <w:t xml:space="preserve">Mottatte, trykte lover, reglementer og avtaler kasseres ved fornyelse. </w:t>
            </w:r>
          </w:p>
          <w:p w:rsidR="00124CE2" w:rsidRPr="00547E3F" w:rsidRDefault="00124CE2" w:rsidP="006A52BB">
            <w:pPr>
              <w:rPr>
                <w:rFonts w:ascii="Verdana" w:hAnsi="Verdana"/>
                <w:sz w:val="18"/>
                <w:szCs w:val="18"/>
              </w:rPr>
            </w:pPr>
            <w:r w:rsidRPr="00547E3F">
              <w:rPr>
                <w:rFonts w:ascii="Verdana" w:hAnsi="Verdana"/>
                <w:sz w:val="18"/>
                <w:szCs w:val="18"/>
              </w:rPr>
              <w:t>Annet 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201</w:t>
            </w:r>
          </w:p>
        </w:tc>
        <w:tc>
          <w:tcPr>
            <w:tcW w:w="4680" w:type="dxa"/>
          </w:tcPr>
          <w:p w:rsidR="00124CE2" w:rsidRPr="00547E3F" w:rsidRDefault="00124CE2" w:rsidP="00AA6849">
            <w:pPr>
              <w:rPr>
                <w:rFonts w:ascii="Verdana" w:hAnsi="Verdana"/>
              </w:rPr>
            </w:pPr>
            <w:r w:rsidRPr="00547E3F">
              <w:rPr>
                <w:rFonts w:ascii="Verdana" w:hAnsi="Verdana"/>
              </w:rPr>
              <w:t>Lover og reglementer om tjenestemenn, lærlinger mv</w:t>
            </w:r>
          </w:p>
          <w:p w:rsidR="00124CE2" w:rsidRPr="00547E3F" w:rsidRDefault="00124CE2" w:rsidP="006A52BB">
            <w:pPr>
              <w:rPr>
                <w:rFonts w:ascii="Verdana" w:hAnsi="Verdana"/>
              </w:rPr>
            </w:pPr>
            <w:r w:rsidRPr="00547E3F">
              <w:rPr>
                <w:rFonts w:ascii="Verdana" w:hAnsi="Verdana"/>
              </w:rPr>
              <w:t xml:space="preserve">   </w:t>
            </w:r>
            <w:r w:rsidRPr="00547E3F">
              <w:rPr>
                <w:rFonts w:ascii="Verdana" w:hAnsi="Verdana"/>
                <w:sz w:val="18"/>
                <w:szCs w:val="18"/>
              </w:rPr>
              <w:t xml:space="preserve">Her personalreglement, likestillingslov, lærlingelov  </w:t>
            </w: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202</w:t>
            </w:r>
          </w:p>
        </w:tc>
        <w:tc>
          <w:tcPr>
            <w:tcW w:w="4680" w:type="dxa"/>
          </w:tcPr>
          <w:p w:rsidR="00124CE2" w:rsidRPr="00547E3F" w:rsidRDefault="00124CE2" w:rsidP="00AA6849">
            <w:pPr>
              <w:rPr>
                <w:rFonts w:ascii="Verdana" w:hAnsi="Verdana"/>
              </w:rPr>
            </w:pPr>
            <w:r w:rsidRPr="00547E3F">
              <w:rPr>
                <w:rFonts w:ascii="Verdana" w:hAnsi="Verdana"/>
              </w:rPr>
              <w:t xml:space="preserve">Lover om arbeidervern og arbeidsmiljø </w:t>
            </w:r>
          </w:p>
          <w:p w:rsidR="00124CE2" w:rsidRPr="00547E3F" w:rsidRDefault="00124CE2" w:rsidP="006A52BB">
            <w:pPr>
              <w:rPr>
                <w:rFonts w:ascii="Verdana" w:hAnsi="Verdana"/>
              </w:rPr>
            </w:pPr>
            <w:r w:rsidRPr="00547E3F">
              <w:rPr>
                <w:rFonts w:ascii="Verdana" w:hAnsi="Verdana"/>
              </w:rPr>
              <w:t xml:space="preserve">   </w:t>
            </w:r>
            <w:r w:rsidRPr="00547E3F">
              <w:rPr>
                <w:rFonts w:ascii="Verdana" w:hAnsi="Verdana"/>
                <w:sz w:val="18"/>
                <w:szCs w:val="18"/>
              </w:rPr>
              <w:t>Her arbeidsmiljølov, arbeidervernlov</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203</w:t>
            </w:r>
          </w:p>
        </w:tc>
        <w:tc>
          <w:tcPr>
            <w:tcW w:w="4680" w:type="dxa"/>
          </w:tcPr>
          <w:p w:rsidR="00124CE2" w:rsidRPr="00547E3F" w:rsidRDefault="00124CE2" w:rsidP="00AA6849">
            <w:pPr>
              <w:rPr>
                <w:rFonts w:ascii="Verdana" w:hAnsi="Verdana"/>
              </w:rPr>
            </w:pPr>
            <w:r w:rsidRPr="00547E3F">
              <w:rPr>
                <w:rFonts w:ascii="Verdana" w:hAnsi="Verdana"/>
              </w:rPr>
              <w:t>Lover om tjeneste</w:t>
            </w:r>
            <w:r w:rsidRPr="00547E3F">
              <w:rPr>
                <w:rFonts w:ascii="Verdana" w:hAnsi="Verdana"/>
              </w:rPr>
              <w:noBreakHyphen/>
              <w:t xml:space="preserve"> og arbeidstvister    </w:t>
            </w:r>
          </w:p>
          <w:p w:rsidR="00124CE2" w:rsidRPr="00547E3F" w:rsidRDefault="00124CE2" w:rsidP="006A52BB">
            <w:pPr>
              <w:rPr>
                <w:rFonts w:ascii="Verdana" w:hAnsi="Verdana"/>
              </w:rPr>
            </w:pPr>
            <w:r w:rsidRPr="00547E3F">
              <w:rPr>
                <w:rFonts w:ascii="Verdana" w:hAnsi="Verdana"/>
              </w:rPr>
              <w:t xml:space="preserve">   </w:t>
            </w:r>
            <w:r w:rsidRPr="00547E3F">
              <w:rPr>
                <w:rFonts w:ascii="Verdana" w:hAnsi="Verdana"/>
                <w:sz w:val="18"/>
                <w:szCs w:val="18"/>
              </w:rPr>
              <w:t>Her tjeneste- og arbeidstvistlov</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204</w:t>
            </w:r>
          </w:p>
        </w:tc>
        <w:tc>
          <w:tcPr>
            <w:tcW w:w="4680" w:type="dxa"/>
          </w:tcPr>
          <w:p w:rsidR="00124CE2" w:rsidRPr="00547E3F" w:rsidRDefault="00124CE2" w:rsidP="00AA6849">
            <w:pPr>
              <w:rPr>
                <w:rFonts w:ascii="Verdana" w:hAnsi="Verdana"/>
              </w:rPr>
            </w:pPr>
            <w:r w:rsidRPr="00547E3F">
              <w:rPr>
                <w:rFonts w:ascii="Verdana" w:hAnsi="Verdana"/>
              </w:rPr>
              <w:t xml:space="preserve">Avtaleverk                              </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 xml:space="preserve">Her hovedavtale, særavtaler og andre </w:t>
            </w:r>
          </w:p>
          <w:p w:rsidR="00124CE2" w:rsidRPr="00547E3F" w:rsidRDefault="00124CE2" w:rsidP="006A52BB">
            <w:pPr>
              <w:rPr>
                <w:rFonts w:ascii="Verdana" w:hAnsi="Verdana" w:cs="Times New Roman"/>
              </w:rPr>
            </w:pPr>
            <w:r w:rsidRPr="00547E3F">
              <w:rPr>
                <w:rFonts w:ascii="Verdana" w:hAnsi="Verdana" w:cs="Times New Roman"/>
                <w:sz w:val="18"/>
                <w:szCs w:val="18"/>
              </w:rPr>
              <w:t xml:space="preserve">   suppleringsavtaler      </w:t>
            </w:r>
            <w:r w:rsidRPr="00547E3F">
              <w:rPr>
                <w:rFonts w:ascii="Verdana" w:hAnsi="Verdana" w:cs="Times New Roman"/>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208</w:t>
            </w:r>
          </w:p>
        </w:tc>
        <w:tc>
          <w:tcPr>
            <w:tcW w:w="4680" w:type="dxa"/>
          </w:tcPr>
          <w:p w:rsidR="00124CE2" w:rsidRPr="00547E3F" w:rsidRDefault="00124CE2" w:rsidP="00AA6849">
            <w:pPr>
              <w:rPr>
                <w:rFonts w:ascii="Verdana" w:hAnsi="Verdana"/>
              </w:rPr>
            </w:pPr>
            <w:r w:rsidRPr="00547E3F">
              <w:rPr>
                <w:rFonts w:ascii="Verdana" w:hAnsi="Verdana"/>
              </w:rPr>
              <w:t xml:space="preserve">Personalstatistikk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statskalenderen, fraværsregisteret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Personalstatistikk for </w:t>
            </w:r>
            <w:r w:rsidRPr="00547E3F">
              <w:rPr>
                <w:rFonts w:ascii="Verdana" w:hAnsi="Verdana"/>
                <w:sz w:val="18"/>
                <w:szCs w:val="18"/>
                <w:u w:val="single"/>
              </w:rPr>
              <w:t>egen</w:t>
            </w:r>
            <w:r w:rsidRPr="00547E3F">
              <w:rPr>
                <w:rFonts w:ascii="Verdana" w:hAnsi="Verdana"/>
                <w:sz w:val="18"/>
                <w:szCs w:val="18"/>
              </w:rPr>
              <w:t xml:space="preserve"> høgskole bevares.</w:t>
            </w:r>
          </w:p>
          <w:p w:rsidR="00124CE2" w:rsidRPr="00547E3F" w:rsidRDefault="00124CE2" w:rsidP="00776334">
            <w:pPr>
              <w:rPr>
                <w:rFonts w:ascii="Verdana" w:hAnsi="Verdana"/>
                <w:sz w:val="18"/>
                <w:szCs w:val="18"/>
              </w:rPr>
            </w:pPr>
            <w:r w:rsidRPr="00547E3F">
              <w:rPr>
                <w:rFonts w:ascii="Verdana" w:hAnsi="Verdana"/>
                <w:sz w:val="18"/>
                <w:szCs w:val="18"/>
              </w:rPr>
              <w:t>Annet 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209</w:t>
            </w:r>
          </w:p>
        </w:tc>
        <w:tc>
          <w:tcPr>
            <w:tcW w:w="4680" w:type="dxa"/>
          </w:tcPr>
          <w:p w:rsidR="00124CE2" w:rsidRPr="00547E3F" w:rsidRDefault="00124CE2" w:rsidP="00AA6849">
            <w:pPr>
              <w:rPr>
                <w:rFonts w:ascii="Verdana" w:hAnsi="Verdana"/>
              </w:rPr>
            </w:pPr>
            <w:r w:rsidRPr="00547E3F">
              <w:rPr>
                <w:rFonts w:ascii="Verdana" w:hAnsi="Verdana"/>
              </w:rPr>
              <w:t>Annet generelt om stillinger og personale</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776334" w:rsidRPr="00547E3F" w:rsidRDefault="00776334" w:rsidP="00AA6849">
      <w:pPr>
        <w:rPr>
          <w:rFonts w:ascii="Verdana" w:hAnsi="Verdana"/>
          <w:sz w:val="28"/>
          <w:szCs w:val="28"/>
        </w:rPr>
      </w:pPr>
    </w:p>
    <w:p w:rsidR="00124CE2" w:rsidRPr="00547E3F" w:rsidRDefault="00124CE2" w:rsidP="00AA6849">
      <w:pPr>
        <w:rPr>
          <w:rFonts w:ascii="Verdana" w:hAnsi="Verdana"/>
        </w:rPr>
      </w:pPr>
      <w:r w:rsidRPr="00547E3F">
        <w:rPr>
          <w:rFonts w:ascii="Verdana" w:hAnsi="Verdana"/>
          <w:sz w:val="28"/>
          <w:szCs w:val="28"/>
        </w:rPr>
        <w:t>21</w:t>
      </w:r>
      <w:r w:rsidRPr="00547E3F">
        <w:rPr>
          <w:rFonts w:ascii="Verdana" w:hAnsi="Verdana"/>
          <w:sz w:val="28"/>
          <w:szCs w:val="28"/>
        </w:rPr>
        <w:tab/>
        <w:t>Stillinger</w:t>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210</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sz w:val="18"/>
                <w:szCs w:val="18"/>
              </w:rPr>
            </w:pPr>
            <w:r w:rsidRPr="00547E3F">
              <w:rPr>
                <w:rFonts w:ascii="Verdana" w:hAnsi="Verdana"/>
                <w:sz w:val="18"/>
                <w:szCs w:val="18"/>
              </w:rPr>
              <w:t xml:space="preserve">   Her stillingsoversikter, personalplan, bemanningsplan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u w:val="single"/>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saker av </w:t>
            </w:r>
            <w:r w:rsidRPr="00547E3F">
              <w:rPr>
                <w:rFonts w:ascii="Verdana" w:hAnsi="Verdana"/>
                <w:sz w:val="18"/>
                <w:szCs w:val="18"/>
                <w:u w:val="single"/>
              </w:rPr>
              <w:t>prinsipiell</w:t>
            </w:r>
            <w:r w:rsidRPr="00547E3F">
              <w:rPr>
                <w:rFonts w:ascii="Verdana" w:hAnsi="Verdana"/>
                <w:sz w:val="18"/>
                <w:szCs w:val="18"/>
              </w:rPr>
              <w:t xml:space="preserve"> karakter og saker som har medført saks-behandling bevares.</w:t>
            </w: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planer mv bevares.</w:t>
            </w:r>
          </w:p>
          <w:p w:rsidR="00124CE2" w:rsidRPr="00547E3F" w:rsidRDefault="00124CE2" w:rsidP="00776334">
            <w:pPr>
              <w:rPr>
                <w:rFonts w:ascii="Verdana" w:hAnsi="Verdana"/>
              </w:rPr>
            </w:pPr>
            <w:r w:rsidRPr="00547E3F">
              <w:rPr>
                <w:rFonts w:ascii="Verdana" w:hAnsi="Verdana"/>
                <w:sz w:val="18"/>
                <w:szCs w:val="18"/>
              </w:rPr>
              <w:t>Annet kasseres etter 10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211</w:t>
            </w:r>
          </w:p>
          <w:p w:rsidR="00124CE2" w:rsidRPr="00547E3F" w:rsidRDefault="00124CE2" w:rsidP="00AA6849">
            <w:pPr>
              <w:rPr>
                <w:rFonts w:ascii="Verdana" w:hAnsi="Verdana"/>
              </w:rPr>
            </w:pPr>
          </w:p>
        </w:tc>
        <w:tc>
          <w:tcPr>
            <w:tcW w:w="4680" w:type="dxa"/>
          </w:tcPr>
          <w:p w:rsidR="00124CE2" w:rsidRPr="00547E3F" w:rsidRDefault="00776334" w:rsidP="00AA6849">
            <w:pPr>
              <w:rPr>
                <w:rFonts w:ascii="Verdana" w:hAnsi="Verdana"/>
              </w:rPr>
            </w:pPr>
            <w:r w:rsidRPr="00547E3F">
              <w:rPr>
                <w:rFonts w:ascii="Verdana" w:hAnsi="Verdana"/>
              </w:rPr>
              <w:t>Stillingsbeskrivelser, instrukser, kunngjøringer, søknader</w:t>
            </w:r>
          </w:p>
        </w:tc>
        <w:tc>
          <w:tcPr>
            <w:tcW w:w="2814" w:type="dxa"/>
          </w:tcPr>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212</w:t>
            </w:r>
          </w:p>
        </w:tc>
        <w:tc>
          <w:tcPr>
            <w:tcW w:w="4680" w:type="dxa"/>
          </w:tcPr>
          <w:p w:rsidR="00124CE2" w:rsidRPr="00547E3F" w:rsidRDefault="00124CE2" w:rsidP="00AA6849">
            <w:pPr>
              <w:rPr>
                <w:rFonts w:ascii="Verdana" w:hAnsi="Verdana"/>
              </w:rPr>
            </w:pPr>
            <w:r w:rsidRPr="00547E3F">
              <w:rPr>
                <w:rFonts w:ascii="Verdana" w:hAnsi="Verdana"/>
              </w:rPr>
              <w:t xml:space="preserve">Tilsetting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Prosessen fra utlysning av en stilling til tilsetting </w:t>
            </w:r>
          </w:p>
          <w:p w:rsidR="00124CE2" w:rsidRPr="00547E3F" w:rsidRDefault="00124CE2" w:rsidP="00AA6849">
            <w:pPr>
              <w:rPr>
                <w:rFonts w:ascii="Verdana" w:hAnsi="Verdana"/>
              </w:rPr>
            </w:pPr>
            <w:r w:rsidRPr="00547E3F">
              <w:rPr>
                <w:rFonts w:ascii="Verdana" w:hAnsi="Verdana"/>
                <w:sz w:val="18"/>
                <w:szCs w:val="18"/>
              </w:rPr>
              <w:t xml:space="preserve">    samles i en sak og plasseres under 212.1 </w:t>
            </w:r>
            <w:r w:rsidRPr="00547E3F">
              <w:rPr>
                <w:rFonts w:ascii="Verdana" w:hAnsi="Verdana"/>
                <w:sz w:val="18"/>
                <w:szCs w:val="18"/>
              </w:rPr>
              <w:noBreakHyphen/>
              <w:t xml:space="preserve"> 212.5</w:t>
            </w:r>
            <w:r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212.0</w:t>
            </w:r>
            <w:r w:rsidRPr="00547E3F">
              <w:rPr>
                <w:rFonts w:ascii="Verdana" w:hAnsi="Verdana"/>
              </w:rPr>
              <w:tab/>
              <w:t xml:space="preserve">Generelt                                </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 xml:space="preserve">Her generelle stillingsbeskrivelser, </w:t>
            </w:r>
          </w:p>
          <w:p w:rsidR="00124CE2" w:rsidRPr="00547E3F" w:rsidRDefault="00124CE2" w:rsidP="00AA6849">
            <w:pPr>
              <w:rPr>
                <w:rFonts w:ascii="Verdana" w:hAnsi="Verdana"/>
              </w:rPr>
            </w:pPr>
            <w:r w:rsidRPr="00547E3F">
              <w:rPr>
                <w:rFonts w:ascii="Verdana" w:hAnsi="Verdana"/>
                <w:sz w:val="18"/>
                <w:szCs w:val="18"/>
              </w:rPr>
              <w:t xml:space="preserve">                  instrukser etc.</w:t>
            </w:r>
            <w:r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212.1</w:t>
            </w:r>
            <w:r w:rsidRPr="00547E3F">
              <w:rPr>
                <w:rFonts w:ascii="Verdana" w:hAnsi="Verdana"/>
              </w:rPr>
              <w:tab/>
              <w:t xml:space="preserve">Tilsetting i faste stillinger           </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Her fast tilsetting, vikar, konstitusjon</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212.2</w:t>
            </w:r>
            <w:r w:rsidRPr="00547E3F">
              <w:rPr>
                <w:rFonts w:ascii="Verdana" w:hAnsi="Verdana"/>
              </w:rPr>
              <w:tab/>
              <w:t xml:space="preserve">Midlertidige tilsettinger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212.3</w:t>
            </w:r>
            <w:r w:rsidRPr="00547E3F">
              <w:rPr>
                <w:rFonts w:ascii="Verdana" w:hAnsi="Verdana"/>
              </w:rPr>
              <w:tab/>
              <w:t xml:space="preserve">Tilsetting av lærlinger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212.4</w:t>
            </w:r>
            <w:r w:rsidRPr="00547E3F">
              <w:rPr>
                <w:rFonts w:ascii="Verdana" w:hAnsi="Verdana"/>
              </w:rPr>
              <w:tab/>
              <w:t xml:space="preserve">Tilsetting av sivilarbeidere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212.5</w:t>
            </w:r>
            <w:r w:rsidRPr="00547E3F">
              <w:rPr>
                <w:rFonts w:ascii="Verdana" w:hAnsi="Verdana"/>
              </w:rPr>
              <w:tab/>
              <w:t xml:space="preserve">Tilsetting av eksternt lønnet personale </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 xml:space="preserve">Her arbeidsmarkedstiltak                  </w:t>
            </w:r>
          </w:p>
          <w:p w:rsidR="00124CE2" w:rsidRPr="00547E3F" w:rsidRDefault="00124CE2" w:rsidP="00AA6849">
            <w:pPr>
              <w:rPr>
                <w:rFonts w:ascii="Verdana" w:hAnsi="Verdana"/>
              </w:rPr>
            </w:pPr>
            <w:r w:rsidRPr="00547E3F">
              <w:rPr>
                <w:rFonts w:ascii="Verdana" w:hAnsi="Verdana"/>
              </w:rPr>
              <w:tab/>
            </w:r>
            <w:r w:rsidRPr="00547E3F">
              <w:rPr>
                <w:rFonts w:ascii="Verdana" w:hAnsi="Verdana"/>
              </w:rPr>
              <w:tab/>
            </w:r>
            <w:r w:rsidRPr="00547E3F">
              <w:rPr>
                <w:rFonts w:ascii="Verdana" w:hAnsi="Verdana"/>
              </w:rPr>
              <w:tab/>
            </w:r>
            <w:r w:rsidRPr="00547E3F">
              <w:rPr>
                <w:rFonts w:ascii="Verdana" w:hAnsi="Verdana"/>
              </w:rPr>
              <w:tab/>
            </w:r>
            <w:r w:rsidRPr="00547E3F">
              <w:rPr>
                <w:rFonts w:ascii="Verdana" w:hAnsi="Verdana"/>
              </w:rPr>
              <w:tab/>
            </w:r>
            <w:r w:rsidRPr="00547E3F">
              <w:rPr>
                <w:rFonts w:ascii="Verdana" w:hAnsi="Verdana"/>
              </w:rPr>
              <w:tab/>
            </w:r>
          </w:p>
          <w:p w:rsidR="00124CE2" w:rsidRPr="00547E3F" w:rsidRDefault="00124CE2" w:rsidP="00AA6849">
            <w:pPr>
              <w:rPr>
                <w:rFonts w:ascii="Verdana" w:hAnsi="Verdana"/>
              </w:rPr>
            </w:pPr>
            <w:r w:rsidRPr="00547E3F">
              <w:rPr>
                <w:rFonts w:ascii="Verdana" w:hAnsi="Verdana"/>
              </w:rPr>
              <w:t>212.6</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212.7</w:t>
            </w:r>
            <w:r w:rsidRPr="00547E3F">
              <w:rPr>
                <w:rFonts w:ascii="Verdana" w:hAnsi="Verdana"/>
              </w:rPr>
              <w:tab/>
              <w:t xml:space="preserve">Anke i tilsettingssaker                 </w:t>
            </w:r>
          </w:p>
          <w:p w:rsidR="00124CE2" w:rsidRPr="00547E3F" w:rsidRDefault="00124CE2" w:rsidP="00AA6849">
            <w:pPr>
              <w:rPr>
                <w:rFonts w:ascii="Verdana" w:hAnsi="Verdana"/>
                <w:sz w:val="18"/>
                <w:szCs w:val="18"/>
              </w:rPr>
            </w:pPr>
            <w:r w:rsidRPr="00547E3F">
              <w:rPr>
                <w:rFonts w:ascii="Verdana" w:hAnsi="Verdana"/>
              </w:rPr>
              <w:tab/>
            </w:r>
            <w:r w:rsidRPr="00547E3F">
              <w:rPr>
                <w:rFonts w:ascii="Verdana" w:hAnsi="Verdana"/>
                <w:sz w:val="18"/>
                <w:szCs w:val="18"/>
              </w:rPr>
              <w:t xml:space="preserve">   De enkelte tilsettinger: BRUK 212.1 </w:t>
            </w:r>
            <w:r w:rsidRPr="00547E3F">
              <w:rPr>
                <w:rFonts w:ascii="Verdana" w:hAnsi="Verdana"/>
                <w:sz w:val="18"/>
                <w:szCs w:val="18"/>
              </w:rPr>
              <w:noBreakHyphen/>
              <w:t xml:space="preserve"> 212.5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212.8</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776334">
            <w:pPr>
              <w:rPr>
                <w:rFonts w:ascii="Verdana" w:hAnsi="Verdana"/>
              </w:rPr>
            </w:pPr>
            <w:r w:rsidRPr="00547E3F">
              <w:rPr>
                <w:rFonts w:ascii="Verdana" w:hAnsi="Verdana"/>
              </w:rPr>
              <w:t xml:space="preserve">Annet om tilsetting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212</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Saksframlegg/innstilling, utlysingstekst, utvidet søkerliste bevares i ett eksemplar, jf 012 innstilling-/tilsettingsråd.</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r w:rsidRPr="00547E3F">
              <w:rPr>
                <w:rFonts w:ascii="Verdana" w:hAnsi="Verdana"/>
              </w:rPr>
              <w:t>Ett eksemplar av søknad med vedlegg (vitnemål, attester mv) fra den som blir tilsatt/utnevnt arkiveres i vedkommendes  personalmappe og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Søknader, med bilag, til de som ikke ble tilsatt returneres søker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r w:rsidRPr="00547E3F">
              <w:rPr>
                <w:rFonts w:ascii="Verdana" w:hAnsi="Verdana"/>
              </w:rPr>
              <w:t>Korrespondanse  om tilsetting i korttidsengasjementer, deltids- og ekstrahjelper bevares.</w:t>
            </w:r>
          </w:p>
          <w:p w:rsidR="00124CE2" w:rsidRPr="00547E3F" w:rsidRDefault="00124CE2" w:rsidP="00AA6849">
            <w:pPr>
              <w:rPr>
                <w:rFonts w:ascii="Verdana" w:hAnsi="Verdana"/>
              </w:rPr>
            </w:pPr>
          </w:p>
          <w:p w:rsidR="00124CE2" w:rsidRPr="00547E3F" w:rsidRDefault="00124CE2" w:rsidP="00AA6849">
            <w:pPr>
              <w:rPr>
                <w:rFonts w:ascii="Verdana" w:hAnsi="Verdana"/>
                <w:sz w:val="18"/>
                <w:szCs w:val="18"/>
                <w:u w:val="single"/>
              </w:rPr>
            </w:pPr>
            <w:r w:rsidRPr="00547E3F">
              <w:rPr>
                <w:rFonts w:ascii="Verdana" w:hAnsi="Verdana"/>
                <w:sz w:val="18"/>
                <w:szCs w:val="18"/>
                <w:u w:val="single"/>
              </w:rPr>
              <w:t xml:space="preserve">NB! Tilsettingsmapper </w:t>
            </w:r>
          </w:p>
          <w:p w:rsidR="00124CE2" w:rsidRPr="00547E3F" w:rsidRDefault="00124CE2" w:rsidP="00AA6849">
            <w:pPr>
              <w:rPr>
                <w:rFonts w:ascii="Verdana" w:hAnsi="Verdana"/>
                <w:sz w:val="18"/>
                <w:szCs w:val="18"/>
              </w:rPr>
            </w:pPr>
            <w:r w:rsidRPr="00547E3F">
              <w:rPr>
                <w:rFonts w:ascii="Verdana" w:hAnsi="Verdana"/>
                <w:sz w:val="18"/>
                <w:szCs w:val="18"/>
                <w:u w:val="single"/>
              </w:rPr>
              <w:t>212.1-212.5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 </w:t>
            </w:r>
          </w:p>
          <w:p w:rsidR="00124CE2" w:rsidRPr="00547E3F" w:rsidRDefault="00124CE2" w:rsidP="00AA6849">
            <w:pPr>
              <w:rPr>
                <w:rFonts w:ascii="Verdana" w:hAnsi="Verdana"/>
                <w:sz w:val="18"/>
                <w:szCs w:val="18"/>
              </w:rPr>
            </w:pPr>
            <w:r w:rsidRPr="00547E3F">
              <w:rPr>
                <w:rFonts w:ascii="Verdana" w:hAnsi="Verdana"/>
                <w:sz w:val="18"/>
                <w:szCs w:val="18"/>
              </w:rPr>
              <w:t>Anke som gjelder de enkelte tilsettinger, bruk 212.1 - 212.5</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776334">
            <w:pPr>
              <w:rPr>
                <w:rFonts w:ascii="Verdana" w:hAnsi="Verdana"/>
                <w:sz w:val="18"/>
                <w:szCs w:val="18"/>
              </w:rPr>
            </w:pPr>
            <w:r w:rsidRPr="00547E3F">
              <w:rPr>
                <w:rFonts w:ascii="Verdana" w:hAnsi="Verdana"/>
                <w:sz w:val="18"/>
                <w:szCs w:val="18"/>
              </w:rPr>
              <w:t>Kasseres etter 5 år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213</w:t>
            </w:r>
          </w:p>
        </w:tc>
        <w:tc>
          <w:tcPr>
            <w:tcW w:w="4680" w:type="dxa"/>
          </w:tcPr>
          <w:p w:rsidR="00124CE2" w:rsidRPr="00547E3F" w:rsidRDefault="00776334" w:rsidP="00AA6849">
            <w:pPr>
              <w:rPr>
                <w:rFonts w:ascii="Verdana" w:hAnsi="Verdana"/>
                <w:sz w:val="18"/>
                <w:szCs w:val="18"/>
              </w:rPr>
            </w:pPr>
            <w:r w:rsidRPr="00547E3F">
              <w:rPr>
                <w:rFonts w:ascii="Verdana" w:hAnsi="Verdana"/>
              </w:rPr>
              <w:t xml:space="preserve">Avskjed, </w:t>
            </w:r>
            <w:r w:rsidR="00124CE2" w:rsidRPr="00547E3F">
              <w:rPr>
                <w:rFonts w:ascii="Verdana" w:hAnsi="Verdana"/>
              </w:rPr>
              <w:t xml:space="preserve">Oppsigelse av stilling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214</w:t>
            </w:r>
          </w:p>
        </w:tc>
        <w:tc>
          <w:tcPr>
            <w:tcW w:w="4680" w:type="dxa"/>
          </w:tcPr>
          <w:p w:rsidR="00124CE2" w:rsidRPr="00547E3F" w:rsidRDefault="00124CE2" w:rsidP="00AA6849">
            <w:pPr>
              <w:rPr>
                <w:rFonts w:ascii="Verdana" w:hAnsi="Verdana"/>
              </w:rPr>
            </w:pPr>
            <w:r w:rsidRPr="00547E3F">
              <w:rPr>
                <w:rFonts w:ascii="Verdana" w:hAnsi="Verdana"/>
              </w:rPr>
              <w:t xml:space="preserve">Permisjoner </w:t>
            </w:r>
            <w:r w:rsidRPr="00547E3F">
              <w:rPr>
                <w:rFonts w:ascii="Verdana" w:hAnsi="Verdana"/>
              </w:rPr>
              <w:noBreakHyphen/>
              <w:t xml:space="preserve"> fravær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214.0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214.1</w:t>
            </w:r>
            <w:r w:rsidRPr="00547E3F">
              <w:rPr>
                <w:rFonts w:ascii="Verdana" w:hAnsi="Verdana"/>
              </w:rPr>
              <w:tab/>
              <w:t xml:space="preserve">Sykepermisjoner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214.2</w:t>
            </w:r>
            <w:r w:rsidRPr="00547E3F">
              <w:rPr>
                <w:rFonts w:ascii="Verdana" w:hAnsi="Verdana"/>
              </w:rPr>
              <w:tab/>
              <w:t>Fødsels</w:t>
            </w:r>
            <w:r w:rsidRPr="00547E3F">
              <w:rPr>
                <w:rFonts w:ascii="Verdana" w:hAnsi="Verdana"/>
              </w:rPr>
              <w:noBreakHyphen/>
              <w:t xml:space="preserve"> og omsorgspermisjoner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Militærtjeneste</w:t>
            </w:r>
            <w:r w:rsidRPr="00547E3F">
              <w:rPr>
                <w:rFonts w:ascii="Verdana" w:hAnsi="Verdana"/>
              </w:rPr>
              <w:noBreakHyphen/>
              <w:t xml:space="preserve">, sivilarbeidertjeneste, </w:t>
            </w:r>
          </w:p>
          <w:p w:rsidR="00124CE2" w:rsidRPr="00547E3F" w:rsidRDefault="00124CE2" w:rsidP="00AA6849">
            <w:pPr>
              <w:rPr>
                <w:rFonts w:ascii="Verdana" w:hAnsi="Verdana"/>
              </w:rPr>
            </w:pPr>
            <w:r w:rsidRPr="00547E3F">
              <w:rPr>
                <w:rFonts w:ascii="Verdana" w:hAnsi="Verdana"/>
              </w:rPr>
              <w:t xml:space="preserve">            sivilforsvarstjeneste-permisjon o.l.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Utdanningspermisjoner og permisjon for å gå inn i annen stilling   </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 xml:space="preserve">Permisjon for å utføre offentlige verv og </w:t>
            </w:r>
          </w:p>
          <w:p w:rsidR="00124CE2" w:rsidRPr="00547E3F" w:rsidRDefault="00124CE2" w:rsidP="00AA6849">
            <w:pPr>
              <w:rPr>
                <w:rFonts w:ascii="Verdana" w:hAnsi="Verdana"/>
              </w:rPr>
            </w:pPr>
            <w:r w:rsidRPr="00547E3F">
              <w:rPr>
                <w:rFonts w:ascii="Verdana" w:hAnsi="Verdana"/>
              </w:rPr>
              <w:t xml:space="preserve">            organisasjonsmessige oppdrag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214.6</w:t>
            </w:r>
            <w:r w:rsidRPr="00547E3F">
              <w:rPr>
                <w:rFonts w:ascii="Verdana" w:hAnsi="Verdana"/>
              </w:rPr>
              <w:tab/>
              <w:t xml:space="preserve">Velferdspermisjoner og idrettspermisjoner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Permisjoner for å delta i internasjonalt </w:t>
            </w:r>
          </w:p>
          <w:p w:rsidR="00124CE2" w:rsidRPr="00547E3F" w:rsidRDefault="00124CE2" w:rsidP="00AA6849">
            <w:pPr>
              <w:rPr>
                <w:rFonts w:ascii="Verdana" w:hAnsi="Verdana"/>
              </w:rPr>
            </w:pPr>
            <w:r w:rsidRPr="00547E3F">
              <w:rPr>
                <w:rFonts w:ascii="Verdana" w:hAnsi="Verdana"/>
              </w:rPr>
              <w:t xml:space="preserve">           samarbeid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214.8</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cs="Times New Roman"/>
              </w:rPr>
            </w:pPr>
            <w:r w:rsidRPr="00547E3F">
              <w:rPr>
                <w:rFonts w:ascii="Verdana" w:hAnsi="Verdana" w:cs="Times New Roman"/>
              </w:rPr>
              <w:t xml:space="preserve">214.9  Annet om permisjoner, fravær   </w:t>
            </w:r>
          </w:p>
          <w:p w:rsidR="00124CE2" w:rsidRPr="00547E3F" w:rsidRDefault="00124CE2" w:rsidP="00AA6849">
            <w:pPr>
              <w:rPr>
                <w:rFonts w:ascii="Verdana" w:hAnsi="Verdana" w:cs="Times New Roman"/>
              </w:rPr>
            </w:pPr>
            <w:r w:rsidRPr="00547E3F">
              <w:rPr>
                <w:rFonts w:ascii="Verdana" w:hAnsi="Verdana" w:cs="Times New Roman"/>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214</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Saksframlegg, med vedlegg, bevares, jf 012 innstilling-/ tilsettingsråd.</w:t>
            </w:r>
          </w:p>
          <w:p w:rsidR="00124CE2" w:rsidRPr="00547E3F" w:rsidRDefault="00124CE2" w:rsidP="00AA6849">
            <w:pPr>
              <w:rPr>
                <w:rFonts w:ascii="Verdana" w:hAnsi="Verdana"/>
                <w:sz w:val="18"/>
                <w:szCs w:val="18"/>
              </w:rPr>
            </w:pPr>
            <w:r w:rsidRPr="00547E3F">
              <w:rPr>
                <w:rFonts w:ascii="Verdana" w:hAnsi="Verdana"/>
                <w:sz w:val="18"/>
                <w:szCs w:val="18"/>
              </w:rPr>
              <w:t>Annet kasseres når mistet sin administrative betydning, ev når opplysningene er tilstrekkelig dokumentert på annen måte, f eks i personalmappe, lønns- og personalsystem, kopibok mv.</w:t>
            </w:r>
          </w:p>
          <w:p w:rsidR="00124CE2" w:rsidRPr="00547E3F" w:rsidRDefault="00124CE2" w:rsidP="00AA6849">
            <w:pPr>
              <w:rPr>
                <w:rFonts w:ascii="Verdana" w:hAnsi="Verdana"/>
                <w:sz w:val="18"/>
                <w:szCs w:val="18"/>
              </w:rPr>
            </w:pPr>
          </w:p>
          <w:p w:rsidR="00776334" w:rsidRPr="00547E3F" w:rsidRDefault="00776334" w:rsidP="00AA6849">
            <w:pPr>
              <w:rPr>
                <w:rFonts w:ascii="Verdana" w:hAnsi="Verdana"/>
                <w:sz w:val="18"/>
                <w:szCs w:val="18"/>
              </w:rPr>
            </w:pPr>
          </w:p>
          <w:p w:rsidR="00776334" w:rsidRPr="00547E3F" w:rsidRDefault="00776334" w:rsidP="00AA6849">
            <w:pPr>
              <w:rPr>
                <w:rFonts w:ascii="Verdana" w:hAnsi="Verdana"/>
                <w:sz w:val="18"/>
                <w:szCs w:val="18"/>
              </w:rPr>
            </w:pPr>
          </w:p>
          <w:p w:rsidR="00776334" w:rsidRPr="00547E3F" w:rsidRDefault="00776334" w:rsidP="00AA6849">
            <w:pPr>
              <w:rPr>
                <w:rFonts w:ascii="Verdana" w:hAnsi="Verdana"/>
                <w:sz w:val="18"/>
                <w:szCs w:val="18"/>
              </w:rPr>
            </w:pPr>
          </w:p>
          <w:p w:rsidR="00776334" w:rsidRPr="00547E3F" w:rsidRDefault="00776334"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Søknader og innberetninger om utdanningspermisjon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214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214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214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214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215</w:t>
            </w:r>
          </w:p>
        </w:tc>
        <w:tc>
          <w:tcPr>
            <w:tcW w:w="4680" w:type="dxa"/>
          </w:tcPr>
          <w:p w:rsidR="00124CE2" w:rsidRPr="00547E3F" w:rsidRDefault="00124CE2" w:rsidP="00AA6849">
            <w:pPr>
              <w:rPr>
                <w:rFonts w:ascii="Verdana" w:hAnsi="Verdana"/>
              </w:rPr>
            </w:pPr>
            <w:r w:rsidRPr="00547E3F">
              <w:rPr>
                <w:rFonts w:ascii="Verdana" w:hAnsi="Verdana"/>
              </w:rPr>
              <w:t xml:space="preserve">Bistillinger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Gjelder egne tilsattes bistillinger i annen institusjon.</w:t>
            </w:r>
          </w:p>
          <w:p w:rsidR="00124CE2" w:rsidRPr="00547E3F" w:rsidRDefault="00124CE2" w:rsidP="00776334">
            <w:pPr>
              <w:rPr>
                <w:rFonts w:ascii="Verdana" w:hAnsi="Verdana"/>
              </w:rPr>
            </w:pPr>
            <w:r w:rsidRPr="00547E3F">
              <w:rPr>
                <w:rFonts w:ascii="Verdana" w:hAnsi="Verdana"/>
                <w:sz w:val="18"/>
                <w:szCs w:val="18"/>
              </w:rPr>
              <w:t xml:space="preserve">   </w:t>
            </w:r>
            <w:r w:rsidRPr="00547E3F">
              <w:rPr>
                <w:rFonts w:ascii="Verdana" w:hAnsi="Verdana"/>
              </w:rPr>
              <w:t xml:space="preserve">                        </w:t>
            </w:r>
          </w:p>
        </w:tc>
        <w:tc>
          <w:tcPr>
            <w:tcW w:w="2814" w:type="dxa"/>
          </w:tcPr>
          <w:p w:rsidR="00124CE2" w:rsidRPr="00547E3F" w:rsidRDefault="00124CE2" w:rsidP="00AA6849">
            <w:pPr>
              <w:rPr>
                <w:rFonts w:ascii="Verdana" w:hAnsi="Verdana"/>
              </w:rPr>
            </w:pPr>
            <w:r w:rsidRPr="00547E3F">
              <w:rPr>
                <w:rFonts w:ascii="Verdana" w:hAnsi="Verdana"/>
              </w:rPr>
              <w:t>Korrespondanse om tilsetting i bistillinger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Kontrakter den enkelte har inngått i forbindelse med bistillingen bevares i vedkommendes personalmappe</w:t>
            </w: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216</w:t>
            </w:r>
          </w:p>
        </w:tc>
        <w:tc>
          <w:tcPr>
            <w:tcW w:w="4680" w:type="dxa"/>
          </w:tcPr>
          <w:p w:rsidR="00124CE2" w:rsidRPr="00547E3F" w:rsidRDefault="00124CE2" w:rsidP="00AA6849">
            <w:pPr>
              <w:rPr>
                <w:rFonts w:ascii="Verdana" w:hAnsi="Verdana"/>
              </w:rPr>
            </w:pPr>
            <w:r w:rsidRPr="00547E3F">
              <w:rPr>
                <w:rFonts w:ascii="Verdana" w:hAnsi="Verdana"/>
              </w:rPr>
              <w:t xml:space="preserve">Prosjektstillinger /stipendiatstillinger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Her oppdragshjemler     </w:t>
            </w:r>
          </w:p>
          <w:p w:rsidR="00124CE2" w:rsidRPr="00547E3F" w:rsidRDefault="00124CE2" w:rsidP="00AA6849">
            <w:pPr>
              <w:rPr>
                <w:rFonts w:ascii="Verdana" w:hAnsi="Verdana"/>
                <w:sz w:val="18"/>
                <w:szCs w:val="18"/>
              </w:rPr>
            </w:pPr>
            <w:r w:rsidRPr="00547E3F">
              <w:rPr>
                <w:rFonts w:ascii="Verdana" w:hAnsi="Verdana"/>
                <w:sz w:val="18"/>
                <w:szCs w:val="18"/>
              </w:rPr>
              <w:t xml:space="preserve">            </w:t>
            </w:r>
          </w:p>
        </w:tc>
        <w:tc>
          <w:tcPr>
            <w:tcW w:w="2814" w:type="dxa"/>
          </w:tcPr>
          <w:p w:rsidR="00124CE2" w:rsidRPr="00547E3F" w:rsidRDefault="00124CE2" w:rsidP="00AA6849">
            <w:pPr>
              <w:rPr>
                <w:rFonts w:ascii="Verdana" w:hAnsi="Verdana"/>
              </w:rPr>
            </w:pPr>
            <w:r w:rsidRPr="00547E3F">
              <w:rPr>
                <w:rFonts w:ascii="Verdana" w:hAnsi="Verdana"/>
              </w:rPr>
              <w:t>Gjelder som for pkt 212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219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 xml:space="preserve">Annet om stillinger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124CE2" w:rsidRPr="00547E3F" w:rsidRDefault="00124CE2" w:rsidP="00AA6849">
      <w:pPr>
        <w:rPr>
          <w:rFonts w:ascii="Verdana" w:hAnsi="Verdana"/>
        </w:rPr>
      </w:pPr>
    </w:p>
    <w:p w:rsidR="00124CE2" w:rsidRPr="00547E3F" w:rsidRDefault="00124CE2" w:rsidP="00AA6849">
      <w:pPr>
        <w:rPr>
          <w:rFonts w:ascii="Verdana" w:hAnsi="Verdana"/>
          <w:sz w:val="28"/>
          <w:szCs w:val="28"/>
        </w:rPr>
      </w:pPr>
      <w:r w:rsidRPr="00547E3F">
        <w:rPr>
          <w:rFonts w:ascii="Verdana" w:hAnsi="Verdana"/>
          <w:sz w:val="28"/>
          <w:szCs w:val="28"/>
        </w:rPr>
        <w:t>22</w:t>
      </w:r>
      <w:r w:rsidRPr="00547E3F">
        <w:rPr>
          <w:rFonts w:ascii="Verdana" w:hAnsi="Verdana"/>
          <w:sz w:val="28"/>
          <w:szCs w:val="28"/>
        </w:rPr>
        <w:tab/>
        <w:t xml:space="preserve">Personale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220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og saker som har medført saks-behandling bevares.</w:t>
            </w:r>
          </w:p>
          <w:p w:rsidR="00124CE2" w:rsidRPr="00547E3F" w:rsidRDefault="00124CE2" w:rsidP="00776334">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rPr>
          <w:trHeight w:val="2741"/>
        </w:trPr>
        <w:tc>
          <w:tcPr>
            <w:tcW w:w="540" w:type="dxa"/>
          </w:tcPr>
          <w:p w:rsidR="00124CE2" w:rsidRPr="00547E3F" w:rsidRDefault="00124CE2" w:rsidP="00AA6849">
            <w:pPr>
              <w:rPr>
                <w:rFonts w:ascii="Verdana" w:hAnsi="Verdana"/>
              </w:rPr>
            </w:pPr>
            <w:r w:rsidRPr="00547E3F">
              <w:rPr>
                <w:rFonts w:ascii="Verdana" w:hAnsi="Verdana"/>
              </w:rPr>
              <w:t>221</w:t>
            </w:r>
          </w:p>
        </w:tc>
        <w:tc>
          <w:tcPr>
            <w:tcW w:w="4680" w:type="dxa"/>
          </w:tcPr>
          <w:p w:rsidR="00124CE2" w:rsidRPr="00547E3F" w:rsidRDefault="00124CE2" w:rsidP="00AA6849">
            <w:pPr>
              <w:rPr>
                <w:rFonts w:ascii="Verdana" w:hAnsi="Verdana"/>
              </w:rPr>
            </w:pPr>
            <w:r w:rsidRPr="00547E3F">
              <w:rPr>
                <w:rFonts w:ascii="Verdana" w:hAnsi="Verdana"/>
              </w:rPr>
              <w:t xml:space="preserve">Personalmapper (personalarkiv)  </w:t>
            </w:r>
          </w:p>
          <w:p w:rsidR="00124CE2" w:rsidRPr="00547E3F" w:rsidRDefault="00124CE2" w:rsidP="00AA6849">
            <w:pPr>
              <w:rPr>
                <w:rFonts w:ascii="Verdana" w:hAnsi="Verdana"/>
                <w:sz w:val="18"/>
                <w:szCs w:val="18"/>
              </w:rPr>
            </w:pPr>
            <w:r w:rsidRPr="00547E3F">
              <w:rPr>
                <w:rFonts w:ascii="Verdana" w:hAnsi="Verdana"/>
                <w:sz w:val="18"/>
                <w:szCs w:val="18"/>
              </w:rPr>
              <w:t xml:space="preserve">   I tillegg til arkivnummer 221 kan saken gis </w:t>
            </w:r>
          </w:p>
          <w:p w:rsidR="00124CE2" w:rsidRPr="00547E3F" w:rsidRDefault="00124CE2" w:rsidP="00AA6849">
            <w:pPr>
              <w:rPr>
                <w:rFonts w:ascii="Verdana" w:hAnsi="Verdana"/>
                <w:sz w:val="18"/>
                <w:szCs w:val="18"/>
              </w:rPr>
            </w:pPr>
            <w:r w:rsidRPr="00547E3F">
              <w:rPr>
                <w:rFonts w:ascii="Verdana" w:hAnsi="Verdana"/>
                <w:sz w:val="18"/>
                <w:szCs w:val="18"/>
              </w:rPr>
              <w:t xml:space="preserve">   tilleggsnummer for emnet det dreier seg om. </w:t>
            </w:r>
          </w:p>
          <w:p w:rsidR="00124CE2" w:rsidRPr="00547E3F" w:rsidRDefault="00124CE2" w:rsidP="00AA6849">
            <w:pPr>
              <w:rPr>
                <w:rFonts w:ascii="Verdana" w:hAnsi="Verdana"/>
                <w:sz w:val="18"/>
                <w:szCs w:val="18"/>
              </w:rPr>
            </w:pPr>
            <w:r w:rsidRPr="00547E3F">
              <w:rPr>
                <w:rFonts w:ascii="Verdana" w:hAnsi="Verdana"/>
                <w:sz w:val="18"/>
                <w:szCs w:val="18"/>
              </w:rPr>
              <w:t xml:space="preserve">   Henvisning kan legges i arkivet på tilleggsnummeret.  </w:t>
            </w:r>
          </w:p>
          <w:p w:rsidR="00124CE2" w:rsidRPr="00547E3F" w:rsidRDefault="00124CE2" w:rsidP="00AA6849">
            <w:pPr>
              <w:rPr>
                <w:rFonts w:ascii="Verdana" w:hAnsi="Verdana"/>
                <w:sz w:val="18"/>
                <w:szCs w:val="18"/>
              </w:rPr>
            </w:pPr>
            <w:r w:rsidRPr="00547E3F">
              <w:rPr>
                <w:rFonts w:ascii="Verdana" w:hAnsi="Verdana"/>
                <w:sz w:val="18"/>
                <w:szCs w:val="18"/>
              </w:rPr>
              <w:t xml:space="preserve">   Personalmapper skal arkiveres for seg, fysisk atskilt </w:t>
            </w:r>
          </w:p>
          <w:p w:rsidR="00124CE2" w:rsidRPr="00547E3F" w:rsidRDefault="00124CE2" w:rsidP="00AA6849">
            <w:pPr>
              <w:rPr>
                <w:rFonts w:ascii="Verdana" w:hAnsi="Verdana"/>
                <w:sz w:val="18"/>
                <w:szCs w:val="18"/>
              </w:rPr>
            </w:pPr>
            <w:r w:rsidRPr="00547E3F">
              <w:rPr>
                <w:rFonts w:ascii="Verdana" w:hAnsi="Verdana"/>
                <w:sz w:val="18"/>
                <w:szCs w:val="18"/>
              </w:rPr>
              <w:t xml:space="preserve">   fra det øvrige arkivmaterialet. Taushetserklæringer </w:t>
            </w:r>
          </w:p>
          <w:p w:rsidR="00124CE2" w:rsidRPr="00547E3F" w:rsidRDefault="00124CE2" w:rsidP="00AA6849">
            <w:pPr>
              <w:rPr>
                <w:rFonts w:ascii="Verdana" w:hAnsi="Verdana"/>
                <w:sz w:val="18"/>
                <w:szCs w:val="18"/>
              </w:rPr>
            </w:pPr>
            <w:r w:rsidRPr="00547E3F">
              <w:rPr>
                <w:rFonts w:ascii="Verdana" w:hAnsi="Verdana"/>
                <w:sz w:val="18"/>
                <w:szCs w:val="18"/>
              </w:rPr>
              <w:t xml:space="preserve">   legges i de enkelte mapper, og ev samlet oversikt kan </w:t>
            </w:r>
          </w:p>
          <w:p w:rsidR="00124CE2" w:rsidRPr="00547E3F" w:rsidRDefault="00124CE2" w:rsidP="00AA6849">
            <w:pPr>
              <w:rPr>
                <w:rFonts w:ascii="Verdana" w:hAnsi="Verdana"/>
                <w:sz w:val="18"/>
                <w:szCs w:val="18"/>
              </w:rPr>
            </w:pPr>
            <w:r w:rsidRPr="00547E3F">
              <w:rPr>
                <w:rFonts w:ascii="Verdana" w:hAnsi="Verdana"/>
                <w:sz w:val="18"/>
                <w:szCs w:val="18"/>
              </w:rPr>
              <w:t xml:space="preserve">   legges i en generelt</w:t>
            </w:r>
            <w:r w:rsidRPr="00547E3F">
              <w:rPr>
                <w:rFonts w:ascii="Verdana" w:hAnsi="Verdana"/>
                <w:sz w:val="18"/>
                <w:szCs w:val="18"/>
              </w:rPr>
              <w:noBreakHyphen/>
              <w:t>mappe</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i/>
                <w:iCs/>
                <w:sz w:val="18"/>
                <w:szCs w:val="18"/>
              </w:rPr>
            </w:pPr>
            <w:r w:rsidRPr="00547E3F">
              <w:rPr>
                <w:rFonts w:ascii="Verdana" w:hAnsi="Verdana"/>
                <w:i/>
                <w:iCs/>
                <w:sz w:val="18"/>
                <w:szCs w:val="18"/>
              </w:rPr>
              <w:t>Med utgangspunkt i forskrift til arkivloven av 1.12.99 nr 1566 om behandling av offentlige arkiver. Kap III Felles bevarings- og kassasjonsbestemmelser for statsforvaltningen, anbefales den enkelte høgskole selv å utarbeide retningslinjer for hvilket innhold  personalmappene skal ha ved bortsetting til fjernarkiv, og senere ved bevaring/avlevering.</w:t>
            </w:r>
          </w:p>
          <w:p w:rsidR="00124CE2" w:rsidRPr="00547E3F" w:rsidRDefault="00124CE2" w:rsidP="00AA6849">
            <w:pPr>
              <w:rPr>
                <w:rFonts w:ascii="Verdana" w:hAnsi="Verdana"/>
                <w:i/>
                <w:iCs/>
                <w:sz w:val="18"/>
                <w:szCs w:val="18"/>
              </w:rPr>
            </w:pPr>
          </w:p>
          <w:p w:rsidR="00124CE2" w:rsidRPr="00547E3F" w:rsidRDefault="00124CE2" w:rsidP="00AA6849">
            <w:pPr>
              <w:rPr>
                <w:rFonts w:ascii="Verdana" w:hAnsi="Verdana"/>
                <w:i/>
                <w:iCs/>
                <w:sz w:val="18"/>
                <w:szCs w:val="18"/>
              </w:rPr>
            </w:pPr>
            <w:r w:rsidRPr="00547E3F">
              <w:rPr>
                <w:rFonts w:ascii="Verdana" w:hAnsi="Verdana"/>
                <w:i/>
                <w:iCs/>
                <w:sz w:val="18"/>
                <w:szCs w:val="18"/>
              </w:rPr>
              <w:t xml:space="preserve">Det  anbefales å legge materiale som ikke skal avleveres, i egne, farga omslag.(Enkelt å luke ut når mappene skal avleveres. Samtidig ligger nødvendig dokumentasjon tilgjengelig  dersom vedkommende kommer tilbake til stillingen senere). </w:t>
            </w:r>
          </w:p>
          <w:p w:rsidR="00124CE2" w:rsidRPr="00547E3F" w:rsidRDefault="00124CE2" w:rsidP="00AA6849">
            <w:pPr>
              <w:rPr>
                <w:rFonts w:ascii="Verdana" w:hAnsi="Verdana"/>
                <w:i/>
                <w:iCs/>
                <w:sz w:val="18"/>
                <w:szCs w:val="18"/>
              </w:rPr>
            </w:pPr>
          </w:p>
          <w:p w:rsidR="00124CE2" w:rsidRPr="00547E3F" w:rsidRDefault="00124CE2" w:rsidP="00776334">
            <w:pPr>
              <w:rPr>
                <w:rFonts w:ascii="Verdana" w:hAnsi="Verdana"/>
                <w:i/>
                <w:iCs/>
                <w:sz w:val="18"/>
                <w:szCs w:val="18"/>
              </w:rPr>
            </w:pPr>
            <w:r w:rsidRPr="00547E3F">
              <w:rPr>
                <w:rFonts w:ascii="Verdana" w:hAnsi="Verdana"/>
                <w:i/>
                <w:iCs/>
                <w:sz w:val="18"/>
                <w:szCs w:val="18"/>
              </w:rPr>
              <w:t xml:space="preserve">NB! Retningslinjene bør også inneholde oversikt over hvilket materiale </w:t>
            </w:r>
            <w:r w:rsidRPr="00547E3F">
              <w:rPr>
                <w:rFonts w:ascii="Verdana" w:hAnsi="Verdana"/>
                <w:i/>
                <w:iCs/>
                <w:sz w:val="18"/>
                <w:szCs w:val="18"/>
                <w:u w:val="single"/>
              </w:rPr>
              <w:t>som ikke skal</w:t>
            </w:r>
            <w:r w:rsidRPr="00547E3F">
              <w:rPr>
                <w:rFonts w:ascii="Verdana" w:hAnsi="Verdana"/>
                <w:i/>
                <w:iCs/>
                <w:sz w:val="18"/>
                <w:szCs w:val="18"/>
              </w:rPr>
              <w:t xml:space="preserve"> legges på personalmappene.</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222</w:t>
            </w:r>
          </w:p>
        </w:tc>
        <w:tc>
          <w:tcPr>
            <w:tcW w:w="4680" w:type="dxa"/>
          </w:tcPr>
          <w:p w:rsidR="00124CE2" w:rsidRPr="00547E3F" w:rsidRDefault="00124CE2" w:rsidP="00AA6849">
            <w:pPr>
              <w:rPr>
                <w:rFonts w:ascii="Verdana" w:hAnsi="Verdana"/>
              </w:rPr>
            </w:pPr>
            <w:r w:rsidRPr="00547E3F">
              <w:rPr>
                <w:rFonts w:ascii="Verdana" w:hAnsi="Verdana"/>
              </w:rPr>
              <w:t xml:space="preserve">Ansiennitet, opprykk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Generelt om ansiennitet, opprykk</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222.1</w:t>
            </w:r>
            <w:r w:rsidRPr="00547E3F">
              <w:rPr>
                <w:rFonts w:ascii="Verdana" w:hAnsi="Verdana"/>
              </w:rPr>
              <w:tab/>
              <w:t xml:space="preserve">Tjenesteansiennitet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222.2</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222.3</w:t>
            </w:r>
            <w:r w:rsidRPr="00547E3F">
              <w:rPr>
                <w:rFonts w:ascii="Verdana" w:hAnsi="Verdana"/>
              </w:rPr>
              <w:tab/>
              <w:t xml:space="preserve">Opprykk i faglige/vitenskapelige stillinger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Opprykk i gjennomgående/administrative</w:t>
            </w:r>
          </w:p>
          <w:p w:rsidR="00124CE2" w:rsidRPr="00547E3F" w:rsidRDefault="00124CE2" w:rsidP="00AA6849">
            <w:pPr>
              <w:rPr>
                <w:rFonts w:ascii="Verdana" w:hAnsi="Verdana"/>
              </w:rPr>
            </w:pPr>
            <w:r w:rsidRPr="00547E3F">
              <w:rPr>
                <w:rFonts w:ascii="Verdana" w:hAnsi="Verdana"/>
              </w:rPr>
              <w:t xml:space="preserve">           stillinger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222.9  Annet vedr ansiennitet, opprykk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 Annet kasseres når mistet sin administrative betydning.</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p>
          <w:p w:rsidR="00776334" w:rsidRPr="00547E3F" w:rsidRDefault="00776334"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Bevares for de som får opprykket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Bevares for de som får opprykket</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224</w:t>
            </w:r>
          </w:p>
        </w:tc>
        <w:tc>
          <w:tcPr>
            <w:tcW w:w="4680" w:type="dxa"/>
          </w:tcPr>
          <w:p w:rsidR="00124CE2" w:rsidRPr="00547E3F" w:rsidRDefault="00124CE2" w:rsidP="00776334">
            <w:pPr>
              <w:rPr>
                <w:rFonts w:ascii="Verdana" w:hAnsi="Verdana" w:cs="Times New Roman"/>
              </w:rPr>
            </w:pPr>
            <w:r w:rsidRPr="00547E3F">
              <w:rPr>
                <w:rFonts w:ascii="Verdana" w:hAnsi="Verdana" w:cs="Times New Roman"/>
              </w:rPr>
              <w:t>Uttalelser om personale (attester)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225</w:t>
            </w:r>
          </w:p>
        </w:tc>
        <w:tc>
          <w:tcPr>
            <w:tcW w:w="4680" w:type="dxa"/>
          </w:tcPr>
          <w:p w:rsidR="00124CE2" w:rsidRPr="00547E3F" w:rsidRDefault="00124CE2" w:rsidP="00776334">
            <w:pPr>
              <w:rPr>
                <w:rFonts w:ascii="Verdana" w:hAnsi="Verdana"/>
              </w:rPr>
            </w:pPr>
            <w:r w:rsidRPr="00547E3F">
              <w:rPr>
                <w:rFonts w:ascii="Verdana" w:hAnsi="Verdana"/>
              </w:rPr>
              <w:t xml:space="preserve">Særlige påskjønnelser (ordener mv)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226</w:t>
            </w:r>
          </w:p>
        </w:tc>
        <w:tc>
          <w:tcPr>
            <w:tcW w:w="4680" w:type="dxa"/>
          </w:tcPr>
          <w:p w:rsidR="00124CE2" w:rsidRPr="00547E3F" w:rsidRDefault="00124CE2" w:rsidP="00776334">
            <w:pPr>
              <w:rPr>
                <w:rFonts w:ascii="Verdana" w:hAnsi="Verdana"/>
              </w:rPr>
            </w:pPr>
            <w:r w:rsidRPr="00547E3F">
              <w:rPr>
                <w:rFonts w:ascii="Verdana" w:hAnsi="Verdana"/>
              </w:rPr>
              <w:t xml:space="preserve">Ordensstraff mv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227</w:t>
            </w:r>
          </w:p>
        </w:tc>
        <w:tc>
          <w:tcPr>
            <w:tcW w:w="4680" w:type="dxa"/>
          </w:tcPr>
          <w:p w:rsidR="00124CE2" w:rsidRPr="00547E3F" w:rsidRDefault="00124CE2" w:rsidP="00776334">
            <w:pPr>
              <w:rPr>
                <w:rFonts w:ascii="Verdana" w:hAnsi="Verdana"/>
              </w:rPr>
            </w:pPr>
            <w:r w:rsidRPr="00547E3F">
              <w:rPr>
                <w:rFonts w:ascii="Verdana" w:hAnsi="Verdana"/>
              </w:rPr>
              <w:t>Avskjedigelse</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229</w:t>
            </w:r>
          </w:p>
        </w:tc>
        <w:tc>
          <w:tcPr>
            <w:tcW w:w="4680" w:type="dxa"/>
          </w:tcPr>
          <w:p w:rsidR="00124CE2" w:rsidRPr="00547E3F" w:rsidRDefault="00124CE2" w:rsidP="00AA6849">
            <w:pPr>
              <w:rPr>
                <w:rFonts w:ascii="Verdana" w:hAnsi="Verdana"/>
              </w:rPr>
            </w:pPr>
            <w:r w:rsidRPr="00547E3F">
              <w:rPr>
                <w:rFonts w:ascii="Verdana" w:hAnsi="Verdana"/>
              </w:rPr>
              <w:t xml:space="preserve">Annet om personale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når mistet sin administrative betydning</w:t>
            </w:r>
          </w:p>
        </w:tc>
      </w:tr>
    </w:tbl>
    <w:p w:rsidR="00124CE2" w:rsidRPr="00547E3F" w:rsidRDefault="00124CE2" w:rsidP="00AA6849">
      <w:pPr>
        <w:rPr>
          <w:rFonts w:ascii="Verdana" w:hAnsi="Verdana"/>
        </w:rPr>
      </w:pPr>
      <w:r w:rsidRPr="00547E3F">
        <w:rPr>
          <w:rFonts w:ascii="Verdana" w:hAnsi="Verdana"/>
        </w:rPr>
        <w:tab/>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sz w:val="28"/>
          <w:szCs w:val="28"/>
        </w:rPr>
        <w:t>23</w:t>
      </w:r>
      <w:r w:rsidRPr="00547E3F">
        <w:rPr>
          <w:rFonts w:ascii="Verdana" w:hAnsi="Verdana"/>
          <w:sz w:val="28"/>
          <w:szCs w:val="28"/>
        </w:rPr>
        <w:tab/>
        <w:t>Lønn og pensjon</w:t>
      </w:r>
      <w:r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rPr>
            </w:pPr>
            <w:r w:rsidRPr="00547E3F">
              <w:rPr>
                <w:rFonts w:ascii="Verdana" w:hAnsi="Verdana"/>
              </w:rPr>
              <w:t>230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regler, retningslinjer og 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776334">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231</w:t>
            </w:r>
          </w:p>
        </w:tc>
        <w:tc>
          <w:tcPr>
            <w:tcW w:w="4680" w:type="dxa"/>
          </w:tcPr>
          <w:p w:rsidR="00124CE2" w:rsidRPr="00547E3F" w:rsidRDefault="00124CE2" w:rsidP="00AA6849">
            <w:pPr>
              <w:rPr>
                <w:rFonts w:ascii="Verdana" w:hAnsi="Verdana"/>
              </w:rPr>
            </w:pPr>
            <w:r w:rsidRPr="00547E3F">
              <w:rPr>
                <w:rFonts w:ascii="Verdana" w:hAnsi="Verdana"/>
              </w:rPr>
              <w:t xml:space="preserve">Regulativer og tariffer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231.1</w:t>
            </w:r>
            <w:r w:rsidRPr="00547E3F">
              <w:rPr>
                <w:rFonts w:ascii="Verdana" w:hAnsi="Verdana"/>
              </w:rPr>
              <w:tab/>
              <w:t xml:space="preserve">Hovedtariffavtalen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Lokale årlige forhandlinger</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 xml:space="preserve">(2.3.3-forhandlinger)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Lokale forhandlinger, særlige grunnlag </w:t>
            </w:r>
          </w:p>
          <w:p w:rsidR="00124CE2" w:rsidRPr="00547E3F" w:rsidRDefault="00124CE2" w:rsidP="00AA6849">
            <w:pPr>
              <w:rPr>
                <w:rFonts w:ascii="Verdana" w:hAnsi="Verdana"/>
              </w:rPr>
            </w:pPr>
            <w:r w:rsidRPr="00547E3F">
              <w:rPr>
                <w:rFonts w:ascii="Verdana" w:hAnsi="Verdana"/>
              </w:rPr>
              <w:t xml:space="preserve">           (2.3.4</w:t>
            </w:r>
            <w:r w:rsidRPr="00547E3F">
              <w:rPr>
                <w:rFonts w:ascii="Verdana" w:hAnsi="Verdana"/>
              </w:rPr>
              <w:noBreakHyphen/>
              <w:t xml:space="preserve">forhandlinger)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231.4</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231.5</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231.6</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231.7</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231.8</w:t>
            </w:r>
            <w:r w:rsidRPr="00547E3F">
              <w:rPr>
                <w:rFonts w:ascii="Verdana" w:hAnsi="Verdana"/>
              </w:rPr>
              <w:tab/>
            </w:r>
            <w:r w:rsidRPr="00547E3F">
              <w:rPr>
                <w:rFonts w:ascii="Verdana" w:hAnsi="Verdana"/>
              </w:rPr>
              <w:noBreakHyphen/>
            </w:r>
            <w:r w:rsidRPr="00547E3F">
              <w:rPr>
                <w:rFonts w:ascii="Verdana" w:hAnsi="Verdana"/>
              </w:rPr>
              <w:noBreakHyphen/>
            </w:r>
            <w:r w:rsidRPr="00547E3F">
              <w:rPr>
                <w:rFonts w:ascii="Verdana" w:hAnsi="Verdana"/>
              </w:rPr>
              <w:noBreakHyphen/>
              <w:t xml:space="preserve">                                     </w:t>
            </w:r>
          </w:p>
          <w:p w:rsidR="00124CE2" w:rsidRPr="00547E3F" w:rsidRDefault="00124CE2" w:rsidP="00AA6849">
            <w:pPr>
              <w:rPr>
                <w:rFonts w:ascii="Verdana" w:hAnsi="Verdana"/>
              </w:rPr>
            </w:pPr>
          </w:p>
          <w:p w:rsidR="00124CE2" w:rsidRPr="00547E3F" w:rsidRDefault="00124CE2" w:rsidP="00776334">
            <w:pPr>
              <w:rPr>
                <w:rFonts w:ascii="Verdana" w:hAnsi="Verdana"/>
              </w:rPr>
            </w:pPr>
            <w:r w:rsidRPr="00547E3F">
              <w:rPr>
                <w:rFonts w:ascii="Verdana" w:hAnsi="Verdana"/>
              </w:rPr>
              <w:t xml:space="preserve">231.9 Annet om regulativer og tariffer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231</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Trykte regulativer og tariffer kasseres ved fornyelse</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Protokoll fra lokale lønnsforhandlinger bevares. </w:t>
            </w:r>
          </w:p>
          <w:p w:rsidR="00124CE2" w:rsidRPr="00547E3F" w:rsidRDefault="00124CE2" w:rsidP="00AA6849">
            <w:pPr>
              <w:rPr>
                <w:rFonts w:ascii="Verdana" w:hAnsi="Verdana"/>
                <w:sz w:val="18"/>
                <w:szCs w:val="18"/>
              </w:rPr>
            </w:pPr>
            <w:r w:rsidRPr="00547E3F">
              <w:rPr>
                <w:rFonts w:ascii="Verdana" w:hAnsi="Verdana"/>
                <w:sz w:val="18"/>
                <w:szCs w:val="18"/>
              </w:rPr>
              <w:t xml:space="preserve">Søknader kasseres når mistet sin administrative betydning. Forutsetningen er at dokumentasjon finnes annet sted for den/de som fikk tilleggene, </w:t>
            </w:r>
          </w:p>
          <w:p w:rsidR="00124CE2" w:rsidRPr="00547E3F" w:rsidRDefault="00124CE2" w:rsidP="00AA6849">
            <w:pPr>
              <w:rPr>
                <w:rFonts w:ascii="Verdana" w:hAnsi="Verdana"/>
                <w:sz w:val="18"/>
                <w:szCs w:val="18"/>
              </w:rPr>
            </w:pPr>
            <w:r w:rsidRPr="00547E3F">
              <w:rPr>
                <w:rFonts w:ascii="Verdana" w:hAnsi="Verdana"/>
                <w:sz w:val="18"/>
                <w:szCs w:val="18"/>
              </w:rPr>
              <w:t>f eks i  personalmappe, lønns- og personalsystem, virksomhetsplan, kopibok o l</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Kasseres når mistet sin administrative betydning</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232</w:t>
            </w:r>
          </w:p>
        </w:tc>
        <w:tc>
          <w:tcPr>
            <w:tcW w:w="4680" w:type="dxa"/>
          </w:tcPr>
          <w:p w:rsidR="00124CE2" w:rsidRPr="00547E3F" w:rsidRDefault="00124CE2" w:rsidP="00AA6849">
            <w:pPr>
              <w:rPr>
                <w:rFonts w:ascii="Verdana" w:hAnsi="Verdana"/>
              </w:rPr>
            </w:pPr>
            <w:r w:rsidRPr="00547E3F">
              <w:rPr>
                <w:rFonts w:ascii="Verdana" w:hAnsi="Verdana"/>
              </w:rPr>
              <w:t xml:space="preserve">Særlige tillegg og godtgjørelser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776334" w:rsidP="00AA6849">
            <w:pPr>
              <w:rPr>
                <w:rFonts w:ascii="Verdana" w:hAnsi="Verdana"/>
              </w:rPr>
            </w:pPr>
            <w:r w:rsidRPr="00547E3F">
              <w:rPr>
                <w:rFonts w:ascii="Verdana" w:hAnsi="Verdana"/>
              </w:rPr>
              <w:t>g</w:t>
            </w:r>
            <w:r w:rsidR="00124CE2" w:rsidRPr="00547E3F">
              <w:rPr>
                <w:rFonts w:ascii="Verdana" w:hAnsi="Verdana"/>
              </w:rPr>
              <w:t xml:space="preserve">enerelt   </w:t>
            </w:r>
          </w:p>
          <w:p w:rsidR="00124CE2" w:rsidRPr="00547E3F" w:rsidRDefault="00124CE2" w:rsidP="00AA6849">
            <w:pPr>
              <w:rPr>
                <w:rFonts w:ascii="Verdana" w:hAnsi="Verdana"/>
              </w:rPr>
            </w:pPr>
            <w:r w:rsidRPr="00547E3F">
              <w:rPr>
                <w:rFonts w:ascii="Verdana" w:hAnsi="Verdana"/>
              </w:rPr>
              <w:t>232.1</w:t>
            </w:r>
            <w:r w:rsidRPr="00547E3F">
              <w:rPr>
                <w:rFonts w:ascii="Verdana" w:hAnsi="Verdana"/>
              </w:rPr>
              <w:tab/>
              <w:t xml:space="preserve">Stedfortredergodtgjørelse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232.2</w:t>
            </w:r>
            <w:r w:rsidRPr="00547E3F">
              <w:rPr>
                <w:rFonts w:ascii="Verdana" w:hAnsi="Verdana"/>
              </w:rPr>
              <w:tab/>
              <w:t xml:space="preserve">Overtidsgodtgjørelse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Tillegg og godtgjørelser som tilligger tjenesteplikten, styrertillegg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Godtgjørelse for og eiendomsretten til oppfinnelser gjort av arbeidstakere     </w:t>
            </w:r>
          </w:p>
          <w:p w:rsidR="00124CE2" w:rsidRPr="00547E3F" w:rsidRDefault="00124CE2" w:rsidP="00AA6849">
            <w:pPr>
              <w:rPr>
                <w:rFonts w:ascii="Verdana" w:hAnsi="Verdana"/>
              </w:rPr>
            </w:pPr>
            <w:r w:rsidRPr="00547E3F">
              <w:rPr>
                <w:rFonts w:ascii="Verdana" w:hAnsi="Verdana"/>
              </w:rPr>
              <w:t xml:space="preserve">Uniformsgodtgjørelse, godtgjørelse for vareklær </w:t>
            </w:r>
          </w:p>
          <w:p w:rsidR="00124CE2" w:rsidRPr="00547E3F" w:rsidRDefault="00124CE2" w:rsidP="00AA6849">
            <w:pPr>
              <w:rPr>
                <w:rFonts w:ascii="Verdana" w:hAnsi="Verdana"/>
              </w:rPr>
            </w:pPr>
            <w:r w:rsidRPr="00547E3F">
              <w:rPr>
                <w:rFonts w:ascii="Verdana" w:hAnsi="Verdana"/>
              </w:rPr>
              <w:t xml:space="preserve">            o.l.  </w:t>
            </w:r>
          </w:p>
          <w:p w:rsidR="00124CE2" w:rsidRPr="00547E3F" w:rsidRDefault="00124CE2" w:rsidP="0090077D">
            <w:pPr>
              <w:rPr>
                <w:rFonts w:ascii="Verdana" w:hAnsi="Verdana"/>
              </w:rPr>
            </w:pPr>
            <w:r w:rsidRPr="00547E3F">
              <w:rPr>
                <w:rFonts w:ascii="Verdana" w:hAnsi="Verdana"/>
              </w:rPr>
              <w:t>Annet om særlige tillegg og godtgjørelser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Hele pkt 232</w:t>
            </w:r>
            <w:r w:rsidRPr="00547E3F">
              <w:rPr>
                <w:rFonts w:ascii="Verdana" w:hAnsi="Verdana"/>
                <w:sz w:val="18"/>
                <w:szCs w:val="18"/>
              </w:rPr>
              <w:t>:</w:t>
            </w:r>
          </w:p>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Annet kasseres når mistet sin administrative betydning</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90077D" w:rsidRPr="00547E3F" w:rsidRDefault="0090077D" w:rsidP="00AA6849">
            <w:pPr>
              <w:rPr>
                <w:rFonts w:ascii="Verdana" w:hAnsi="Verdana"/>
                <w:sz w:val="18"/>
                <w:szCs w:val="18"/>
              </w:rPr>
            </w:pPr>
          </w:p>
          <w:p w:rsidR="00124CE2" w:rsidRPr="00547E3F" w:rsidRDefault="0090077D" w:rsidP="00AA6849">
            <w:pPr>
              <w:rPr>
                <w:rFonts w:ascii="Verdana" w:hAnsi="Verdana"/>
                <w:sz w:val="18"/>
                <w:szCs w:val="18"/>
              </w:rPr>
            </w:pPr>
            <w:r w:rsidRPr="00547E3F">
              <w:rPr>
                <w:rFonts w:ascii="Verdana" w:hAnsi="Verdana"/>
                <w:sz w:val="18"/>
                <w:szCs w:val="18"/>
              </w:rPr>
              <w:t>j</w:t>
            </w:r>
            <w:r w:rsidR="00124CE2" w:rsidRPr="00547E3F">
              <w:rPr>
                <w:rFonts w:ascii="Verdana" w:hAnsi="Verdana"/>
                <w:sz w:val="18"/>
                <w:szCs w:val="18"/>
              </w:rPr>
              <w:t>f ovenfor</w:t>
            </w:r>
          </w:p>
          <w:p w:rsidR="00124CE2" w:rsidRPr="00547E3F" w:rsidRDefault="00124CE2" w:rsidP="00AA6849">
            <w:pPr>
              <w:rPr>
                <w:rFonts w:ascii="Verdana" w:hAnsi="Verdana"/>
                <w:sz w:val="18"/>
                <w:szCs w:val="18"/>
              </w:rPr>
            </w:pPr>
          </w:p>
          <w:p w:rsidR="0090077D" w:rsidRPr="00547E3F" w:rsidRDefault="0090077D"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233</w:t>
            </w:r>
          </w:p>
        </w:tc>
        <w:tc>
          <w:tcPr>
            <w:tcW w:w="4680" w:type="dxa"/>
          </w:tcPr>
          <w:p w:rsidR="00124CE2" w:rsidRPr="00547E3F" w:rsidRDefault="00124CE2" w:rsidP="0090077D">
            <w:pPr>
              <w:rPr>
                <w:rFonts w:ascii="Verdana" w:hAnsi="Verdana"/>
              </w:rPr>
            </w:pPr>
            <w:r w:rsidRPr="00547E3F">
              <w:rPr>
                <w:rFonts w:ascii="Verdana" w:hAnsi="Verdana"/>
              </w:rPr>
              <w:t>Honorarer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234</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Utbetalingsregler </w:t>
            </w:r>
            <w:r w:rsidRPr="00547E3F">
              <w:rPr>
                <w:rFonts w:ascii="Verdana" w:hAnsi="Verdana" w:cs="Times New Roman"/>
              </w:rPr>
              <w:noBreakHyphen/>
              <w:t xml:space="preserve"> fradrag i lønn      </w:t>
            </w:r>
          </w:p>
        </w:tc>
        <w:tc>
          <w:tcPr>
            <w:tcW w:w="2814" w:type="dxa"/>
          </w:tcPr>
          <w:p w:rsidR="00124CE2" w:rsidRPr="00547E3F" w:rsidRDefault="00124CE2" w:rsidP="0090077D">
            <w:pPr>
              <w:rPr>
                <w:rFonts w:ascii="Verdana" w:hAnsi="Verdana"/>
                <w:sz w:val="18"/>
                <w:szCs w:val="18"/>
              </w:rPr>
            </w:pPr>
            <w:r w:rsidRPr="00547E3F">
              <w:rPr>
                <w:rFonts w:ascii="Verdana" w:hAnsi="Verdana"/>
                <w:sz w:val="18"/>
                <w:szCs w:val="18"/>
              </w:rPr>
              <w:t xml:space="preserve">Jf ovenfor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235</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Pensjoner, trygder                      </w:t>
            </w:r>
          </w:p>
        </w:tc>
        <w:tc>
          <w:tcPr>
            <w:tcW w:w="2814" w:type="dxa"/>
          </w:tcPr>
          <w:p w:rsidR="00124CE2" w:rsidRPr="00547E3F" w:rsidRDefault="00124CE2" w:rsidP="0090077D">
            <w:pPr>
              <w:rPr>
                <w:rFonts w:ascii="Verdana" w:hAnsi="Verdana"/>
                <w:sz w:val="18"/>
                <w:szCs w:val="18"/>
              </w:rPr>
            </w:pPr>
            <w:r w:rsidRPr="00547E3F">
              <w:rPr>
                <w:rFonts w:ascii="Verdana" w:hAnsi="Verdana"/>
                <w:sz w:val="18"/>
                <w:szCs w:val="18"/>
              </w:rPr>
              <w:t xml:space="preserve">Jf ovenfor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236</w:t>
            </w:r>
          </w:p>
        </w:tc>
        <w:tc>
          <w:tcPr>
            <w:tcW w:w="4680" w:type="dxa"/>
          </w:tcPr>
          <w:p w:rsidR="00124CE2" w:rsidRPr="00547E3F" w:rsidRDefault="00124CE2" w:rsidP="0090077D">
            <w:pPr>
              <w:rPr>
                <w:rFonts w:ascii="Verdana" w:hAnsi="Verdana"/>
              </w:rPr>
            </w:pPr>
            <w:r w:rsidRPr="00547E3F">
              <w:rPr>
                <w:rFonts w:ascii="Verdana" w:hAnsi="Verdana" w:cs="Times New Roman"/>
              </w:rPr>
              <w:t>Arbeidsgiveravgift</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239</w:t>
            </w:r>
          </w:p>
          <w:p w:rsidR="00124CE2" w:rsidRPr="00547E3F" w:rsidRDefault="00124CE2" w:rsidP="00AA6849">
            <w:pPr>
              <w:rPr>
                <w:rFonts w:ascii="Verdana" w:hAnsi="Verdana"/>
              </w:rPr>
            </w:pPr>
          </w:p>
        </w:tc>
        <w:tc>
          <w:tcPr>
            <w:tcW w:w="4680" w:type="dxa"/>
          </w:tcPr>
          <w:p w:rsidR="00124CE2" w:rsidRPr="00547E3F" w:rsidRDefault="00124CE2" w:rsidP="0090077D">
            <w:pPr>
              <w:rPr>
                <w:rFonts w:ascii="Verdana" w:hAnsi="Verdana" w:cs="Times New Roman"/>
              </w:rPr>
            </w:pPr>
            <w:r w:rsidRPr="00547E3F">
              <w:rPr>
                <w:rFonts w:ascii="Verdana" w:hAnsi="Verdana" w:cs="Times New Roman"/>
              </w:rPr>
              <w:t xml:space="preserve">Annet om lønn og pensjon  </w:t>
            </w:r>
          </w:p>
        </w:tc>
        <w:tc>
          <w:tcPr>
            <w:tcW w:w="2814" w:type="dxa"/>
          </w:tcPr>
          <w:p w:rsidR="00124CE2" w:rsidRPr="00547E3F" w:rsidRDefault="00124CE2" w:rsidP="0090077D">
            <w:pPr>
              <w:rPr>
                <w:rFonts w:ascii="Verdana" w:hAnsi="Verdana"/>
                <w:sz w:val="18"/>
                <w:szCs w:val="18"/>
              </w:rPr>
            </w:pPr>
            <w:r w:rsidRPr="00547E3F">
              <w:rPr>
                <w:rFonts w:ascii="Verdana" w:hAnsi="Verdana"/>
                <w:sz w:val="18"/>
                <w:szCs w:val="18"/>
              </w:rPr>
              <w:t>Jf ovenfor</w:t>
            </w:r>
          </w:p>
        </w:tc>
      </w:tr>
    </w:tbl>
    <w:p w:rsidR="00124CE2" w:rsidRPr="00547E3F" w:rsidRDefault="00124CE2" w:rsidP="00AA6849">
      <w:pPr>
        <w:rPr>
          <w:rFonts w:ascii="Verdana" w:hAnsi="Verdana"/>
        </w:rPr>
      </w:pPr>
      <w:r w:rsidRPr="00547E3F">
        <w:rPr>
          <w:rFonts w:ascii="Verdana" w:hAnsi="Verdana"/>
        </w:rPr>
        <w:tab/>
      </w:r>
    </w:p>
    <w:p w:rsidR="00124CE2" w:rsidRPr="00547E3F" w:rsidRDefault="00124CE2" w:rsidP="00AA6849">
      <w:pPr>
        <w:rPr>
          <w:rFonts w:ascii="Verdana" w:hAnsi="Verdana"/>
        </w:rPr>
      </w:pPr>
      <w:r w:rsidRPr="00547E3F">
        <w:rPr>
          <w:rFonts w:ascii="Verdana" w:hAnsi="Verdana"/>
          <w:sz w:val="28"/>
          <w:szCs w:val="28"/>
        </w:rPr>
        <w:t>24</w:t>
      </w:r>
      <w:r w:rsidRPr="00547E3F">
        <w:rPr>
          <w:rFonts w:ascii="Verdana" w:hAnsi="Verdana"/>
          <w:sz w:val="28"/>
          <w:szCs w:val="28"/>
        </w:rPr>
        <w:tab/>
        <w:t xml:space="preserve">Reise, flytting, beordring  </w:t>
      </w: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ab/>
      </w:r>
      <w:r w:rsidRPr="00547E3F">
        <w:rPr>
          <w:rFonts w:ascii="Verdana" w:hAnsi="Verdana"/>
        </w:rPr>
        <w:tab/>
        <w:t xml:space="preserve">Her godtgjørelser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cs="Times New Roman"/>
              </w:rPr>
            </w:pPr>
            <w:r w:rsidRPr="00547E3F">
              <w:rPr>
                <w:rFonts w:ascii="Verdana" w:hAnsi="Verdana" w:cs="Times New Roman"/>
              </w:rPr>
              <w:t>240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957B10">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241</w:t>
            </w:r>
          </w:p>
        </w:tc>
        <w:tc>
          <w:tcPr>
            <w:tcW w:w="4680" w:type="dxa"/>
          </w:tcPr>
          <w:p w:rsidR="00124CE2" w:rsidRPr="00547E3F" w:rsidRDefault="00124CE2" w:rsidP="00AA6849">
            <w:pPr>
              <w:rPr>
                <w:rFonts w:ascii="Verdana" w:hAnsi="Verdana"/>
              </w:rPr>
            </w:pPr>
            <w:r w:rsidRPr="00547E3F">
              <w:rPr>
                <w:rFonts w:ascii="Verdana" w:hAnsi="Verdana"/>
              </w:rPr>
              <w:t xml:space="preserve">Tjenestereiser                          </w:t>
            </w:r>
          </w:p>
          <w:p w:rsidR="00124CE2" w:rsidRPr="00547E3F" w:rsidRDefault="00124CE2" w:rsidP="00AA6849">
            <w:pPr>
              <w:rPr>
                <w:rFonts w:ascii="Verdana" w:hAnsi="Verdana"/>
              </w:rPr>
            </w:pPr>
            <w:r w:rsidRPr="00547E3F">
              <w:rPr>
                <w:rFonts w:ascii="Verdana" w:hAnsi="Verdana"/>
              </w:rPr>
              <w:t>241.0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241.1</w:t>
            </w:r>
            <w:r w:rsidRPr="00547E3F">
              <w:rPr>
                <w:rFonts w:ascii="Verdana" w:hAnsi="Verdana"/>
              </w:rPr>
              <w:tab/>
              <w:t xml:space="preserve">Tjenestereiser innenlands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241.2</w:t>
            </w:r>
            <w:r w:rsidRPr="00547E3F">
              <w:rPr>
                <w:rFonts w:ascii="Verdana" w:hAnsi="Verdana"/>
              </w:rPr>
              <w:tab/>
              <w:t xml:space="preserve">Tjenestereiser utenlands                </w:t>
            </w:r>
          </w:p>
          <w:p w:rsidR="00124CE2" w:rsidRPr="00547E3F" w:rsidRDefault="00124CE2" w:rsidP="00AA6849">
            <w:pPr>
              <w:rPr>
                <w:rFonts w:ascii="Verdana" w:hAnsi="Verdana"/>
              </w:rPr>
            </w:pPr>
          </w:p>
          <w:p w:rsidR="00124CE2" w:rsidRPr="00547E3F" w:rsidRDefault="00124CE2" w:rsidP="00957B10">
            <w:pPr>
              <w:rPr>
                <w:rFonts w:ascii="Verdana" w:hAnsi="Verdana"/>
              </w:rPr>
            </w:pPr>
            <w:r w:rsidRPr="00547E3F">
              <w:rPr>
                <w:rFonts w:ascii="Verdana" w:hAnsi="Verdana"/>
              </w:rPr>
              <w:t xml:space="preserve">   Annet om tjenestereiser                 </w:t>
            </w:r>
          </w:p>
        </w:tc>
        <w:tc>
          <w:tcPr>
            <w:tcW w:w="2814" w:type="dxa"/>
          </w:tcPr>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ovenfor</w:t>
            </w:r>
          </w:p>
          <w:p w:rsidR="00957B10" w:rsidRPr="00547E3F" w:rsidRDefault="00957B10"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242</w:t>
            </w:r>
          </w:p>
        </w:tc>
        <w:tc>
          <w:tcPr>
            <w:tcW w:w="4680" w:type="dxa"/>
          </w:tcPr>
          <w:p w:rsidR="00124CE2" w:rsidRPr="00547E3F" w:rsidRDefault="00124CE2" w:rsidP="00AA6849">
            <w:pPr>
              <w:rPr>
                <w:rFonts w:ascii="Verdana" w:hAnsi="Verdana"/>
              </w:rPr>
            </w:pPr>
            <w:r w:rsidRPr="00547E3F">
              <w:rPr>
                <w:rFonts w:ascii="Verdana" w:hAnsi="Verdana"/>
              </w:rPr>
              <w:t xml:space="preserve">Flytting og beordring m.v.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242.0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242.1</w:t>
            </w:r>
            <w:r w:rsidRPr="00547E3F">
              <w:rPr>
                <w:rFonts w:ascii="Verdana" w:hAnsi="Verdana"/>
              </w:rPr>
              <w:tab/>
              <w:t xml:space="preserve">Flyttegodtgjørelse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242.2</w:t>
            </w:r>
            <w:r w:rsidRPr="00547E3F">
              <w:rPr>
                <w:rFonts w:ascii="Verdana" w:hAnsi="Verdana"/>
              </w:rPr>
              <w:tab/>
              <w:t xml:space="preserve">Kompensasjonstillegg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242.3</w:t>
            </w:r>
            <w:r w:rsidRPr="00547E3F">
              <w:rPr>
                <w:rFonts w:ascii="Verdana" w:hAnsi="Verdana"/>
              </w:rPr>
              <w:tab/>
              <w:t xml:space="preserve">Beordringstillegg                       </w:t>
            </w:r>
          </w:p>
          <w:p w:rsidR="00124CE2" w:rsidRPr="00547E3F" w:rsidRDefault="00124CE2" w:rsidP="00957B10">
            <w:pPr>
              <w:rPr>
                <w:rFonts w:ascii="Verdana" w:hAnsi="Verdana"/>
              </w:rPr>
            </w:pPr>
            <w:r w:rsidRPr="00547E3F">
              <w:rPr>
                <w:rFonts w:ascii="Verdana" w:hAnsi="Verdana"/>
              </w:rPr>
              <w:t xml:space="preserve">242.9  Annet om flytting og beordring m.v.   </w:t>
            </w:r>
          </w:p>
        </w:tc>
        <w:tc>
          <w:tcPr>
            <w:tcW w:w="2814" w:type="dxa"/>
          </w:tcPr>
          <w:p w:rsidR="00957B10" w:rsidRPr="00547E3F" w:rsidRDefault="00957B10" w:rsidP="00AA6849">
            <w:pPr>
              <w:rPr>
                <w:rFonts w:ascii="Verdana" w:hAnsi="Verdana"/>
                <w:sz w:val="18"/>
                <w:szCs w:val="18"/>
              </w:rPr>
            </w:pPr>
          </w:p>
          <w:p w:rsidR="00957B10" w:rsidRPr="00547E3F" w:rsidRDefault="00957B10" w:rsidP="00AA6849">
            <w:pPr>
              <w:rPr>
                <w:rFonts w:ascii="Verdana" w:hAnsi="Verdana"/>
                <w:sz w:val="18"/>
                <w:szCs w:val="18"/>
              </w:rPr>
            </w:pPr>
          </w:p>
          <w:p w:rsidR="00124CE2" w:rsidRPr="00547E3F" w:rsidRDefault="00957B10" w:rsidP="00AA6849">
            <w:pPr>
              <w:rPr>
                <w:rFonts w:ascii="Verdana" w:hAnsi="Verdana"/>
                <w:sz w:val="18"/>
                <w:szCs w:val="18"/>
              </w:rPr>
            </w:pPr>
            <w:r w:rsidRPr="00547E3F">
              <w:rPr>
                <w:rFonts w:ascii="Verdana" w:hAnsi="Verdana"/>
                <w:sz w:val="18"/>
                <w:szCs w:val="18"/>
              </w:rPr>
              <w:t>j</w:t>
            </w:r>
            <w:r w:rsidR="00124CE2" w:rsidRPr="00547E3F">
              <w:rPr>
                <w:rFonts w:ascii="Verdana" w:hAnsi="Verdana"/>
                <w:sz w:val="18"/>
                <w:szCs w:val="18"/>
              </w:rPr>
              <w:t>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244</w:t>
            </w:r>
          </w:p>
        </w:tc>
        <w:tc>
          <w:tcPr>
            <w:tcW w:w="4680" w:type="dxa"/>
          </w:tcPr>
          <w:p w:rsidR="00124CE2" w:rsidRPr="00547E3F" w:rsidRDefault="00124CE2" w:rsidP="00957B10">
            <w:pPr>
              <w:rPr>
                <w:rFonts w:ascii="Verdana" w:hAnsi="Verdana" w:cs="Times New Roman"/>
              </w:rPr>
            </w:pPr>
            <w:r w:rsidRPr="00547E3F">
              <w:rPr>
                <w:rFonts w:ascii="Verdana" w:hAnsi="Verdana" w:cs="Times New Roman"/>
              </w:rPr>
              <w:t xml:space="preserve">Eget skyssmiddel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249</w:t>
            </w: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Annet om reise, flytting, beordring m.v.</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bl>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ab/>
      </w:r>
      <w:r w:rsidRPr="00547E3F">
        <w:rPr>
          <w:rFonts w:ascii="Verdana" w:hAnsi="Verdana"/>
          <w:sz w:val="28"/>
          <w:szCs w:val="28"/>
        </w:rPr>
        <w:t>25</w:t>
      </w:r>
      <w:r w:rsidRPr="00547E3F">
        <w:rPr>
          <w:rFonts w:ascii="Verdana" w:hAnsi="Verdana"/>
          <w:sz w:val="28"/>
          <w:szCs w:val="28"/>
        </w:rPr>
        <w:tab/>
        <w:t xml:space="preserve">Arbeidsvilkår </w:t>
      </w:r>
      <w:r w:rsidRPr="00547E3F">
        <w:rPr>
          <w:rFonts w:ascii="Verdana" w:hAnsi="Verdana"/>
          <w:sz w:val="28"/>
          <w:szCs w:val="28"/>
        </w:rPr>
        <w:noBreakHyphen/>
        <w:t xml:space="preserve"> arbeidsforhold, tjenestetvister</w:t>
      </w:r>
      <w:r w:rsidRPr="00547E3F">
        <w:rPr>
          <w:rFonts w:ascii="Verdana" w:hAnsi="Verdana"/>
        </w:rPr>
        <w:t xml:space="preserve"> </w:t>
      </w:r>
    </w:p>
    <w:p w:rsidR="00124CE2" w:rsidRPr="00547E3F" w:rsidRDefault="00124CE2" w:rsidP="00AA6849">
      <w:pPr>
        <w:rPr>
          <w:rFonts w:ascii="Verdana" w:hAnsi="Verdana"/>
        </w:rPr>
      </w:pPr>
    </w:p>
    <w:tbl>
      <w:tblPr>
        <w:tblW w:w="8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69"/>
        <w:gridCol w:w="2805"/>
        <w:gridCol w:w="73"/>
      </w:tblGrid>
      <w:tr w:rsidR="00124CE2" w:rsidRPr="00547E3F" w:rsidTr="00E50997">
        <w:tc>
          <w:tcPr>
            <w:tcW w:w="540" w:type="dxa"/>
          </w:tcPr>
          <w:p w:rsidR="00124CE2" w:rsidRPr="00547E3F" w:rsidRDefault="00124CE2" w:rsidP="00AA6849">
            <w:pPr>
              <w:rPr>
                <w:rFonts w:ascii="Verdana" w:hAnsi="Verdana"/>
              </w:rPr>
            </w:pPr>
            <w:r w:rsidRPr="00547E3F">
              <w:rPr>
                <w:rFonts w:ascii="Verdana" w:hAnsi="Verdana"/>
              </w:rPr>
              <w:t>250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sz w:val="18"/>
                <w:szCs w:val="18"/>
              </w:rPr>
              <w:t>Her arbeidsavtaler</w:t>
            </w:r>
          </w:p>
          <w:p w:rsidR="00124CE2" w:rsidRPr="00547E3F" w:rsidRDefault="00124CE2" w:rsidP="00AA6849">
            <w:pPr>
              <w:rPr>
                <w:rFonts w:ascii="Verdana" w:hAnsi="Verdana"/>
              </w:rPr>
            </w:pPr>
          </w:p>
        </w:tc>
        <w:tc>
          <w:tcPr>
            <w:tcW w:w="2887" w:type="dxa"/>
            <w:gridSpan w:val="2"/>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Arbeidsavtaler som gjelder den enkelte tilsatte bevares i vedkommendes personalmappe.</w:t>
            </w:r>
          </w:p>
          <w:p w:rsidR="00124CE2" w:rsidRPr="00547E3F" w:rsidRDefault="00124CE2" w:rsidP="001E5F9A">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rsidTr="00E50997">
        <w:tc>
          <w:tcPr>
            <w:tcW w:w="540" w:type="dxa"/>
          </w:tcPr>
          <w:p w:rsidR="00124CE2" w:rsidRPr="00547E3F" w:rsidRDefault="00124CE2" w:rsidP="00AA6849">
            <w:pPr>
              <w:rPr>
                <w:rFonts w:ascii="Verdana" w:hAnsi="Verdana"/>
              </w:rPr>
            </w:pPr>
            <w:r w:rsidRPr="00547E3F">
              <w:rPr>
                <w:rFonts w:ascii="Verdana" w:hAnsi="Verdana"/>
              </w:rPr>
              <w:t>251</w:t>
            </w:r>
          </w:p>
        </w:tc>
        <w:tc>
          <w:tcPr>
            <w:tcW w:w="4680" w:type="dxa"/>
          </w:tcPr>
          <w:p w:rsidR="00124CE2" w:rsidRPr="00547E3F" w:rsidRDefault="00124CE2" w:rsidP="00AA6849">
            <w:pPr>
              <w:rPr>
                <w:rFonts w:ascii="Verdana" w:hAnsi="Verdana"/>
              </w:rPr>
            </w:pPr>
            <w:r w:rsidRPr="00547E3F">
              <w:rPr>
                <w:rFonts w:ascii="Verdana" w:hAnsi="Verdana"/>
              </w:rPr>
              <w:t xml:space="preserve">Arbeidstid                              </w:t>
            </w:r>
          </w:p>
          <w:p w:rsidR="00124CE2" w:rsidRPr="00547E3F" w:rsidRDefault="00124CE2" w:rsidP="00AA6849">
            <w:pPr>
              <w:rPr>
                <w:rFonts w:ascii="Verdana" w:hAnsi="Verdana"/>
              </w:rPr>
            </w:pPr>
            <w:r w:rsidRPr="00547E3F">
              <w:rPr>
                <w:rFonts w:ascii="Verdana" w:hAnsi="Verdana"/>
              </w:rPr>
              <w:t>251.0</w:t>
            </w:r>
            <w:r w:rsidRPr="00547E3F">
              <w:rPr>
                <w:rFonts w:ascii="Verdana" w:hAnsi="Verdana"/>
              </w:rPr>
              <w:tab/>
              <w:t xml:space="preserve">Generelt                                </w:t>
            </w:r>
          </w:p>
          <w:p w:rsidR="00124CE2" w:rsidRPr="00547E3F" w:rsidRDefault="00124CE2" w:rsidP="00AA6849">
            <w:pPr>
              <w:rPr>
                <w:rFonts w:ascii="Verdana" w:hAnsi="Verdana"/>
                <w:sz w:val="18"/>
                <w:szCs w:val="18"/>
              </w:rPr>
            </w:pPr>
            <w:r w:rsidRPr="00547E3F">
              <w:rPr>
                <w:rFonts w:ascii="Verdana" w:hAnsi="Verdana"/>
              </w:rPr>
              <w:t xml:space="preserve">   </w:t>
            </w:r>
            <w:r w:rsidRPr="00547E3F">
              <w:rPr>
                <w:rFonts w:ascii="Verdana" w:hAnsi="Verdana"/>
              </w:rPr>
              <w:tab/>
              <w:t xml:space="preserve">   </w:t>
            </w:r>
            <w:r w:rsidRPr="00547E3F">
              <w:rPr>
                <w:rFonts w:ascii="Verdana" w:hAnsi="Verdana"/>
                <w:sz w:val="18"/>
                <w:szCs w:val="18"/>
              </w:rPr>
              <w:t>Her arbeidsplaner</w:t>
            </w:r>
          </w:p>
          <w:p w:rsidR="00124CE2" w:rsidRPr="00547E3F" w:rsidRDefault="00124CE2" w:rsidP="00AA6849">
            <w:pPr>
              <w:rPr>
                <w:rFonts w:ascii="Verdana" w:hAnsi="Verdana"/>
              </w:rPr>
            </w:pPr>
            <w:r w:rsidRPr="00547E3F">
              <w:rPr>
                <w:rFonts w:ascii="Verdana" w:hAnsi="Verdana"/>
              </w:rPr>
              <w:t>251.1</w:t>
            </w:r>
            <w:r w:rsidRPr="00547E3F">
              <w:rPr>
                <w:rFonts w:ascii="Verdana" w:hAnsi="Verdana"/>
              </w:rPr>
              <w:tab/>
              <w:t xml:space="preserve">Ordinær arbeidstid                      </w:t>
            </w:r>
          </w:p>
          <w:p w:rsidR="00124CE2" w:rsidRPr="00547E3F" w:rsidRDefault="00124CE2" w:rsidP="00AA6849">
            <w:pPr>
              <w:rPr>
                <w:rFonts w:ascii="Verdana" w:hAnsi="Verdana"/>
                <w:sz w:val="18"/>
                <w:szCs w:val="18"/>
              </w:rPr>
            </w:pPr>
            <w:r w:rsidRPr="00547E3F">
              <w:rPr>
                <w:rFonts w:ascii="Verdana" w:hAnsi="Verdana"/>
              </w:rPr>
              <w:tab/>
              <w:t xml:space="preserve">   </w:t>
            </w:r>
            <w:r w:rsidRPr="00547E3F">
              <w:rPr>
                <w:rFonts w:ascii="Verdana" w:hAnsi="Verdana"/>
                <w:sz w:val="18"/>
                <w:szCs w:val="18"/>
              </w:rPr>
              <w:t xml:space="preserve">Her fleksitid                      </w:t>
            </w:r>
          </w:p>
          <w:p w:rsidR="00124CE2" w:rsidRPr="00547E3F" w:rsidRDefault="00124CE2" w:rsidP="00AA6849">
            <w:pPr>
              <w:rPr>
                <w:rFonts w:ascii="Verdana" w:hAnsi="Verdana"/>
              </w:rPr>
            </w:pPr>
            <w:r w:rsidRPr="00547E3F">
              <w:rPr>
                <w:rFonts w:ascii="Verdana" w:hAnsi="Verdana"/>
              </w:rPr>
              <w:t>251.2</w:t>
            </w:r>
            <w:r w:rsidRPr="00547E3F">
              <w:rPr>
                <w:rFonts w:ascii="Verdana" w:hAnsi="Verdana"/>
              </w:rPr>
              <w:tab/>
              <w:t xml:space="preserve">Overtid                                 </w:t>
            </w:r>
          </w:p>
          <w:p w:rsidR="00124CE2" w:rsidRPr="00547E3F" w:rsidRDefault="00124CE2" w:rsidP="00AA6849">
            <w:pPr>
              <w:rPr>
                <w:rFonts w:ascii="Verdana" w:hAnsi="Verdana"/>
              </w:rPr>
            </w:pPr>
            <w:r w:rsidRPr="00547E3F">
              <w:rPr>
                <w:rFonts w:ascii="Verdana" w:hAnsi="Verdana"/>
              </w:rPr>
              <w:t>251.3</w:t>
            </w:r>
            <w:r w:rsidRPr="00547E3F">
              <w:rPr>
                <w:rFonts w:ascii="Verdana" w:hAnsi="Verdana"/>
              </w:rPr>
              <w:tab/>
              <w:t xml:space="preserve">Avspasering                             </w:t>
            </w:r>
          </w:p>
          <w:p w:rsidR="00124CE2" w:rsidRPr="00547E3F" w:rsidRDefault="00124CE2" w:rsidP="001E5F9A">
            <w:pPr>
              <w:rPr>
                <w:rFonts w:ascii="Verdana" w:hAnsi="Verdana"/>
              </w:rPr>
            </w:pPr>
            <w:r w:rsidRPr="00547E3F">
              <w:rPr>
                <w:rFonts w:ascii="Verdana" w:hAnsi="Verdana"/>
              </w:rPr>
              <w:t xml:space="preserve">251.9  Annet om arbeidstid     </w:t>
            </w:r>
          </w:p>
        </w:tc>
        <w:tc>
          <w:tcPr>
            <w:tcW w:w="2887" w:type="dxa"/>
            <w:gridSpan w:val="2"/>
          </w:tcPr>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p>
        </w:tc>
      </w:tr>
      <w:tr w:rsidR="00124CE2" w:rsidRPr="00547E3F" w:rsidTr="00E50997">
        <w:tc>
          <w:tcPr>
            <w:tcW w:w="540" w:type="dxa"/>
          </w:tcPr>
          <w:p w:rsidR="00124CE2" w:rsidRPr="00547E3F" w:rsidRDefault="00124CE2" w:rsidP="00AA6849">
            <w:pPr>
              <w:rPr>
                <w:rFonts w:ascii="Verdana" w:hAnsi="Verdana"/>
              </w:rPr>
            </w:pPr>
            <w:r w:rsidRPr="00547E3F">
              <w:rPr>
                <w:rFonts w:ascii="Verdana" w:hAnsi="Verdana"/>
              </w:rPr>
              <w:t>252</w:t>
            </w:r>
          </w:p>
        </w:tc>
        <w:tc>
          <w:tcPr>
            <w:tcW w:w="4680" w:type="dxa"/>
          </w:tcPr>
          <w:p w:rsidR="00124CE2" w:rsidRPr="00547E3F" w:rsidRDefault="00124CE2" w:rsidP="00AA6849">
            <w:pPr>
              <w:rPr>
                <w:rFonts w:ascii="Verdana" w:hAnsi="Verdana"/>
              </w:rPr>
            </w:pPr>
            <w:r w:rsidRPr="00547E3F">
              <w:rPr>
                <w:rFonts w:ascii="Verdana" w:hAnsi="Verdana"/>
              </w:rPr>
              <w:t xml:space="preserve">Ferie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252.0</w:t>
            </w:r>
            <w:r w:rsidRPr="00547E3F">
              <w:rPr>
                <w:rFonts w:ascii="Verdana" w:hAnsi="Verdana"/>
              </w:rPr>
              <w:tab/>
              <w:t xml:space="preserve">Generelt                                </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 xml:space="preserve">Opptjening av ferie </w:t>
            </w:r>
            <w:r w:rsidRPr="00547E3F">
              <w:rPr>
                <w:rFonts w:ascii="Verdana" w:hAnsi="Verdana"/>
              </w:rPr>
              <w:noBreakHyphen/>
              <w:t xml:space="preserve"> feriens lengde </w:t>
            </w:r>
          </w:p>
          <w:p w:rsidR="00124CE2" w:rsidRPr="00547E3F" w:rsidRDefault="00124CE2" w:rsidP="00AA6849">
            <w:pPr>
              <w:rPr>
                <w:rFonts w:ascii="Verdana" w:hAnsi="Verdana"/>
              </w:rPr>
            </w:pPr>
            <w:r w:rsidRPr="00547E3F">
              <w:rPr>
                <w:rFonts w:ascii="Verdana" w:hAnsi="Verdana"/>
              </w:rPr>
              <w:t xml:space="preserve">  Tidspunkt for ferie </w:t>
            </w:r>
            <w:r w:rsidRPr="00547E3F">
              <w:rPr>
                <w:rFonts w:ascii="Verdana" w:hAnsi="Verdana"/>
              </w:rPr>
              <w:noBreakHyphen/>
              <w:t xml:space="preserve"> overføring av ferie </w:t>
            </w:r>
          </w:p>
          <w:p w:rsidR="00124CE2" w:rsidRPr="00547E3F" w:rsidRDefault="00124CE2" w:rsidP="00AA6849">
            <w:pPr>
              <w:rPr>
                <w:rFonts w:ascii="Verdana" w:hAnsi="Verdana"/>
              </w:rPr>
            </w:pPr>
            <w:r w:rsidRPr="00547E3F">
              <w:rPr>
                <w:rFonts w:ascii="Verdana" w:hAnsi="Verdana"/>
              </w:rPr>
              <w:t>Feriegodtgjørelse</w:t>
            </w:r>
          </w:p>
          <w:p w:rsidR="00124CE2" w:rsidRPr="00547E3F" w:rsidRDefault="00124CE2" w:rsidP="00AA6849">
            <w:pPr>
              <w:rPr>
                <w:rFonts w:ascii="Verdana" w:hAnsi="Verdana"/>
              </w:rPr>
            </w:pPr>
            <w:r w:rsidRPr="00547E3F">
              <w:rPr>
                <w:rFonts w:ascii="Verdana" w:hAnsi="Verdana"/>
              </w:rPr>
              <w:t xml:space="preserve">   </w:t>
            </w:r>
            <w:r w:rsidR="001E5F9A" w:rsidRPr="00547E3F">
              <w:rPr>
                <w:rFonts w:ascii="Verdana" w:hAnsi="Verdana"/>
              </w:rPr>
              <w:t>U</w:t>
            </w:r>
            <w:r w:rsidRPr="00547E3F">
              <w:rPr>
                <w:rFonts w:ascii="Verdana" w:hAnsi="Verdana"/>
              </w:rPr>
              <w:t xml:space="preserve">tbetaling ved slutt/overgang til annen </w:t>
            </w:r>
          </w:p>
          <w:p w:rsidR="00124CE2" w:rsidRPr="00547E3F" w:rsidRDefault="00124CE2" w:rsidP="00AA6849">
            <w:pPr>
              <w:rPr>
                <w:rFonts w:ascii="Verdana" w:hAnsi="Verdana"/>
              </w:rPr>
            </w:pPr>
            <w:r w:rsidRPr="00547E3F">
              <w:rPr>
                <w:rFonts w:ascii="Verdana" w:hAnsi="Verdana"/>
              </w:rPr>
              <w:t xml:space="preserve">            statsstilling            </w:t>
            </w:r>
          </w:p>
          <w:p w:rsidR="00124CE2" w:rsidRPr="00547E3F" w:rsidRDefault="00124CE2" w:rsidP="00AA6849">
            <w:pPr>
              <w:rPr>
                <w:rFonts w:ascii="Verdana" w:hAnsi="Verdana"/>
              </w:rPr>
            </w:pPr>
            <w:r w:rsidRPr="00547E3F">
              <w:rPr>
                <w:rFonts w:ascii="Verdana" w:hAnsi="Verdana"/>
              </w:rPr>
              <w:t xml:space="preserve">252.9  Annet om ferie                        </w:t>
            </w:r>
          </w:p>
          <w:p w:rsidR="00124CE2" w:rsidRPr="00547E3F" w:rsidRDefault="00124CE2" w:rsidP="00AA6849">
            <w:pPr>
              <w:rPr>
                <w:rFonts w:ascii="Verdana" w:hAnsi="Verdana"/>
              </w:rPr>
            </w:pPr>
          </w:p>
        </w:tc>
        <w:tc>
          <w:tcPr>
            <w:tcW w:w="2887" w:type="dxa"/>
            <w:gridSpan w:val="2"/>
          </w:tcPr>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 xml:space="preserve">Jf ovenfor </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rsidTr="00E50997">
        <w:tc>
          <w:tcPr>
            <w:tcW w:w="540" w:type="dxa"/>
          </w:tcPr>
          <w:p w:rsidR="00124CE2" w:rsidRPr="00547E3F" w:rsidRDefault="00124CE2" w:rsidP="00AA6849">
            <w:pPr>
              <w:rPr>
                <w:rFonts w:ascii="Verdana" w:hAnsi="Verdana"/>
              </w:rPr>
            </w:pPr>
            <w:r w:rsidRPr="00547E3F">
              <w:rPr>
                <w:rFonts w:ascii="Verdana" w:hAnsi="Verdana"/>
              </w:rPr>
              <w:t>253</w:t>
            </w:r>
          </w:p>
        </w:tc>
        <w:tc>
          <w:tcPr>
            <w:tcW w:w="4680" w:type="dxa"/>
          </w:tcPr>
          <w:p w:rsidR="00124CE2" w:rsidRPr="00547E3F" w:rsidRDefault="00124CE2" w:rsidP="00E50997">
            <w:pPr>
              <w:rPr>
                <w:rFonts w:ascii="Verdana" w:hAnsi="Verdana"/>
              </w:rPr>
            </w:pPr>
            <w:r w:rsidRPr="00547E3F">
              <w:rPr>
                <w:rFonts w:ascii="Verdana" w:hAnsi="Verdana" w:cs="Times New Roman"/>
              </w:rPr>
              <w:t>Aldersgrensebestemmelser</w:t>
            </w:r>
          </w:p>
        </w:tc>
        <w:tc>
          <w:tcPr>
            <w:tcW w:w="2887" w:type="dxa"/>
            <w:gridSpan w:val="2"/>
          </w:tcPr>
          <w:p w:rsidR="00124CE2" w:rsidRPr="00547E3F" w:rsidRDefault="00124CE2" w:rsidP="00E50997">
            <w:pPr>
              <w:rPr>
                <w:rFonts w:ascii="Verdana" w:hAnsi="Verdana"/>
                <w:sz w:val="18"/>
                <w:szCs w:val="18"/>
              </w:rPr>
            </w:pPr>
            <w:r w:rsidRPr="00547E3F">
              <w:rPr>
                <w:rFonts w:ascii="Verdana" w:hAnsi="Verdana"/>
                <w:sz w:val="18"/>
                <w:szCs w:val="18"/>
              </w:rPr>
              <w:t>Jf ovenfor</w:t>
            </w:r>
          </w:p>
        </w:tc>
      </w:tr>
      <w:tr w:rsidR="00124CE2" w:rsidRPr="00547E3F" w:rsidTr="00E50997">
        <w:tc>
          <w:tcPr>
            <w:tcW w:w="540" w:type="dxa"/>
          </w:tcPr>
          <w:p w:rsidR="00124CE2" w:rsidRPr="00547E3F" w:rsidRDefault="00124CE2" w:rsidP="00AA6849">
            <w:pPr>
              <w:rPr>
                <w:rFonts w:ascii="Verdana" w:hAnsi="Verdana"/>
              </w:rPr>
            </w:pPr>
            <w:r w:rsidRPr="00547E3F">
              <w:rPr>
                <w:rFonts w:ascii="Verdana" w:hAnsi="Verdana"/>
              </w:rPr>
              <w:t>254</w:t>
            </w:r>
          </w:p>
        </w:tc>
        <w:tc>
          <w:tcPr>
            <w:tcW w:w="4680" w:type="dxa"/>
          </w:tcPr>
          <w:p w:rsidR="00124CE2" w:rsidRPr="00547E3F" w:rsidRDefault="00124CE2" w:rsidP="00AA6849">
            <w:pPr>
              <w:rPr>
                <w:rFonts w:ascii="Verdana" w:hAnsi="Verdana"/>
              </w:rPr>
            </w:pPr>
            <w:r w:rsidRPr="00547E3F">
              <w:rPr>
                <w:rFonts w:ascii="Verdana" w:hAnsi="Verdana"/>
              </w:rPr>
              <w:t>Arbeidsmiljø, helse</w:t>
            </w:r>
            <w:r w:rsidRPr="00547E3F">
              <w:rPr>
                <w:rFonts w:ascii="Verdana" w:hAnsi="Verdana"/>
              </w:rPr>
              <w:noBreakHyphen/>
              <w:t xml:space="preserve"> og vernetjeneste   </w:t>
            </w:r>
          </w:p>
          <w:p w:rsidR="00124CE2" w:rsidRPr="00547E3F" w:rsidRDefault="00124CE2" w:rsidP="00AA6849">
            <w:pPr>
              <w:rPr>
                <w:rFonts w:ascii="Verdana" w:hAnsi="Verdana" w:cs="Times New Roman"/>
                <w:sz w:val="18"/>
                <w:szCs w:val="18"/>
              </w:rPr>
            </w:pPr>
            <w:r w:rsidRPr="00547E3F">
              <w:rPr>
                <w:rFonts w:ascii="Verdana" w:hAnsi="Verdana" w:cs="Times New Roman"/>
              </w:rPr>
              <w:t xml:space="preserve">   </w:t>
            </w:r>
            <w:r w:rsidRPr="00547E3F">
              <w:rPr>
                <w:rFonts w:ascii="Verdana" w:hAnsi="Verdana" w:cs="Times New Roman"/>
                <w:sz w:val="18"/>
                <w:szCs w:val="18"/>
              </w:rPr>
              <w:t>Her internkontroll, bedriftshelsetjeneste, AKAN-</w:t>
            </w:r>
            <w:r w:rsidRPr="00547E3F">
              <w:rPr>
                <w:rFonts w:ascii="Verdana" w:hAnsi="Verdana" w:cs="Times New Roman"/>
                <w:sz w:val="18"/>
                <w:szCs w:val="18"/>
              </w:rPr>
              <w:tab/>
            </w:r>
          </w:p>
          <w:p w:rsidR="00124CE2" w:rsidRPr="00547E3F" w:rsidRDefault="00124CE2" w:rsidP="00AA6849">
            <w:pPr>
              <w:rPr>
                <w:rFonts w:ascii="Verdana" w:hAnsi="Verdana" w:cs="Times New Roman"/>
                <w:sz w:val="18"/>
                <w:szCs w:val="18"/>
              </w:rPr>
            </w:pPr>
            <w:r w:rsidRPr="00547E3F">
              <w:rPr>
                <w:rFonts w:ascii="Verdana" w:hAnsi="Verdana" w:cs="Times New Roman"/>
                <w:sz w:val="18"/>
                <w:szCs w:val="18"/>
              </w:rPr>
              <w:t xml:space="preserve">   arbeid, ulykker, uhell, skademeldinger,    </w:t>
            </w:r>
          </w:p>
          <w:p w:rsidR="00124CE2" w:rsidRPr="00547E3F" w:rsidRDefault="00124CE2" w:rsidP="00AA6849">
            <w:pPr>
              <w:rPr>
                <w:rFonts w:ascii="Verdana" w:hAnsi="Verdana" w:cs="Times New Roman"/>
              </w:rPr>
            </w:pPr>
            <w:r w:rsidRPr="00547E3F">
              <w:rPr>
                <w:rFonts w:ascii="Verdana" w:hAnsi="Verdana" w:cs="Times New Roman"/>
                <w:sz w:val="18"/>
                <w:szCs w:val="18"/>
              </w:rPr>
              <w:t xml:space="preserve">   arbeidsmiljøundersøkelser,  terminalbriller</w:t>
            </w:r>
          </w:p>
        </w:tc>
        <w:tc>
          <w:tcPr>
            <w:tcW w:w="2887" w:type="dxa"/>
            <w:gridSpan w:val="2"/>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 </w:t>
            </w:r>
          </w:p>
          <w:p w:rsidR="00124CE2" w:rsidRPr="00547E3F" w:rsidRDefault="00124CE2" w:rsidP="00AA6849">
            <w:pPr>
              <w:rPr>
                <w:rFonts w:ascii="Verdana" w:hAnsi="Verdana"/>
                <w:sz w:val="18"/>
                <w:szCs w:val="18"/>
              </w:rPr>
            </w:pPr>
            <w:r w:rsidRPr="00547E3F">
              <w:rPr>
                <w:rFonts w:ascii="Verdana" w:hAnsi="Verdana"/>
                <w:sz w:val="18"/>
                <w:szCs w:val="18"/>
              </w:rPr>
              <w:t>Saker vedr arbeidsulykker bevares.</w:t>
            </w: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planer og rapporter mv bevares i ett eksemplar.</w:t>
            </w:r>
          </w:p>
          <w:p w:rsidR="00124CE2" w:rsidRPr="00547E3F" w:rsidRDefault="00124CE2" w:rsidP="00E50997">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rsidTr="00E50997">
        <w:trPr>
          <w:gridAfter w:val="1"/>
          <w:wAfter w:w="73" w:type="dxa"/>
        </w:trPr>
        <w:tc>
          <w:tcPr>
            <w:tcW w:w="540" w:type="dxa"/>
          </w:tcPr>
          <w:p w:rsidR="00124CE2" w:rsidRPr="00547E3F" w:rsidRDefault="00124CE2" w:rsidP="00AA6849">
            <w:pPr>
              <w:rPr>
                <w:rFonts w:ascii="Verdana" w:hAnsi="Verdana"/>
              </w:rPr>
            </w:pPr>
            <w:r w:rsidRPr="00547E3F">
              <w:rPr>
                <w:rFonts w:ascii="Verdana" w:hAnsi="Verdana"/>
              </w:rPr>
              <w:t>255</w:t>
            </w:r>
          </w:p>
        </w:tc>
        <w:tc>
          <w:tcPr>
            <w:tcW w:w="4680" w:type="dxa"/>
          </w:tcPr>
          <w:p w:rsidR="00124CE2" w:rsidRPr="00547E3F" w:rsidRDefault="00124CE2" w:rsidP="00AA6849">
            <w:pPr>
              <w:rPr>
                <w:rFonts w:ascii="Verdana" w:hAnsi="Verdana"/>
              </w:rPr>
            </w:pPr>
            <w:r w:rsidRPr="00547E3F">
              <w:rPr>
                <w:rFonts w:ascii="Verdana" w:hAnsi="Verdana"/>
              </w:rPr>
              <w:t xml:space="preserve">Velferdstiltak   </w:t>
            </w:r>
          </w:p>
          <w:p w:rsidR="00124CE2" w:rsidRPr="00547E3F" w:rsidRDefault="00124CE2" w:rsidP="00AA6849">
            <w:pPr>
              <w:rPr>
                <w:rFonts w:ascii="Verdana" w:hAnsi="Verdana"/>
              </w:rPr>
            </w:pPr>
            <w:r w:rsidRPr="00547E3F">
              <w:rPr>
                <w:rFonts w:ascii="Verdana" w:hAnsi="Verdana"/>
              </w:rPr>
              <w:t xml:space="preserve">                       </w:t>
            </w:r>
          </w:p>
          <w:p w:rsidR="00124CE2" w:rsidRPr="00547E3F" w:rsidRDefault="00124CE2" w:rsidP="00AA6849">
            <w:pPr>
              <w:rPr>
                <w:rFonts w:ascii="Verdana" w:hAnsi="Verdana"/>
              </w:rPr>
            </w:pPr>
            <w:r w:rsidRPr="00547E3F">
              <w:rPr>
                <w:rFonts w:ascii="Verdana" w:hAnsi="Verdana"/>
              </w:rPr>
              <w:t>255.0</w:t>
            </w:r>
            <w:r w:rsidRPr="00547E3F">
              <w:rPr>
                <w:rFonts w:ascii="Verdana" w:hAnsi="Verdana"/>
              </w:rPr>
              <w:tab/>
              <w:t xml:space="preserve">Generelt                                </w:t>
            </w:r>
          </w:p>
          <w:p w:rsidR="00124CE2" w:rsidRPr="00547E3F" w:rsidRDefault="00124CE2" w:rsidP="00AA6849">
            <w:pPr>
              <w:rPr>
                <w:rFonts w:ascii="Verdana" w:hAnsi="Verdana"/>
              </w:rPr>
            </w:pPr>
            <w:r w:rsidRPr="00547E3F">
              <w:rPr>
                <w:rFonts w:ascii="Verdana" w:hAnsi="Verdana"/>
              </w:rPr>
              <w:t>255.2</w:t>
            </w:r>
            <w:r w:rsidRPr="00547E3F">
              <w:rPr>
                <w:rFonts w:ascii="Verdana" w:hAnsi="Verdana"/>
              </w:rPr>
              <w:tab/>
              <w:t xml:space="preserve">Fritidsaktiviteter                      </w:t>
            </w:r>
          </w:p>
          <w:p w:rsidR="00124CE2" w:rsidRPr="00547E3F" w:rsidRDefault="00124CE2" w:rsidP="00AA6849">
            <w:pPr>
              <w:rPr>
                <w:rFonts w:ascii="Verdana" w:hAnsi="Verdana"/>
              </w:rPr>
            </w:pPr>
            <w:r w:rsidRPr="00547E3F">
              <w:rPr>
                <w:rFonts w:ascii="Verdana" w:hAnsi="Verdana"/>
              </w:rPr>
              <w:t>255.4</w:t>
            </w:r>
            <w:r w:rsidRPr="00547E3F">
              <w:rPr>
                <w:rFonts w:ascii="Verdana" w:hAnsi="Verdana"/>
              </w:rPr>
              <w:tab/>
              <w:t xml:space="preserve">Barnehager                              </w:t>
            </w:r>
          </w:p>
          <w:p w:rsidR="00124CE2" w:rsidRPr="00547E3F" w:rsidRDefault="00124CE2" w:rsidP="00AA6849">
            <w:pPr>
              <w:rPr>
                <w:rFonts w:ascii="Verdana" w:hAnsi="Verdana"/>
              </w:rPr>
            </w:pPr>
            <w:r w:rsidRPr="00547E3F">
              <w:rPr>
                <w:rFonts w:ascii="Verdana" w:hAnsi="Verdana"/>
              </w:rPr>
              <w:t>255.5</w:t>
            </w:r>
            <w:r w:rsidRPr="00547E3F">
              <w:rPr>
                <w:rFonts w:ascii="Verdana" w:hAnsi="Verdana"/>
              </w:rPr>
              <w:tab/>
              <w:t xml:space="preserve">Kantiner for ansatte                    </w:t>
            </w:r>
          </w:p>
          <w:p w:rsidR="00124CE2" w:rsidRPr="00547E3F" w:rsidRDefault="00124CE2" w:rsidP="00AA6849">
            <w:pPr>
              <w:rPr>
                <w:rFonts w:ascii="Verdana" w:hAnsi="Verdana"/>
              </w:rPr>
            </w:pPr>
            <w:r w:rsidRPr="00547E3F">
              <w:rPr>
                <w:rFonts w:ascii="Verdana" w:hAnsi="Verdana"/>
              </w:rPr>
              <w:t>255.6</w:t>
            </w:r>
            <w:r w:rsidRPr="00547E3F">
              <w:rPr>
                <w:rFonts w:ascii="Verdana" w:hAnsi="Verdana"/>
              </w:rPr>
              <w:tab/>
              <w:t xml:space="preserve">Jubilèer                                </w:t>
            </w:r>
          </w:p>
          <w:p w:rsidR="00124CE2" w:rsidRPr="00547E3F" w:rsidRDefault="00124CE2" w:rsidP="00AA6849">
            <w:pPr>
              <w:rPr>
                <w:rFonts w:ascii="Verdana" w:hAnsi="Verdana"/>
              </w:rPr>
            </w:pPr>
          </w:p>
          <w:p w:rsidR="00124CE2" w:rsidRPr="00547E3F" w:rsidRDefault="00124CE2" w:rsidP="0091282A">
            <w:pPr>
              <w:rPr>
                <w:rFonts w:ascii="Verdana" w:hAnsi="Verdana"/>
              </w:rPr>
            </w:pPr>
            <w:r w:rsidRPr="00547E3F">
              <w:rPr>
                <w:rFonts w:ascii="Verdana" w:hAnsi="Verdana"/>
              </w:rPr>
              <w:t xml:space="preserve">Annet om velferdstiltak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rPr>
            </w:pPr>
            <w:r w:rsidRPr="00547E3F">
              <w:rPr>
                <w:rFonts w:ascii="Verdana" w:hAnsi="Verdana"/>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Jf ovenfor</w:t>
            </w:r>
          </w:p>
          <w:p w:rsidR="00124CE2" w:rsidRPr="00547E3F" w:rsidRDefault="00124CE2" w:rsidP="00AA6849">
            <w:pPr>
              <w:rPr>
                <w:rFonts w:ascii="Verdana" w:hAnsi="Verdana"/>
                <w:sz w:val="18"/>
                <w:szCs w:val="18"/>
              </w:rPr>
            </w:pPr>
            <w:r w:rsidRPr="00547E3F">
              <w:rPr>
                <w:rFonts w:ascii="Verdana" w:hAnsi="Verdana"/>
                <w:sz w:val="18"/>
                <w:szCs w:val="18"/>
              </w:rPr>
              <w:t xml:space="preserve">Materiale vedr jubilèer ved </w:t>
            </w:r>
            <w:r w:rsidRPr="00547E3F">
              <w:rPr>
                <w:rFonts w:ascii="Verdana" w:hAnsi="Verdana"/>
                <w:sz w:val="18"/>
                <w:szCs w:val="18"/>
                <w:u w:val="single"/>
              </w:rPr>
              <w:t>egen</w:t>
            </w:r>
            <w:r w:rsidRPr="00547E3F">
              <w:rPr>
                <w:rFonts w:ascii="Verdana" w:hAnsi="Verdana"/>
                <w:sz w:val="18"/>
                <w:szCs w:val="18"/>
              </w:rPr>
              <w:t xml:space="preserve"> høgskole bevares.</w:t>
            </w:r>
          </w:p>
          <w:p w:rsidR="00124CE2" w:rsidRPr="00547E3F" w:rsidRDefault="00124CE2" w:rsidP="00AA6849">
            <w:pPr>
              <w:rPr>
                <w:rFonts w:ascii="Verdana" w:hAnsi="Verdana"/>
                <w:sz w:val="18"/>
                <w:szCs w:val="18"/>
              </w:rPr>
            </w:pPr>
            <w:r w:rsidRPr="00547E3F">
              <w:rPr>
                <w:rFonts w:ascii="Verdana" w:hAnsi="Verdana"/>
                <w:sz w:val="18"/>
                <w:szCs w:val="18"/>
              </w:rPr>
              <w:t>Annet kasseres etter 10 år</w:t>
            </w:r>
          </w:p>
          <w:p w:rsidR="00124CE2" w:rsidRPr="00547E3F" w:rsidRDefault="00124CE2" w:rsidP="0091282A">
            <w:pPr>
              <w:rPr>
                <w:rFonts w:ascii="Verdana" w:hAnsi="Verdana"/>
                <w:sz w:val="18"/>
                <w:szCs w:val="18"/>
              </w:rPr>
            </w:pPr>
            <w:r w:rsidRPr="00547E3F">
              <w:rPr>
                <w:rFonts w:ascii="Verdana" w:hAnsi="Verdana"/>
                <w:sz w:val="18"/>
                <w:szCs w:val="18"/>
              </w:rPr>
              <w:t>Kasseres etter 10 år</w:t>
            </w:r>
          </w:p>
        </w:tc>
      </w:tr>
      <w:tr w:rsidR="00124CE2" w:rsidRPr="00547E3F" w:rsidTr="00E50997">
        <w:trPr>
          <w:gridAfter w:val="1"/>
          <w:wAfter w:w="73" w:type="dxa"/>
        </w:trPr>
        <w:tc>
          <w:tcPr>
            <w:tcW w:w="540" w:type="dxa"/>
          </w:tcPr>
          <w:p w:rsidR="00124CE2" w:rsidRPr="00547E3F" w:rsidRDefault="00124CE2" w:rsidP="00AA6849">
            <w:pPr>
              <w:rPr>
                <w:rFonts w:ascii="Verdana" w:hAnsi="Verdana"/>
              </w:rPr>
            </w:pPr>
            <w:r w:rsidRPr="00547E3F">
              <w:rPr>
                <w:rFonts w:ascii="Verdana" w:hAnsi="Verdana"/>
              </w:rPr>
              <w:t>257</w:t>
            </w:r>
          </w:p>
        </w:tc>
        <w:tc>
          <w:tcPr>
            <w:tcW w:w="4680" w:type="dxa"/>
          </w:tcPr>
          <w:p w:rsidR="00124CE2" w:rsidRPr="00547E3F" w:rsidRDefault="00124CE2" w:rsidP="00AA6849">
            <w:pPr>
              <w:rPr>
                <w:rFonts w:ascii="Verdana" w:hAnsi="Verdana"/>
              </w:rPr>
            </w:pPr>
            <w:r w:rsidRPr="00547E3F">
              <w:rPr>
                <w:rFonts w:ascii="Verdana" w:hAnsi="Verdana"/>
              </w:rPr>
              <w:t xml:space="preserve">Tjenestetvister </w:t>
            </w:r>
            <w:r w:rsidRPr="00547E3F">
              <w:rPr>
                <w:rFonts w:ascii="Verdana" w:hAnsi="Verdana"/>
              </w:rPr>
              <w:noBreakHyphen/>
              <w:t xml:space="preserve"> arbeidstvister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Bevares</w:t>
            </w:r>
          </w:p>
        </w:tc>
      </w:tr>
      <w:tr w:rsidR="00124CE2" w:rsidRPr="00547E3F" w:rsidTr="00E50997">
        <w:trPr>
          <w:gridAfter w:val="1"/>
          <w:wAfter w:w="73" w:type="dxa"/>
        </w:trPr>
        <w:tc>
          <w:tcPr>
            <w:tcW w:w="540" w:type="dxa"/>
          </w:tcPr>
          <w:p w:rsidR="00124CE2" w:rsidRPr="00547E3F" w:rsidRDefault="00124CE2" w:rsidP="00AA6849">
            <w:pPr>
              <w:rPr>
                <w:rFonts w:ascii="Verdana" w:hAnsi="Verdana"/>
              </w:rPr>
            </w:pPr>
            <w:r w:rsidRPr="00547E3F">
              <w:rPr>
                <w:rFonts w:ascii="Verdana" w:hAnsi="Verdana"/>
              </w:rPr>
              <w:t>259</w:t>
            </w:r>
          </w:p>
        </w:tc>
        <w:tc>
          <w:tcPr>
            <w:tcW w:w="4680" w:type="dxa"/>
          </w:tcPr>
          <w:p w:rsidR="00124CE2" w:rsidRPr="00547E3F" w:rsidRDefault="00124CE2" w:rsidP="0091282A">
            <w:pPr>
              <w:rPr>
                <w:rFonts w:ascii="Verdana" w:hAnsi="Verdana"/>
              </w:rPr>
            </w:pPr>
            <w:r w:rsidRPr="00547E3F">
              <w:rPr>
                <w:rFonts w:ascii="Verdana" w:hAnsi="Verdana"/>
              </w:rPr>
              <w:t xml:space="preserve">Annet om arbeidsvilkår </w:t>
            </w:r>
            <w:r w:rsidRPr="00547E3F">
              <w:rPr>
                <w:rFonts w:ascii="Verdana" w:hAnsi="Verdana"/>
              </w:rPr>
              <w:noBreakHyphen/>
              <w:t xml:space="preserve"> arbeidsforhold, tjenestetvister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når mistet sin administrative betydning</w:t>
            </w:r>
          </w:p>
        </w:tc>
      </w:tr>
    </w:tbl>
    <w:p w:rsidR="0091282A" w:rsidRPr="00547E3F" w:rsidRDefault="00124CE2" w:rsidP="00AA6849">
      <w:pPr>
        <w:rPr>
          <w:rFonts w:ascii="Verdana" w:hAnsi="Verdana"/>
        </w:rPr>
      </w:pPr>
      <w:r w:rsidRPr="00547E3F">
        <w:rPr>
          <w:rFonts w:ascii="Verdana" w:hAnsi="Verdana"/>
        </w:rPr>
        <w:tab/>
      </w:r>
    </w:p>
    <w:p w:rsidR="00124CE2" w:rsidRPr="00547E3F" w:rsidRDefault="00124CE2" w:rsidP="00AA6849">
      <w:pPr>
        <w:rPr>
          <w:rFonts w:ascii="Verdana" w:hAnsi="Verdana"/>
        </w:rPr>
      </w:pPr>
      <w:r w:rsidRPr="00547E3F">
        <w:rPr>
          <w:rFonts w:ascii="Verdana" w:hAnsi="Verdana"/>
          <w:sz w:val="28"/>
          <w:szCs w:val="28"/>
        </w:rPr>
        <w:br w:type="page"/>
        <w:t>27</w:t>
      </w:r>
      <w:r w:rsidRPr="00547E3F">
        <w:rPr>
          <w:rFonts w:ascii="Verdana" w:hAnsi="Verdana"/>
          <w:sz w:val="28"/>
          <w:szCs w:val="28"/>
        </w:rPr>
        <w:tab/>
        <w:t xml:space="preserve">Personalpolitikk, </w:t>
      </w:r>
      <w:r w:rsidRPr="00547E3F">
        <w:rPr>
          <w:rFonts w:ascii="Verdana" w:hAnsi="Verdana"/>
          <w:sz w:val="28"/>
          <w:szCs w:val="28"/>
        </w:rPr>
        <w:noBreakHyphen/>
        <w:t xml:space="preserve">utvikling, </w:t>
      </w:r>
      <w:r w:rsidRPr="00547E3F">
        <w:rPr>
          <w:rFonts w:ascii="Verdana" w:hAnsi="Verdana"/>
          <w:sz w:val="28"/>
          <w:szCs w:val="28"/>
        </w:rPr>
        <w:noBreakHyphen/>
        <w:t>opplæring</w:t>
      </w:r>
      <w:r w:rsidRPr="00547E3F">
        <w:rPr>
          <w:rFonts w:ascii="Verdana" w:hAnsi="Verdana"/>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tc>
          <w:tcPr>
            <w:tcW w:w="540" w:type="dxa"/>
          </w:tcPr>
          <w:p w:rsidR="00124CE2" w:rsidRPr="00547E3F" w:rsidRDefault="00124CE2" w:rsidP="00AA6849">
            <w:pPr>
              <w:rPr>
                <w:rFonts w:ascii="Verdana" w:hAnsi="Verdana" w:cs="Times New Roman"/>
              </w:rPr>
            </w:pPr>
            <w:r w:rsidRPr="00547E3F">
              <w:rPr>
                <w:rFonts w:ascii="Verdana" w:hAnsi="Verdana" w:cs="Times New Roman"/>
              </w:rPr>
              <w:t>270</w:t>
            </w:r>
          </w:p>
        </w:tc>
        <w:tc>
          <w:tcPr>
            <w:tcW w:w="4680" w:type="dxa"/>
          </w:tcPr>
          <w:p w:rsidR="00124CE2" w:rsidRPr="00547E3F" w:rsidRDefault="00124CE2" w:rsidP="00AA6849">
            <w:pPr>
              <w:rPr>
                <w:rFonts w:ascii="Verdana" w:hAnsi="Verdana"/>
              </w:rPr>
            </w:pPr>
            <w:r w:rsidRPr="00547E3F">
              <w:rPr>
                <w:rFonts w:ascii="Verdana" w:hAnsi="Verdana"/>
              </w:rPr>
              <w:t xml:space="preserve">Generelt                                </w:t>
            </w:r>
          </w:p>
          <w:p w:rsidR="00124CE2" w:rsidRPr="00547E3F" w:rsidRDefault="00124CE2" w:rsidP="00AA6849">
            <w:pPr>
              <w:rPr>
                <w:rFonts w:ascii="Verdana" w:hAnsi="Verdana"/>
              </w:rPr>
            </w:pPr>
            <w:r w:rsidRPr="00547E3F">
              <w:rPr>
                <w:rFonts w:ascii="Verdana" w:hAnsi="Verdana"/>
              </w:rPr>
              <w:t xml:space="preserve">   </w:t>
            </w:r>
            <w:r w:rsidRPr="00547E3F">
              <w:rPr>
                <w:rFonts w:ascii="Verdana" w:hAnsi="Verdana"/>
                <w:sz w:val="18"/>
                <w:szCs w:val="18"/>
              </w:rPr>
              <w:t>Her medarbeidersamtale</w:t>
            </w:r>
            <w:r w:rsidRPr="00547E3F">
              <w:rPr>
                <w:rFonts w:ascii="Verdana" w:hAnsi="Verdana"/>
              </w:rPr>
              <w:t>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planer, rapporter mv bevares i ett eksemplar.</w:t>
            </w:r>
          </w:p>
          <w:p w:rsidR="00124CE2" w:rsidRPr="00547E3F" w:rsidRDefault="00124CE2" w:rsidP="0091282A">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271</w:t>
            </w:r>
          </w:p>
        </w:tc>
        <w:tc>
          <w:tcPr>
            <w:tcW w:w="4680" w:type="dxa"/>
          </w:tcPr>
          <w:p w:rsidR="00124CE2" w:rsidRPr="00547E3F" w:rsidRDefault="00124CE2" w:rsidP="00AA6849">
            <w:pPr>
              <w:rPr>
                <w:rFonts w:ascii="Verdana" w:hAnsi="Verdana"/>
              </w:rPr>
            </w:pPr>
            <w:r w:rsidRPr="00547E3F">
              <w:rPr>
                <w:rFonts w:ascii="Verdana" w:hAnsi="Verdana"/>
              </w:rPr>
              <w:t xml:space="preserve">Personalpolitikk                        </w:t>
            </w:r>
          </w:p>
          <w:p w:rsidR="00124CE2" w:rsidRPr="00547E3F" w:rsidRDefault="00124CE2" w:rsidP="0091282A">
            <w:pPr>
              <w:rPr>
                <w:rFonts w:ascii="Verdana" w:hAnsi="Verdana"/>
              </w:rPr>
            </w:pPr>
            <w:r w:rsidRPr="00547E3F">
              <w:rPr>
                <w:rFonts w:ascii="Verdana" w:hAnsi="Verdana"/>
              </w:rPr>
              <w:t xml:space="preserve">   </w:t>
            </w:r>
            <w:r w:rsidRPr="00547E3F">
              <w:rPr>
                <w:rFonts w:ascii="Verdana" w:hAnsi="Verdana"/>
                <w:sz w:val="18"/>
                <w:szCs w:val="18"/>
              </w:rPr>
              <w:t>Her rekrutteringspolitikk, likestilling</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272</w:t>
            </w:r>
          </w:p>
        </w:tc>
        <w:tc>
          <w:tcPr>
            <w:tcW w:w="4680" w:type="dxa"/>
          </w:tcPr>
          <w:p w:rsidR="00124CE2" w:rsidRPr="00547E3F" w:rsidRDefault="00124CE2" w:rsidP="00AA6849">
            <w:pPr>
              <w:rPr>
                <w:rFonts w:ascii="Verdana" w:hAnsi="Verdana"/>
              </w:rPr>
            </w:pPr>
            <w:r w:rsidRPr="00547E3F">
              <w:rPr>
                <w:rFonts w:ascii="Verdana" w:hAnsi="Verdana"/>
              </w:rPr>
              <w:t xml:space="preserve">Introduksjon av nytilsatte              </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Jf ovenfor</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273</w:t>
            </w:r>
          </w:p>
        </w:tc>
        <w:tc>
          <w:tcPr>
            <w:tcW w:w="4680" w:type="dxa"/>
          </w:tcPr>
          <w:p w:rsidR="00124CE2" w:rsidRPr="00547E3F" w:rsidRDefault="00124CE2" w:rsidP="00AA6849">
            <w:pPr>
              <w:rPr>
                <w:rFonts w:ascii="Verdana" w:hAnsi="Verdana"/>
              </w:rPr>
            </w:pPr>
            <w:r w:rsidRPr="00547E3F">
              <w:rPr>
                <w:rFonts w:ascii="Verdana" w:hAnsi="Verdana"/>
              </w:rPr>
              <w:t xml:space="preserve">Intern opplæring, kurs, egenutvikling   </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Opplæring, kurs, egenutvikling ved </w:t>
            </w:r>
            <w:r w:rsidRPr="00547E3F">
              <w:rPr>
                <w:rFonts w:ascii="Verdana" w:hAnsi="Verdana"/>
                <w:sz w:val="18"/>
                <w:szCs w:val="18"/>
                <w:u w:val="single"/>
              </w:rPr>
              <w:t>egen</w:t>
            </w:r>
            <w:r w:rsidRPr="00547E3F">
              <w:rPr>
                <w:rFonts w:ascii="Verdana" w:hAnsi="Verdana"/>
                <w:sz w:val="18"/>
                <w:szCs w:val="18"/>
              </w:rPr>
              <w:t xml:space="preserve"> høgskole bevares.</w:t>
            </w:r>
          </w:p>
          <w:p w:rsidR="00124CE2" w:rsidRPr="00547E3F" w:rsidRDefault="00124CE2" w:rsidP="0091282A">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274</w:t>
            </w:r>
          </w:p>
        </w:tc>
        <w:tc>
          <w:tcPr>
            <w:tcW w:w="4680" w:type="dxa"/>
          </w:tcPr>
          <w:p w:rsidR="00124CE2" w:rsidRPr="00547E3F" w:rsidRDefault="00124CE2" w:rsidP="00AA6849">
            <w:pPr>
              <w:rPr>
                <w:rFonts w:ascii="Verdana" w:hAnsi="Verdana" w:cs="Times New Roman"/>
              </w:rPr>
            </w:pPr>
            <w:r w:rsidRPr="00547E3F">
              <w:rPr>
                <w:rFonts w:ascii="Verdana" w:hAnsi="Verdana" w:cs="Times New Roman"/>
              </w:rPr>
              <w:t xml:space="preserve">Eksterne kurs, konferanser m.v.         </w:t>
            </w:r>
          </w:p>
          <w:p w:rsidR="00124CE2" w:rsidRPr="00547E3F" w:rsidRDefault="00124CE2" w:rsidP="00AA6849">
            <w:pPr>
              <w:rPr>
                <w:rFonts w:ascii="Verdana" w:hAnsi="Verdana" w:cs="Times New Roman"/>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10 år</w:t>
            </w:r>
          </w:p>
          <w:p w:rsidR="00124CE2" w:rsidRPr="00547E3F" w:rsidRDefault="00124CE2" w:rsidP="00E951EB">
            <w:pPr>
              <w:rPr>
                <w:rFonts w:ascii="Verdana" w:hAnsi="Verdana"/>
                <w:sz w:val="18"/>
                <w:szCs w:val="18"/>
              </w:rPr>
            </w:pPr>
            <w:r w:rsidRPr="00547E3F">
              <w:rPr>
                <w:rFonts w:ascii="Verdana" w:hAnsi="Verdana"/>
                <w:sz w:val="18"/>
                <w:szCs w:val="18"/>
              </w:rPr>
              <w:t>(jf arkivbegrensning)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275</w:t>
            </w:r>
          </w:p>
        </w:tc>
        <w:tc>
          <w:tcPr>
            <w:tcW w:w="4680" w:type="dxa"/>
          </w:tcPr>
          <w:p w:rsidR="00124CE2" w:rsidRPr="00547E3F" w:rsidRDefault="00124CE2" w:rsidP="00AA6849">
            <w:pPr>
              <w:rPr>
                <w:rFonts w:ascii="Verdana" w:hAnsi="Verdana"/>
              </w:rPr>
            </w:pPr>
            <w:r w:rsidRPr="00547E3F">
              <w:rPr>
                <w:rFonts w:ascii="Verdana" w:hAnsi="Verdana"/>
              </w:rPr>
              <w:t>Studiereiser, stipend, utveksling,</w:t>
            </w:r>
          </w:p>
          <w:p w:rsidR="00124CE2" w:rsidRPr="00547E3F" w:rsidRDefault="00124CE2" w:rsidP="00AA6849">
            <w:pPr>
              <w:rPr>
                <w:rFonts w:ascii="Verdana" w:hAnsi="Verdana"/>
              </w:rPr>
            </w:pPr>
            <w:r w:rsidRPr="00547E3F">
              <w:rPr>
                <w:rFonts w:ascii="Verdana" w:hAnsi="Verdana"/>
              </w:rPr>
              <w:t xml:space="preserve">hospitering </w:t>
            </w:r>
          </w:p>
          <w:p w:rsidR="00124CE2" w:rsidRPr="00547E3F" w:rsidRDefault="00124CE2" w:rsidP="00AA6849">
            <w:pPr>
              <w:rPr>
                <w:rFonts w:ascii="Verdana" w:hAnsi="Verdana"/>
              </w:rPr>
            </w:pPr>
            <w:r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regler, retningslinjer mv og materiale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r w:rsidRPr="00547E3F">
              <w:rPr>
                <w:rFonts w:ascii="Verdana" w:hAnsi="Verdana"/>
                <w:sz w:val="18"/>
                <w:szCs w:val="18"/>
              </w:rPr>
              <w:t>Søknader til studiereiser, stipend mv kasseres når mistet sin administrative betydning.</w:t>
            </w:r>
          </w:p>
          <w:p w:rsidR="00124CE2" w:rsidRPr="00547E3F" w:rsidRDefault="00124CE2" w:rsidP="00AA6849">
            <w:pPr>
              <w:rPr>
                <w:rFonts w:ascii="Verdana" w:hAnsi="Verdana"/>
                <w:sz w:val="18"/>
                <w:szCs w:val="18"/>
              </w:rPr>
            </w:pPr>
            <w:r w:rsidRPr="00547E3F">
              <w:rPr>
                <w:rFonts w:ascii="Verdana" w:hAnsi="Verdana"/>
                <w:sz w:val="18"/>
                <w:szCs w:val="18"/>
              </w:rPr>
              <w:t>For de som fikk utdannings-stipend må forutsetningen være at opplysningene er tilstrekkelig dokumentert annet sted, f eks i personalmappe, lønns- og personalsystem, i årsmeldinger, kopibøker o a.</w:t>
            </w:r>
          </w:p>
          <w:p w:rsidR="00124CE2" w:rsidRPr="00547E3F" w:rsidRDefault="00124CE2" w:rsidP="00E951EB">
            <w:pPr>
              <w:rPr>
                <w:rFonts w:ascii="Verdana" w:hAnsi="Verdana"/>
                <w:sz w:val="18"/>
                <w:szCs w:val="18"/>
              </w:rPr>
            </w:pPr>
            <w:r w:rsidRPr="00547E3F">
              <w:rPr>
                <w:rFonts w:ascii="Verdana" w:hAnsi="Verdana"/>
                <w:sz w:val="18"/>
                <w:szCs w:val="18"/>
              </w:rPr>
              <w:t>Annet kasseres når mistet sin administrative betydning</w:t>
            </w: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br w:type="page"/>
              <w:t>276</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tc>
        <w:tc>
          <w:tcPr>
            <w:tcW w:w="4680" w:type="dxa"/>
          </w:tcPr>
          <w:p w:rsidR="00124CE2" w:rsidRPr="00547E3F" w:rsidRDefault="00124CE2" w:rsidP="00AA6849">
            <w:pPr>
              <w:rPr>
                <w:rFonts w:ascii="Verdana" w:hAnsi="Verdana"/>
              </w:rPr>
            </w:pPr>
            <w:r w:rsidRPr="00547E3F">
              <w:rPr>
                <w:rFonts w:ascii="Verdana" w:hAnsi="Verdana"/>
              </w:rPr>
              <w:t>Lærlingebedrift   (jf 212.3)</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276.1</w:t>
            </w:r>
            <w:r w:rsidRPr="00547E3F">
              <w:rPr>
                <w:rFonts w:ascii="Verdana" w:hAnsi="Verdana"/>
              </w:rPr>
              <w:tab/>
              <w:t>Opplæringsplan, godkjenning</w:t>
            </w:r>
          </w:p>
          <w:p w:rsidR="00124CE2" w:rsidRPr="00547E3F" w:rsidRDefault="00124CE2" w:rsidP="00AA6849">
            <w:pPr>
              <w:rPr>
                <w:rFonts w:ascii="Verdana" w:hAnsi="Verdana"/>
              </w:rPr>
            </w:pPr>
          </w:p>
          <w:p w:rsidR="00124CE2" w:rsidRPr="00547E3F" w:rsidRDefault="00124CE2" w:rsidP="00AA6849">
            <w:pPr>
              <w:rPr>
                <w:rFonts w:ascii="Verdana" w:hAnsi="Verdana"/>
              </w:rPr>
            </w:pPr>
            <w:r w:rsidRPr="00547E3F">
              <w:rPr>
                <w:rFonts w:ascii="Verdana" w:hAnsi="Verdana"/>
              </w:rPr>
              <w:t>276.2</w:t>
            </w:r>
            <w:r w:rsidRPr="00547E3F">
              <w:rPr>
                <w:rFonts w:ascii="Verdana" w:hAnsi="Verdana"/>
              </w:rPr>
              <w:tab/>
              <w:t xml:space="preserve">Fagansvar, oppnevning </w:t>
            </w:r>
          </w:p>
          <w:p w:rsidR="00124CE2" w:rsidRPr="00547E3F" w:rsidRDefault="00124CE2" w:rsidP="00E951EB">
            <w:pPr>
              <w:rPr>
                <w:rFonts w:ascii="Verdana" w:hAnsi="Verdana"/>
              </w:rPr>
            </w:pPr>
            <w:r w:rsidRPr="00547E3F">
              <w:rPr>
                <w:rFonts w:ascii="Verdana" w:hAnsi="Verdana"/>
              </w:rPr>
              <w:t>Annet om lærlingebedrift</w:t>
            </w:r>
          </w:p>
        </w:tc>
        <w:tc>
          <w:tcPr>
            <w:tcW w:w="2814" w:type="dxa"/>
          </w:tcPr>
          <w:p w:rsidR="00124CE2" w:rsidRPr="00547E3F" w:rsidRDefault="00124CE2" w:rsidP="00AA6849">
            <w:pPr>
              <w:rPr>
                <w:rFonts w:ascii="Verdana" w:hAnsi="Verdana"/>
              </w:rPr>
            </w:pPr>
            <w:r w:rsidRPr="00547E3F">
              <w:rPr>
                <w:rFonts w:ascii="Verdana" w:hAnsi="Verdana"/>
                <w:u w:val="single"/>
              </w:rPr>
              <w:t>Hele pkt 276</w:t>
            </w:r>
            <w:r w:rsidRPr="00547E3F">
              <w:rPr>
                <w:rFonts w:ascii="Verdana" w:hAnsi="Verdana"/>
              </w:rPr>
              <w:t>:</w:t>
            </w:r>
          </w:p>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regler, retningslinjer mv og </w:t>
            </w:r>
          </w:p>
          <w:p w:rsidR="00124CE2" w:rsidRPr="00547E3F" w:rsidRDefault="00124CE2" w:rsidP="00AA6849">
            <w:pPr>
              <w:rPr>
                <w:rFonts w:ascii="Verdana" w:hAnsi="Verdana"/>
                <w:sz w:val="18"/>
                <w:szCs w:val="18"/>
              </w:rPr>
            </w:pPr>
            <w:r w:rsidRPr="00547E3F">
              <w:rPr>
                <w:rFonts w:ascii="Verdana" w:hAnsi="Verdana"/>
                <w:sz w:val="18"/>
                <w:szCs w:val="18"/>
              </w:rPr>
              <w:t xml:space="preserve">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sz w:val="18"/>
                <w:szCs w:val="18"/>
              </w:rPr>
            </w:pPr>
            <w:r w:rsidRPr="00547E3F">
              <w:rPr>
                <w:rFonts w:ascii="Verdana" w:hAnsi="Verdana"/>
                <w:sz w:val="18"/>
                <w:szCs w:val="18"/>
              </w:rPr>
              <w:t>Annet kasseres når mistet sin administrative betydning</w:t>
            </w:r>
          </w:p>
          <w:p w:rsidR="00124CE2" w:rsidRPr="00547E3F" w:rsidRDefault="00124CE2" w:rsidP="00AA6849">
            <w:pPr>
              <w:rPr>
                <w:rFonts w:ascii="Verdana" w:hAnsi="Verdana"/>
                <w:sz w:val="18"/>
                <w:szCs w:val="18"/>
              </w:rPr>
            </w:pPr>
          </w:p>
          <w:p w:rsidR="00124CE2" w:rsidRPr="00547E3F" w:rsidRDefault="00124CE2" w:rsidP="00AA6849">
            <w:pPr>
              <w:rPr>
                <w:rFonts w:ascii="Verdana" w:hAnsi="Verdana"/>
              </w:rPr>
            </w:pPr>
          </w:p>
        </w:tc>
      </w:tr>
      <w:tr w:rsidR="00124CE2" w:rsidRPr="00547E3F">
        <w:tc>
          <w:tcPr>
            <w:tcW w:w="540" w:type="dxa"/>
          </w:tcPr>
          <w:p w:rsidR="00124CE2" w:rsidRPr="00547E3F" w:rsidRDefault="00124CE2" w:rsidP="00AA6849">
            <w:pPr>
              <w:rPr>
                <w:rFonts w:ascii="Verdana" w:hAnsi="Verdana"/>
              </w:rPr>
            </w:pPr>
            <w:r w:rsidRPr="00547E3F">
              <w:rPr>
                <w:rFonts w:ascii="Verdana" w:hAnsi="Verdana"/>
              </w:rPr>
              <w:t>279</w:t>
            </w:r>
          </w:p>
        </w:tc>
        <w:tc>
          <w:tcPr>
            <w:tcW w:w="4680" w:type="dxa"/>
          </w:tcPr>
          <w:p w:rsidR="00124CE2" w:rsidRPr="00547E3F" w:rsidRDefault="00124CE2" w:rsidP="00AA6849">
            <w:pPr>
              <w:rPr>
                <w:rFonts w:ascii="Verdana" w:hAnsi="Verdana"/>
              </w:rPr>
            </w:pPr>
            <w:r w:rsidRPr="00547E3F">
              <w:rPr>
                <w:rFonts w:ascii="Verdana" w:hAnsi="Verdana"/>
              </w:rPr>
              <w:t xml:space="preserve">Annet om personalpolitikk, </w:t>
            </w:r>
            <w:r w:rsidRPr="00547E3F">
              <w:rPr>
                <w:rFonts w:ascii="Verdana" w:hAnsi="Verdana"/>
              </w:rPr>
              <w:noBreakHyphen/>
              <w:t xml:space="preserve">utvikling, </w:t>
            </w:r>
            <w:r w:rsidRPr="00547E3F">
              <w:rPr>
                <w:rFonts w:ascii="Verdana" w:hAnsi="Verdana"/>
              </w:rPr>
              <w:noBreakHyphen/>
              <w:t>opplæring</w:t>
            </w:r>
          </w:p>
          <w:p w:rsidR="00124CE2" w:rsidRPr="00547E3F" w:rsidRDefault="00124CE2" w:rsidP="00AA6849">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Kasseres etter 5 år</w:t>
            </w:r>
          </w:p>
        </w:tc>
      </w:tr>
    </w:tbl>
    <w:p w:rsidR="00E951EB" w:rsidRPr="00547E3F" w:rsidRDefault="00E951EB" w:rsidP="00AA6849">
      <w:pPr>
        <w:rPr>
          <w:rFonts w:ascii="Verdana" w:hAnsi="Verdana"/>
          <w:sz w:val="28"/>
          <w:szCs w:val="28"/>
        </w:rPr>
      </w:pPr>
    </w:p>
    <w:p w:rsidR="00124CE2" w:rsidRPr="00547E3F" w:rsidRDefault="00124CE2" w:rsidP="00AA6849">
      <w:pPr>
        <w:rPr>
          <w:rFonts w:ascii="Verdana" w:hAnsi="Verdana"/>
        </w:rPr>
        <w:sectPr w:rsidR="00124CE2" w:rsidRPr="00547E3F">
          <w:headerReference w:type="default" r:id="rId31"/>
          <w:pgSz w:w="11907" w:h="16840" w:code="9"/>
          <w:pgMar w:top="1701" w:right="1418" w:bottom="680" w:left="1985" w:header="567" w:footer="567" w:gutter="0"/>
          <w:cols w:space="708"/>
          <w:noEndnote/>
        </w:sectPr>
      </w:pPr>
      <w:r w:rsidRPr="00547E3F">
        <w:rPr>
          <w:rFonts w:ascii="Verdana" w:hAnsi="Verdana"/>
          <w:sz w:val="28"/>
          <w:szCs w:val="28"/>
        </w:rPr>
        <w:t>29</w:t>
      </w:r>
      <w:r w:rsidRPr="00547E3F">
        <w:rPr>
          <w:rFonts w:ascii="Verdana" w:hAnsi="Verdana"/>
          <w:sz w:val="28"/>
          <w:szCs w:val="28"/>
        </w:rPr>
        <w:tab/>
        <w:t>Annet om stillinger og personale</w:t>
      </w:r>
      <w:r w:rsidRPr="00547E3F">
        <w:rPr>
          <w:rFonts w:ascii="Verdana" w:hAnsi="Verdana"/>
        </w:rPr>
        <w:t xml:space="preserve">                            Kasseres etter 5 år</w:t>
      </w:r>
    </w:p>
    <w:tbl>
      <w:tblPr>
        <w:tblW w:w="0" w:type="auto"/>
        <w:tblInd w:w="2" w:type="dxa"/>
        <w:tblLayout w:type="fixed"/>
        <w:tblCellMar>
          <w:left w:w="120" w:type="dxa"/>
          <w:right w:w="120" w:type="dxa"/>
        </w:tblCellMar>
        <w:tblLook w:val="0000"/>
      </w:tblPr>
      <w:tblGrid>
        <w:gridCol w:w="7939"/>
      </w:tblGrid>
      <w:tr w:rsidR="00124CE2" w:rsidRPr="00547E3F">
        <w:tc>
          <w:tcPr>
            <w:tcW w:w="7939" w:type="dxa"/>
            <w:shd w:val="pct20" w:color="auto" w:fill="auto"/>
          </w:tcPr>
          <w:p w:rsidR="00124CE2" w:rsidRPr="00547E3F" w:rsidRDefault="00D1057A" w:rsidP="00AA6849">
            <w:pPr>
              <w:rPr>
                <w:rFonts w:ascii="Verdana" w:hAnsi="Verdana"/>
                <w:sz w:val="28"/>
                <w:szCs w:val="28"/>
              </w:rPr>
            </w:pPr>
            <w:r w:rsidRPr="00547E3F">
              <w:rPr>
                <w:rFonts w:ascii="Verdana" w:hAnsi="Verdana"/>
              </w:rPr>
              <w:fldChar w:fldCharType="begin"/>
            </w:r>
            <w:r w:rsidR="00124CE2" w:rsidRPr="00547E3F">
              <w:rPr>
                <w:rFonts w:ascii="Verdana" w:hAnsi="Verdana"/>
              </w:rPr>
              <w:instrText xml:space="preserve">PRIVATE </w:instrText>
            </w:r>
            <w:r w:rsidRPr="00547E3F">
              <w:rPr>
                <w:rFonts w:ascii="Verdana" w:hAnsi="Verdana"/>
              </w:rPr>
              <w:fldChar w:fldCharType="end"/>
            </w:r>
            <w:r w:rsidR="00124CE2" w:rsidRPr="00547E3F">
              <w:rPr>
                <w:rFonts w:ascii="Verdana" w:hAnsi="Verdana"/>
                <w:sz w:val="28"/>
                <w:szCs w:val="28"/>
              </w:rPr>
              <w:t>KLASSE 3:</w:t>
            </w:r>
            <w:r w:rsidR="00124CE2" w:rsidRPr="00547E3F">
              <w:rPr>
                <w:rFonts w:ascii="Verdana" w:hAnsi="Verdana"/>
                <w:sz w:val="28"/>
                <w:szCs w:val="28"/>
              </w:rPr>
              <w:tab/>
            </w:r>
            <w:r w:rsidR="00E951EB" w:rsidRPr="00547E3F">
              <w:rPr>
                <w:rFonts w:ascii="Verdana" w:hAnsi="Verdana"/>
                <w:sz w:val="28"/>
                <w:szCs w:val="28"/>
              </w:rPr>
              <w:t>UNDERVISNING, STUDIER, EKSAMEN</w:t>
            </w:r>
            <w:r w:rsidR="00124CE2" w:rsidRPr="00547E3F">
              <w:rPr>
                <w:rFonts w:ascii="Verdana" w:hAnsi="Verdana"/>
                <w:sz w:val="28"/>
                <w:szCs w:val="28"/>
              </w:rPr>
              <w:t xml:space="preserve"> </w:t>
            </w:r>
          </w:p>
          <w:p w:rsidR="00124CE2" w:rsidRPr="00547E3F" w:rsidRDefault="00124CE2" w:rsidP="00AA6849">
            <w:pPr>
              <w:rPr>
                <w:rFonts w:ascii="Verdana" w:hAnsi="Verdana"/>
                <w:sz w:val="28"/>
                <w:szCs w:val="28"/>
              </w:rPr>
            </w:pPr>
            <w:r w:rsidRPr="00547E3F">
              <w:rPr>
                <w:rFonts w:ascii="Verdana" w:hAnsi="Verdana"/>
                <w:sz w:val="28"/>
                <w:szCs w:val="28"/>
              </w:rPr>
              <w:t xml:space="preserve">                           </w:t>
            </w:r>
          </w:p>
          <w:p w:rsidR="00124CE2" w:rsidRPr="00547E3F" w:rsidRDefault="00124CE2" w:rsidP="00AA6849">
            <w:pPr>
              <w:rPr>
                <w:rFonts w:ascii="Verdana" w:hAnsi="Verdana"/>
                <w:sz w:val="28"/>
                <w:szCs w:val="28"/>
              </w:rPr>
            </w:pPr>
            <w:r w:rsidRPr="00547E3F">
              <w:rPr>
                <w:rFonts w:ascii="Verdana" w:hAnsi="Verdana"/>
                <w:sz w:val="28"/>
                <w:szCs w:val="28"/>
              </w:rPr>
              <w:tab/>
              <w:t>30</w:t>
            </w:r>
            <w:r w:rsidRPr="00547E3F">
              <w:rPr>
                <w:rFonts w:ascii="Verdana" w:hAnsi="Verdana"/>
                <w:sz w:val="28"/>
                <w:szCs w:val="28"/>
              </w:rPr>
              <w:tab/>
            </w:r>
            <w:r w:rsidR="00E951EB" w:rsidRPr="00547E3F">
              <w:rPr>
                <w:rFonts w:ascii="Verdana" w:hAnsi="Verdana"/>
                <w:sz w:val="28"/>
                <w:szCs w:val="28"/>
              </w:rPr>
              <w:t>Undervisning. Studier</w:t>
            </w:r>
          </w:p>
          <w:p w:rsidR="00124CE2" w:rsidRPr="00547E3F" w:rsidRDefault="00124CE2" w:rsidP="00AA6849">
            <w:pPr>
              <w:rPr>
                <w:rFonts w:ascii="Verdana" w:hAnsi="Verdana"/>
                <w:sz w:val="28"/>
                <w:szCs w:val="28"/>
              </w:rPr>
            </w:pPr>
          </w:p>
          <w:p w:rsidR="00124CE2" w:rsidRPr="00547E3F" w:rsidRDefault="00124CE2" w:rsidP="00AA6849">
            <w:pPr>
              <w:rPr>
                <w:rFonts w:ascii="Verdana" w:hAnsi="Verdana"/>
                <w:sz w:val="28"/>
                <w:szCs w:val="28"/>
              </w:rPr>
            </w:pPr>
            <w:r w:rsidRPr="00547E3F">
              <w:rPr>
                <w:rFonts w:ascii="Verdana" w:hAnsi="Verdana"/>
                <w:sz w:val="28"/>
                <w:szCs w:val="28"/>
              </w:rPr>
              <w:tab/>
              <w:t>32</w:t>
            </w:r>
            <w:r w:rsidRPr="00547E3F">
              <w:rPr>
                <w:rFonts w:ascii="Verdana" w:hAnsi="Verdana"/>
                <w:sz w:val="28"/>
                <w:szCs w:val="28"/>
              </w:rPr>
              <w:tab/>
            </w:r>
            <w:r w:rsidR="00E951EB" w:rsidRPr="00547E3F">
              <w:rPr>
                <w:rFonts w:ascii="Verdana" w:hAnsi="Verdana"/>
                <w:sz w:val="28"/>
                <w:szCs w:val="28"/>
              </w:rPr>
              <w:t>Eksamen. Utstillinger, Konkurranser</w:t>
            </w:r>
          </w:p>
          <w:p w:rsidR="00E951EB" w:rsidRPr="00547E3F" w:rsidRDefault="00124CE2" w:rsidP="00AA6849">
            <w:pPr>
              <w:rPr>
                <w:rFonts w:ascii="Verdana" w:hAnsi="Verdana"/>
                <w:sz w:val="28"/>
                <w:szCs w:val="28"/>
              </w:rPr>
            </w:pPr>
            <w:r w:rsidRPr="00547E3F">
              <w:rPr>
                <w:rFonts w:ascii="Verdana" w:hAnsi="Verdana"/>
                <w:sz w:val="28"/>
                <w:szCs w:val="28"/>
              </w:rPr>
              <w:tab/>
            </w:r>
          </w:p>
          <w:p w:rsidR="00124CE2" w:rsidRPr="00547E3F" w:rsidRDefault="00124CE2" w:rsidP="00AA6849">
            <w:pPr>
              <w:rPr>
                <w:rFonts w:ascii="Verdana" w:hAnsi="Verdana"/>
              </w:rPr>
            </w:pPr>
          </w:p>
        </w:tc>
      </w:tr>
    </w:tbl>
    <w:p w:rsidR="00E951EB" w:rsidRPr="00547E3F" w:rsidRDefault="00E951EB" w:rsidP="00AA6849">
      <w:pPr>
        <w:rPr>
          <w:rFonts w:ascii="Verdana" w:hAnsi="Verdana"/>
          <w:sz w:val="28"/>
          <w:szCs w:val="28"/>
        </w:rPr>
      </w:pPr>
    </w:p>
    <w:p w:rsidR="00124CE2" w:rsidRPr="00547E3F" w:rsidRDefault="00124CE2" w:rsidP="00AA6849">
      <w:pPr>
        <w:rPr>
          <w:rFonts w:ascii="Verdana" w:hAnsi="Verdana"/>
        </w:rPr>
      </w:pPr>
    </w:p>
    <w:p w:rsidR="00124CE2" w:rsidRPr="00547E3F" w:rsidRDefault="00E951EB" w:rsidP="00AA6849">
      <w:pPr>
        <w:rPr>
          <w:rFonts w:ascii="Verdana" w:hAnsi="Verdana"/>
        </w:rPr>
      </w:pPr>
      <w:r w:rsidRPr="00547E3F">
        <w:rPr>
          <w:rFonts w:ascii="Verdana" w:hAnsi="Verdana"/>
          <w:sz w:val="28"/>
          <w:szCs w:val="28"/>
        </w:rPr>
        <w:t>30</w:t>
      </w:r>
      <w:r w:rsidR="00124CE2" w:rsidRPr="00547E3F">
        <w:rPr>
          <w:rFonts w:ascii="Verdana" w:hAnsi="Verdana"/>
          <w:sz w:val="28"/>
          <w:szCs w:val="28"/>
        </w:rPr>
        <w:tab/>
        <w:t>Generelt om studier, undervisning, eksamen</w:t>
      </w:r>
      <w:r w:rsidR="00124CE2" w:rsidRPr="00547E3F">
        <w:rPr>
          <w:rFonts w:ascii="Verdana" w:hAnsi="Verdana"/>
        </w:rPr>
        <w:t xml:space="preserve"> </w:t>
      </w:r>
    </w:p>
    <w:p w:rsidR="00124CE2" w:rsidRPr="00547E3F" w:rsidRDefault="00124CE2" w:rsidP="00AA6849">
      <w:pPr>
        <w:rPr>
          <w:rFonts w:ascii="Verdana"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0"/>
        <w:gridCol w:w="4680"/>
        <w:gridCol w:w="2814"/>
      </w:tblGrid>
      <w:tr w:rsidR="00124CE2" w:rsidRPr="00547E3F" w:rsidTr="00CF6E4B">
        <w:tc>
          <w:tcPr>
            <w:tcW w:w="540" w:type="dxa"/>
          </w:tcPr>
          <w:p w:rsidR="00124CE2" w:rsidRPr="00547E3F" w:rsidRDefault="00E951EB" w:rsidP="00AA6849">
            <w:pPr>
              <w:rPr>
                <w:rFonts w:ascii="Verdana" w:hAnsi="Verdana"/>
              </w:rPr>
            </w:pPr>
            <w:r w:rsidRPr="00547E3F">
              <w:rPr>
                <w:rFonts w:ascii="Verdana" w:hAnsi="Verdana"/>
              </w:rPr>
              <w:t>3</w:t>
            </w:r>
            <w:r w:rsidR="00124CE2" w:rsidRPr="00547E3F">
              <w:rPr>
                <w:rFonts w:ascii="Verdana" w:hAnsi="Verdana"/>
              </w:rPr>
              <w:t>00</w:t>
            </w:r>
          </w:p>
        </w:tc>
        <w:tc>
          <w:tcPr>
            <w:tcW w:w="4680" w:type="dxa"/>
          </w:tcPr>
          <w:p w:rsidR="00124CE2" w:rsidRPr="00547E3F" w:rsidRDefault="00124CE2" w:rsidP="00AA6849">
            <w:pPr>
              <w:rPr>
                <w:rFonts w:ascii="Verdana" w:hAnsi="Verdana"/>
              </w:rPr>
            </w:pPr>
            <w:r w:rsidRPr="00547E3F">
              <w:rPr>
                <w:rFonts w:ascii="Verdana" w:hAnsi="Verdana"/>
              </w:rPr>
              <w:t>Generelt</w:t>
            </w:r>
          </w:p>
          <w:p w:rsidR="00124CE2" w:rsidRPr="00547E3F" w:rsidRDefault="00124CE2" w:rsidP="00AA6849">
            <w:pPr>
              <w:rPr>
                <w:rFonts w:ascii="Verdana" w:hAnsi="Verdana"/>
                <w:sz w:val="18"/>
                <w:szCs w:val="18"/>
              </w:rPr>
            </w:pPr>
            <w:r w:rsidRPr="00547E3F">
              <w:rPr>
                <w:rFonts w:ascii="Verdana" w:hAnsi="Verdana"/>
                <w:sz w:val="18"/>
                <w:szCs w:val="18"/>
              </w:rPr>
              <w:t xml:space="preserve">Her utdanningspolitikk, forskrifter, gradstruktur, eksterne  </w:t>
            </w:r>
          </w:p>
          <w:p w:rsidR="00124CE2" w:rsidRPr="00547E3F" w:rsidRDefault="00E951EB" w:rsidP="00E951EB">
            <w:pPr>
              <w:rPr>
                <w:rFonts w:ascii="Verdana" w:hAnsi="Verdana"/>
              </w:rPr>
            </w:pPr>
            <w:r w:rsidRPr="00547E3F">
              <w:rPr>
                <w:rFonts w:ascii="Verdana" w:hAnsi="Verdana"/>
                <w:sz w:val="18"/>
                <w:szCs w:val="18"/>
              </w:rPr>
              <w:t xml:space="preserve"> </w:t>
            </w:r>
            <w:r w:rsidR="00124CE2" w:rsidRPr="00547E3F">
              <w:rPr>
                <w:rFonts w:ascii="Verdana" w:hAnsi="Verdana"/>
                <w:sz w:val="18"/>
                <w:szCs w:val="18"/>
              </w:rPr>
              <w:t>rammeplaner</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av </w:t>
            </w:r>
            <w:r w:rsidRPr="00547E3F">
              <w:rPr>
                <w:rFonts w:ascii="Verdana" w:hAnsi="Verdana"/>
                <w:sz w:val="18"/>
                <w:szCs w:val="18"/>
                <w:u w:val="single"/>
              </w:rPr>
              <w:t>prinsipiell</w:t>
            </w:r>
            <w:r w:rsidRPr="00547E3F">
              <w:rPr>
                <w:rFonts w:ascii="Verdana" w:hAnsi="Verdana"/>
                <w:sz w:val="18"/>
                <w:szCs w:val="18"/>
              </w:rPr>
              <w:t xml:space="preserve"> karakter bevares.</w:t>
            </w:r>
          </w:p>
          <w:p w:rsidR="00124CE2" w:rsidRPr="00547E3F" w:rsidRDefault="00124CE2" w:rsidP="00E951EB">
            <w:pPr>
              <w:rPr>
                <w:rFonts w:ascii="Verdana" w:hAnsi="Verdana"/>
                <w:sz w:val="18"/>
                <w:szCs w:val="18"/>
              </w:rPr>
            </w:pPr>
            <w:r w:rsidRPr="00547E3F">
              <w:rPr>
                <w:rFonts w:ascii="Verdana" w:hAnsi="Verdana"/>
                <w:sz w:val="18"/>
                <w:szCs w:val="18"/>
              </w:rPr>
              <w:t>Annet kasseres etter 10 år</w:t>
            </w:r>
          </w:p>
        </w:tc>
      </w:tr>
      <w:tr w:rsidR="00124CE2" w:rsidRPr="00547E3F" w:rsidTr="00CF6E4B">
        <w:tc>
          <w:tcPr>
            <w:tcW w:w="540" w:type="dxa"/>
          </w:tcPr>
          <w:p w:rsidR="00124CE2" w:rsidRPr="00547E3F" w:rsidRDefault="00E951EB" w:rsidP="00AA6849">
            <w:pPr>
              <w:rPr>
                <w:rFonts w:ascii="Verdana" w:hAnsi="Verdana"/>
              </w:rPr>
            </w:pPr>
            <w:r w:rsidRPr="00547E3F">
              <w:rPr>
                <w:rFonts w:ascii="Verdana" w:hAnsi="Verdana"/>
              </w:rPr>
              <w:t>3</w:t>
            </w:r>
            <w:r w:rsidR="00124CE2" w:rsidRPr="00547E3F">
              <w:rPr>
                <w:rFonts w:ascii="Verdana" w:hAnsi="Verdana"/>
              </w:rPr>
              <w:t>01</w:t>
            </w:r>
          </w:p>
        </w:tc>
        <w:tc>
          <w:tcPr>
            <w:tcW w:w="4680" w:type="dxa"/>
          </w:tcPr>
          <w:p w:rsidR="00124CE2" w:rsidRPr="00547E3F" w:rsidRDefault="00E951EB" w:rsidP="00AA6849">
            <w:pPr>
              <w:rPr>
                <w:rFonts w:ascii="Verdana" w:hAnsi="Verdana"/>
              </w:rPr>
            </w:pPr>
            <w:r w:rsidRPr="00547E3F">
              <w:rPr>
                <w:rFonts w:ascii="Verdana" w:hAnsi="Verdana"/>
              </w:rPr>
              <w:t>Undervisningsmateriell, lærerbøker</w:t>
            </w:r>
            <w:r w:rsidR="00124CE2" w:rsidRPr="00547E3F">
              <w:rPr>
                <w:rFonts w:ascii="Verdana" w:hAnsi="Verdana"/>
              </w:rPr>
              <w:t xml:space="preserve">                         </w:t>
            </w: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u w:val="single"/>
              </w:rPr>
              <w:t>Egne</w:t>
            </w:r>
            <w:r w:rsidRPr="00547E3F">
              <w:rPr>
                <w:rFonts w:ascii="Verdana" w:hAnsi="Verdana"/>
                <w:sz w:val="18"/>
                <w:szCs w:val="18"/>
              </w:rPr>
              <w:t xml:space="preserve"> studiekataloger, brosjyrer mv bevares i ett eksemplar</w:t>
            </w:r>
          </w:p>
          <w:p w:rsidR="00124CE2" w:rsidRPr="00547E3F" w:rsidRDefault="00124CE2" w:rsidP="00E951EB">
            <w:pPr>
              <w:rPr>
                <w:rFonts w:ascii="Verdana" w:hAnsi="Verdana"/>
                <w:sz w:val="18"/>
                <w:szCs w:val="18"/>
              </w:rPr>
            </w:pPr>
            <w:r w:rsidRPr="00547E3F">
              <w:rPr>
                <w:rFonts w:ascii="Verdana" w:hAnsi="Verdana"/>
                <w:sz w:val="18"/>
                <w:szCs w:val="18"/>
              </w:rPr>
              <w:t>Annet kasseres etter 10 år</w:t>
            </w:r>
          </w:p>
        </w:tc>
      </w:tr>
      <w:tr w:rsidR="001D0E5A" w:rsidRPr="00547E3F" w:rsidTr="00CF6E4B">
        <w:tc>
          <w:tcPr>
            <w:tcW w:w="540" w:type="dxa"/>
          </w:tcPr>
          <w:p w:rsidR="001D0E5A" w:rsidRPr="00547E3F" w:rsidRDefault="001D0E5A" w:rsidP="00AA6849">
            <w:pPr>
              <w:rPr>
                <w:rFonts w:ascii="Verdana" w:hAnsi="Verdana"/>
              </w:rPr>
            </w:pPr>
            <w:r w:rsidRPr="00547E3F">
              <w:rPr>
                <w:rFonts w:ascii="Verdana" w:hAnsi="Verdana"/>
              </w:rPr>
              <w:t>302</w:t>
            </w: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u w:val="single"/>
              </w:rPr>
            </w:pPr>
          </w:p>
        </w:tc>
      </w:tr>
      <w:tr w:rsidR="001D0E5A" w:rsidRPr="00547E3F" w:rsidTr="00CF6E4B">
        <w:tc>
          <w:tcPr>
            <w:tcW w:w="540" w:type="dxa"/>
          </w:tcPr>
          <w:p w:rsidR="001D0E5A" w:rsidRPr="00547E3F" w:rsidRDefault="001D0E5A" w:rsidP="00AA6849">
            <w:pPr>
              <w:rPr>
                <w:rFonts w:ascii="Verdana" w:hAnsi="Verdana"/>
              </w:rPr>
            </w:pPr>
            <w:r w:rsidRPr="00547E3F">
              <w:rPr>
                <w:rFonts w:ascii="Verdana" w:hAnsi="Verdana"/>
              </w:rPr>
              <w:t>303</w:t>
            </w: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u w:val="single"/>
              </w:rPr>
            </w:pPr>
          </w:p>
        </w:tc>
      </w:tr>
      <w:tr w:rsidR="00124CE2" w:rsidRPr="00547E3F" w:rsidTr="00CF6E4B">
        <w:tc>
          <w:tcPr>
            <w:tcW w:w="540" w:type="dxa"/>
          </w:tcPr>
          <w:p w:rsidR="00124CE2" w:rsidRPr="00547E3F" w:rsidRDefault="001D0E5A" w:rsidP="00AA6849">
            <w:pPr>
              <w:rPr>
                <w:rFonts w:ascii="Verdana" w:hAnsi="Verdana"/>
              </w:rPr>
            </w:pPr>
            <w:r w:rsidRPr="00547E3F">
              <w:rPr>
                <w:rFonts w:ascii="Verdana" w:hAnsi="Verdana"/>
              </w:rPr>
              <w:t>304</w:t>
            </w:r>
          </w:p>
        </w:tc>
        <w:tc>
          <w:tcPr>
            <w:tcW w:w="4680" w:type="dxa"/>
          </w:tcPr>
          <w:p w:rsidR="00124CE2" w:rsidRPr="00547E3F" w:rsidRDefault="001D0E5A" w:rsidP="00AA6849">
            <w:pPr>
              <w:rPr>
                <w:rFonts w:ascii="Verdana" w:hAnsi="Verdana"/>
              </w:rPr>
            </w:pPr>
            <w:r w:rsidRPr="00547E3F">
              <w:rPr>
                <w:rFonts w:ascii="Verdana" w:hAnsi="Verdana"/>
              </w:rPr>
              <w:t>Studieordning, studieplaner, framdriftsplaner</w:t>
            </w:r>
            <w:r w:rsidR="00124CE2" w:rsidRPr="00547E3F">
              <w:rPr>
                <w:rFonts w:ascii="Verdana" w:hAnsi="Verdana"/>
              </w:rPr>
              <w:t xml:space="preserve">                    </w:t>
            </w: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AA6849">
            <w:pPr>
              <w:rPr>
                <w:rFonts w:ascii="Verdana" w:hAnsi="Verdana"/>
              </w:rPr>
            </w:pPr>
          </w:p>
          <w:p w:rsidR="00124CE2" w:rsidRPr="00547E3F" w:rsidRDefault="00124CE2" w:rsidP="001D0E5A">
            <w:pPr>
              <w:rPr>
                <w:rFonts w:ascii="Verdana" w:hAnsi="Verdana"/>
              </w:rPr>
            </w:pPr>
          </w:p>
        </w:tc>
        <w:tc>
          <w:tcPr>
            <w:tcW w:w="2814" w:type="dxa"/>
          </w:tcPr>
          <w:p w:rsidR="00124CE2" w:rsidRPr="00547E3F" w:rsidRDefault="00124CE2" w:rsidP="00AA6849">
            <w:pPr>
              <w:rPr>
                <w:rFonts w:ascii="Verdana" w:hAnsi="Verdana"/>
                <w:sz w:val="18"/>
                <w:szCs w:val="18"/>
              </w:rPr>
            </w:pPr>
            <w:r w:rsidRPr="00547E3F">
              <w:rPr>
                <w:rFonts w:ascii="Verdana" w:hAnsi="Verdana"/>
                <w:sz w:val="18"/>
                <w:szCs w:val="18"/>
              </w:rPr>
              <w:t xml:space="preserve">Saker som gjelder </w:t>
            </w:r>
            <w:r w:rsidRPr="00547E3F">
              <w:rPr>
                <w:rFonts w:ascii="Verdana" w:hAnsi="Verdana"/>
                <w:sz w:val="18"/>
                <w:szCs w:val="18"/>
                <w:u w:val="single"/>
              </w:rPr>
              <w:t>egen</w:t>
            </w:r>
            <w:r w:rsidRPr="00547E3F">
              <w:rPr>
                <w:rFonts w:ascii="Verdana" w:hAnsi="Verdana"/>
                <w:sz w:val="18"/>
                <w:szCs w:val="18"/>
              </w:rPr>
              <w:t xml:space="preserve"> høgskole og saker av </w:t>
            </w:r>
            <w:r w:rsidRPr="00547E3F">
              <w:rPr>
                <w:rFonts w:ascii="Verdana" w:hAnsi="Verdana"/>
                <w:sz w:val="18"/>
                <w:szCs w:val="18"/>
                <w:u w:val="single"/>
              </w:rPr>
              <w:t>prinsipiell</w:t>
            </w:r>
            <w:r w:rsidRPr="00547E3F">
              <w:rPr>
                <w:rFonts w:ascii="Verdana" w:hAnsi="Verdana"/>
                <w:sz w:val="18"/>
                <w:szCs w:val="18"/>
              </w:rPr>
              <w:t xml:space="preserve"> karakter bevares. </w:t>
            </w:r>
          </w:p>
          <w:p w:rsidR="00124CE2" w:rsidRPr="00547E3F" w:rsidRDefault="00124CE2" w:rsidP="00AA6849">
            <w:pPr>
              <w:rPr>
                <w:rFonts w:ascii="Verdana" w:hAnsi="Verdana"/>
                <w:sz w:val="18"/>
                <w:szCs w:val="18"/>
              </w:rPr>
            </w:pPr>
            <w:r w:rsidRPr="00547E3F">
              <w:rPr>
                <w:rFonts w:ascii="Verdana" w:hAnsi="Verdana"/>
                <w:sz w:val="18"/>
                <w:szCs w:val="18"/>
              </w:rPr>
              <w:t>Avtaler/kontrakter bevares.</w:t>
            </w:r>
          </w:p>
          <w:p w:rsidR="00124CE2" w:rsidRPr="00547E3F" w:rsidRDefault="00124CE2" w:rsidP="00AA6849">
            <w:pPr>
              <w:rPr>
                <w:rFonts w:ascii="Verdana" w:hAnsi="Verdana"/>
                <w:sz w:val="18"/>
                <w:szCs w:val="18"/>
              </w:rPr>
            </w:pPr>
          </w:p>
          <w:p w:rsidR="00124CE2" w:rsidRPr="00547E3F" w:rsidRDefault="00124CE2" w:rsidP="001D0E5A">
            <w:pPr>
              <w:rPr>
                <w:rFonts w:ascii="Verdana" w:hAnsi="Verdana"/>
                <w:sz w:val="18"/>
                <w:szCs w:val="18"/>
              </w:rPr>
            </w:pPr>
            <w:r w:rsidRPr="00547E3F">
              <w:rPr>
                <w:rFonts w:ascii="Verdana" w:hAnsi="Verdana"/>
                <w:sz w:val="18"/>
                <w:szCs w:val="18"/>
              </w:rPr>
              <w:t>Annet kasseres etter 10 år</w:t>
            </w: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r w:rsidR="001D0E5A" w:rsidRPr="00547E3F" w:rsidTr="00CF6E4B">
        <w:tc>
          <w:tcPr>
            <w:tcW w:w="540" w:type="dxa"/>
          </w:tcPr>
          <w:p w:rsidR="001D0E5A" w:rsidRPr="00547E3F" w:rsidRDefault="001D0E5A" w:rsidP="00AA6849">
            <w:pPr>
              <w:rPr>
                <w:rFonts w:ascii="Verdana" w:hAnsi="Verdana"/>
              </w:rPr>
            </w:pPr>
          </w:p>
        </w:tc>
        <w:tc>
          <w:tcPr>
            <w:tcW w:w="4680" w:type="dxa"/>
          </w:tcPr>
          <w:p w:rsidR="001D0E5A" w:rsidRPr="00547E3F" w:rsidRDefault="001D0E5A" w:rsidP="00AA6849">
            <w:pPr>
              <w:rPr>
                <w:rFonts w:ascii="Verdana" w:hAnsi="Verdana"/>
              </w:rPr>
            </w:pPr>
          </w:p>
        </w:tc>
        <w:tc>
          <w:tcPr>
            <w:tcW w:w="2814" w:type="dxa"/>
          </w:tcPr>
          <w:p w:rsidR="001D0E5A" w:rsidRPr="00547E3F" w:rsidRDefault="001D0E5A" w:rsidP="00AA6849">
            <w:pPr>
              <w:rPr>
                <w:rFonts w:ascii="Verdana" w:hAnsi="Verdana"/>
                <w:sz w:val="18"/>
                <w:szCs w:val="18"/>
              </w:rPr>
            </w:pPr>
          </w:p>
        </w:tc>
      </w:tr>
    </w:tbl>
    <w:p w:rsidR="00CF6E4B" w:rsidRPr="00547E3F" w:rsidRDefault="00CF6E4B" w:rsidP="00AA6849">
      <w:pPr>
        <w:rPr>
          <w:rFonts w:ascii="Verdana" w:hAnsi="Verdana" w:cs="Verdana"/>
          <w:color w:val="4A5A80"/>
          <w:kern w:val="36"/>
          <w:lang w:eastAsia="nb-NO"/>
        </w:rPr>
      </w:pPr>
    </w:p>
    <w:p w:rsidR="00CF6E4B" w:rsidRPr="00547E3F" w:rsidRDefault="00CF6E4B" w:rsidP="00AA6849">
      <w:pPr>
        <w:rPr>
          <w:rFonts w:ascii="Verdana" w:hAnsi="Verdana" w:cs="Verdana"/>
          <w:color w:val="4A5A80"/>
          <w:kern w:val="36"/>
          <w:lang w:eastAsia="nb-NO"/>
        </w:rPr>
      </w:pPr>
    </w:p>
    <w:p w:rsidR="00CF6E4B" w:rsidRPr="00547E3F" w:rsidRDefault="00CF6E4B" w:rsidP="00AA6849">
      <w:pPr>
        <w:rPr>
          <w:rFonts w:ascii="Verdana" w:hAnsi="Verdana" w:cs="Verdana"/>
          <w:color w:val="4A5A80"/>
          <w:kern w:val="36"/>
          <w:lang w:eastAsia="nb-NO"/>
        </w:rPr>
      </w:pPr>
    </w:p>
    <w:p w:rsidR="005A226D" w:rsidRPr="00547E3F" w:rsidRDefault="005A226D" w:rsidP="00AA6849">
      <w:pPr>
        <w:rPr>
          <w:rFonts w:ascii="Verdana" w:hAnsi="Verdana" w:cs="Verdana"/>
          <w:color w:val="4A5A80"/>
          <w:kern w:val="36"/>
          <w:lang w:eastAsia="nb-NO"/>
        </w:rPr>
      </w:pPr>
      <w:r w:rsidRPr="00547E3F">
        <w:rPr>
          <w:rFonts w:ascii="Verdana" w:hAnsi="Verdana" w:cs="Verdana"/>
          <w:color w:val="4A5A80"/>
          <w:kern w:val="36"/>
          <w:lang w:eastAsia="nb-NO"/>
        </w:rPr>
        <w:t>Arkivfaglig utdypning</w:t>
      </w:r>
    </w:p>
    <w:p w:rsidR="00124CE2" w:rsidRPr="00547E3F" w:rsidRDefault="00124CE2" w:rsidP="00AA6849">
      <w:pPr>
        <w:rPr>
          <w:rFonts w:ascii="Verdana" w:hAnsi="Verdana" w:cs="Verdana"/>
          <w:vanish/>
          <w:color w:val="000000"/>
          <w:sz w:val="18"/>
          <w:szCs w:val="18"/>
          <w:lang w:eastAsia="nb-NO"/>
        </w:rPr>
      </w:pP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 xml:space="preserve">Laster... </w:t>
      </w:r>
    </w:p>
    <w:p w:rsidR="00124CE2" w:rsidRPr="00547E3F" w:rsidRDefault="00D1057A" w:rsidP="00AA6849">
      <w:pPr>
        <w:rPr>
          <w:rFonts w:ascii="Verdana" w:hAnsi="Verdana" w:cs="Verdana"/>
          <w:color w:val="000000"/>
          <w:sz w:val="18"/>
          <w:szCs w:val="18"/>
          <w:lang w:eastAsia="nb-NO"/>
        </w:rPr>
      </w:pPr>
      <w:hyperlink r:id="rId32" w:history="1">
        <w:r w:rsidR="00124CE2" w:rsidRPr="00547E3F">
          <w:rPr>
            <w:rFonts w:ascii="Verdana" w:hAnsi="Verdana" w:cs="Verdana"/>
            <w:color w:val="4A5983"/>
            <w:sz w:val="18"/>
            <w:szCs w:val="18"/>
            <w:u w:val="single"/>
            <w:lang w:eastAsia="nb-NO"/>
          </w:rPr>
          <w:t>Arkivbegrensning, bevaring- og kassasjon</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33" w:history="1">
        <w:r w:rsidR="00124CE2" w:rsidRPr="00547E3F">
          <w:rPr>
            <w:rFonts w:ascii="Verdana" w:hAnsi="Verdana" w:cs="Verdana"/>
            <w:color w:val="4A5983"/>
            <w:sz w:val="18"/>
            <w:szCs w:val="18"/>
            <w:u w:val="single"/>
            <w:lang w:eastAsia="nb-NO"/>
          </w:rPr>
          <w:t>Innsyn og utlån</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34" w:history="1">
        <w:r w:rsidR="00124CE2" w:rsidRPr="00547E3F">
          <w:rPr>
            <w:rFonts w:ascii="Verdana" w:hAnsi="Verdana" w:cs="Verdana"/>
            <w:color w:val="4A5983"/>
            <w:sz w:val="18"/>
            <w:szCs w:val="18"/>
            <w:u w:val="single"/>
            <w:lang w:eastAsia="nb-NO"/>
          </w:rPr>
          <w:t>Oppbevaring og sikring</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35" w:history="1">
        <w:r w:rsidR="00124CE2" w:rsidRPr="00547E3F">
          <w:rPr>
            <w:rFonts w:ascii="Verdana" w:hAnsi="Verdana" w:cs="Verdana"/>
            <w:color w:val="4A5983"/>
            <w:sz w:val="18"/>
            <w:szCs w:val="18"/>
            <w:u w:val="single"/>
            <w:lang w:eastAsia="nb-NO"/>
          </w:rPr>
          <w:t>Periodedeling og bortsetting</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36" w:history="1">
        <w:r w:rsidR="00124CE2" w:rsidRPr="00547E3F">
          <w:rPr>
            <w:rFonts w:ascii="Verdana" w:hAnsi="Verdana" w:cs="Verdana"/>
            <w:color w:val="4A5983"/>
            <w:sz w:val="18"/>
            <w:szCs w:val="18"/>
            <w:u w:val="single"/>
            <w:lang w:eastAsia="nb-NO"/>
          </w:rPr>
          <w:t>Post- og dokumentbehandling</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124CE2" w:rsidP="00AA6849">
      <w:pPr>
        <w:rPr>
          <w:rFonts w:ascii="Verdana" w:hAnsi="Verdana" w:cs="Verdana"/>
          <w:color w:val="000000"/>
          <w:sz w:val="18"/>
          <w:szCs w:val="18"/>
          <w:lang w:eastAsia="nb-NO"/>
        </w:rPr>
      </w:pP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4A5A80"/>
          <w:kern w:val="36"/>
          <w:lang w:eastAsia="nb-NO"/>
        </w:rPr>
        <w:t>Arkivbegrensning, bevaring- og kassasjon</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5A226D" w:rsidRPr="00547E3F" w:rsidRDefault="005A226D" w:rsidP="00AA6849">
      <w:pPr>
        <w:rPr>
          <w:rFonts w:ascii="Verdana" w:hAnsi="Verdana" w:cs="Verdana"/>
          <w:color w:val="000000"/>
          <w:sz w:val="18"/>
          <w:szCs w:val="18"/>
          <w:lang w:eastAsia="nb-NO"/>
        </w:rPr>
      </w:pP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Generelt</w:t>
      </w:r>
      <w:r w:rsidRPr="00547E3F">
        <w:rPr>
          <w:rFonts w:ascii="Verdana" w:hAnsi="Verdana" w:cs="Verdana"/>
          <w:color w:val="000000"/>
          <w:sz w:val="18"/>
          <w:szCs w:val="18"/>
          <w:lang w:eastAsia="nb-NO"/>
        </w:rPr>
        <w:t xml:space="preserve"> </w:t>
      </w:r>
      <w:bookmarkStart w:id="12" w:name="generelt"/>
      <w:bookmarkEnd w:id="12"/>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Moderne informasjonsteknologi har medført en sterk økning i mengden av informasjon og dokumentasjon i forvaltningen. Vi kan ikke ta vare på alt materiale som vi mottar fra andre eller produserer selv. Aktiv dokumentbehandling innebærer å ha et avklart forhold til hvilke informasjon vi har brukt for, hvilke dokumenter vi skal ta vare på i arkivene, og hvor lenge vi skal bevare dem. Arbeidet med arkivbegrensning og kassasjon må ta hensyn til de overordnede mål for bevaringen som er skissert under arkivordningen.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Arkivbegrensning</w:t>
      </w:r>
      <w:r w:rsidRPr="00547E3F">
        <w:rPr>
          <w:rFonts w:ascii="Verdana" w:hAnsi="Verdana" w:cs="Verdana"/>
          <w:color w:val="000000"/>
          <w:sz w:val="18"/>
          <w:szCs w:val="18"/>
          <w:lang w:eastAsia="nb-NO"/>
        </w:rPr>
        <w:t xml:space="preserve"> </w:t>
      </w:r>
      <w:bookmarkStart w:id="13" w:name="arkivbegrensning"/>
      <w:bookmarkEnd w:id="13"/>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Arkivbegrensning betyr å begrense informasjonsmengden i arkivene ved å forhindre at arkivuverdige dokumenter blir arkivert. Retningslinjer for arkivbegrensning er gjengitt i </w:t>
      </w:r>
      <w:hyperlink r:id="rId37" w:anchor="3-19" w:history="1">
        <w:r w:rsidRPr="00547E3F">
          <w:rPr>
            <w:rFonts w:ascii="Verdana" w:hAnsi="Verdana" w:cs="Verdana"/>
            <w:color w:val="4A5983"/>
            <w:sz w:val="18"/>
            <w:szCs w:val="18"/>
            <w:u w:val="single"/>
            <w:lang w:eastAsia="nb-NO"/>
          </w:rPr>
          <w:t>arkivforskriften §3-19</w:t>
        </w:r>
      </w:hyperlink>
      <w:r w:rsidRPr="00547E3F">
        <w:rPr>
          <w:rFonts w:ascii="Verdana" w:hAnsi="Verdana" w:cs="Verdana"/>
          <w:color w:val="000000"/>
          <w:sz w:val="18"/>
          <w:szCs w:val="18"/>
          <w:lang w:eastAsia="nb-NO"/>
        </w:rPr>
        <w:t xml:space="preserve">. Alle offentlige virksomheter som er underlagt arkivloven skal følge disse retningslinjene.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Gode rutiner for arkivbegrensning er svært viktige dersom arkiver skal fungere som effektive baser for erfaringsoverføring. Det gjelder derfor å vurdere materiale vi mottar fra andre, men og dokumenter vi produserer selv.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Arkivbegrensning av arkivuverdig materiale fra andre:</w:t>
      </w:r>
      <w:r w:rsidRPr="00547E3F">
        <w:rPr>
          <w:rFonts w:ascii="Verdana" w:hAnsi="Verdana" w:cs="Verdana"/>
          <w:color w:val="000000"/>
          <w:sz w:val="18"/>
          <w:szCs w:val="18"/>
          <w:lang w:eastAsia="nb-NO"/>
        </w:rPr>
        <w:br/>
        <w:t xml:space="preserve">Arkivuverdig materiale vi mottar fra andre skal arkivbegrenses ved postbehandlingen. </w:t>
      </w:r>
      <w:r w:rsidRPr="00547E3F">
        <w:rPr>
          <w:rFonts w:ascii="Verdana" w:hAnsi="Verdana" w:cs="Verdana"/>
          <w:i/>
          <w:iCs/>
          <w:color w:val="000000"/>
          <w:sz w:val="18"/>
          <w:szCs w:val="18"/>
          <w:lang w:eastAsia="nb-NO"/>
        </w:rPr>
        <w:t>Hovedregelen er at dersom materialet ikke fører til saksbehandling og ikke har noen dokumentasjonsverdi for virksomheten, er det arkivuverdig. Slikt materiale skilles ut og skal ikke journalføres. Dersom det er ønskelig kan det oppbevares separat utenfor arkivet</w:t>
      </w:r>
      <w:r w:rsidRPr="00547E3F">
        <w:rPr>
          <w:rFonts w:ascii="Verdana" w:hAnsi="Verdana" w:cs="Verdana"/>
          <w:color w:val="000000"/>
          <w:sz w:val="18"/>
          <w:szCs w:val="18"/>
          <w:lang w:eastAsia="nb-NO"/>
        </w:rPr>
        <w:t xml:space="preserve">. For enkelte typer materiale kan det være aktuelt å føre egne oversikter, eks. over mottatte rundskriv, tidskifter, bøker m.m. Ellers skal arkivuverdig materiale kastes eller slettes. Eksempler på arkivuverdig materiale vi mottar fra andre: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Bøker, trykksaker og publikasjoner</w:t>
      </w:r>
      <w:r w:rsidRPr="00547E3F">
        <w:rPr>
          <w:rFonts w:ascii="Verdana" w:hAnsi="Verdana" w:cs="Verdana"/>
          <w:color w:val="000000"/>
          <w:sz w:val="18"/>
          <w:szCs w:val="18"/>
          <w:lang w:eastAsia="nb-NO"/>
        </w:rPr>
        <w:t xml:space="preserve">. Det er utgiver som har oppbevaringsansvaret, og andre kan ta vare på ønskede eksemplarer i et bibliotek, ikke i arkivet.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Årsmeldinger, rapporter, utredninger og statistikk</w:t>
      </w:r>
      <w:r w:rsidRPr="00547E3F">
        <w:rPr>
          <w:rFonts w:ascii="Verdana" w:hAnsi="Verdana" w:cs="Verdana"/>
          <w:color w:val="000000"/>
          <w:sz w:val="18"/>
          <w:szCs w:val="18"/>
          <w:lang w:eastAsia="nb-NO"/>
        </w:rPr>
        <w:t xml:space="preserve">. Arkivet i et organ skal ikke fylles opp med andres materiale og utredninger, når dette ikke dokumenterer egen virksomhet eller fører til saksbehandling. Slikt materialet settes på egnet sted til gjennomsyn og kan kastes når det er uaktuelt.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Rundskriv</w:t>
      </w:r>
      <w:r w:rsidRPr="00547E3F">
        <w:rPr>
          <w:rFonts w:ascii="Verdana" w:hAnsi="Verdana" w:cs="Verdana"/>
          <w:color w:val="000000"/>
          <w:sz w:val="18"/>
          <w:szCs w:val="18"/>
          <w:lang w:eastAsia="nb-NO"/>
        </w:rPr>
        <w:t xml:space="preserve">. Det er utgiver som har oppbevaringsplikten. Rundskriv fra andre bør oppbevares i egne permer organisert på utgiver og kan kasseres når de blir erstattet av nyere utgaver eller er uaktuelle. Dersom rundskriv brukes i saksbehandlingen eller er nødvendige vedlegg i en sak, kan det tas kopi av førstesiden som legges på saken. Rundskrivet kan bevares.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Møteinnkallelser, møtereferater, særutskrifter osv</w:t>
      </w:r>
      <w:r w:rsidRPr="00547E3F">
        <w:rPr>
          <w:rFonts w:ascii="Verdana" w:hAnsi="Verdana" w:cs="Verdana"/>
          <w:color w:val="000000"/>
          <w:sz w:val="18"/>
          <w:szCs w:val="18"/>
          <w:lang w:eastAsia="nb-NO"/>
        </w:rPr>
        <w:t xml:space="preserve">. Den enhet som er tillagt sekretariatsfunksjonen har oppbevaringsansvaret. Når slikt materiale heller ikke fører til saksbehandling for andre virksomheter, skal det ikke bevares av disse.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Kursinvitasjoner</w:t>
      </w:r>
      <w:r w:rsidRPr="00547E3F">
        <w:rPr>
          <w:rFonts w:ascii="Verdana" w:hAnsi="Verdana" w:cs="Verdana"/>
          <w:color w:val="000000"/>
          <w:sz w:val="18"/>
          <w:szCs w:val="18"/>
          <w:lang w:eastAsia="nb-NO"/>
        </w:rPr>
        <w:t xml:space="preserve">. Arrangør har oppbevaringsansvaret. Invitasjoner sendes på sirkulasjon eller henges på oppslagstavle. De kastes når påmeldingsfristen er utgått. Husk: Kursinvitasjon i personalmappe er verdiløs og ikke bevis på at personen har fullført kurset.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Reklame og tilbud av generell art</w:t>
      </w:r>
      <w:r w:rsidRPr="00547E3F">
        <w:rPr>
          <w:rFonts w:ascii="Verdana" w:hAnsi="Verdana" w:cs="Verdana"/>
          <w:color w:val="000000"/>
          <w:sz w:val="18"/>
          <w:szCs w:val="18"/>
          <w:lang w:eastAsia="nb-NO"/>
        </w:rPr>
        <w:t xml:space="preserve">. Dette materialet sendes interesserte og innkjøpsansvarlige til gjennomsyn, men skal ikke i arkivet. Reklamemateriell kan oppbevares i egne permer på egnet plass, og datostemples dersom det er ønskelig. Tilbudene hives når de erstattes av nye eller er uaktuelle.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Skriv med generell informasjon av kortvarig verdi</w:t>
      </w:r>
      <w:r w:rsidRPr="00547E3F">
        <w:rPr>
          <w:rFonts w:ascii="Verdana" w:hAnsi="Verdana" w:cs="Verdana"/>
          <w:color w:val="000000"/>
          <w:sz w:val="18"/>
          <w:szCs w:val="18"/>
          <w:lang w:eastAsia="nb-NO"/>
        </w:rPr>
        <w:t xml:space="preserve">. Materiale som er av generell karakter med svært kortsiktig interesse skal ikke i arkivet. Som eksempler kan nevnes melding fra bankforbindelse om åpningstider eller oversikt over kollektivtransportens rutetider.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Arkivbegrensning av egenprodusert materiale: </w:t>
      </w:r>
      <w:r w:rsidRPr="00547E3F">
        <w:rPr>
          <w:rFonts w:ascii="Verdana" w:hAnsi="Verdana" w:cs="Verdana"/>
          <w:color w:val="000000"/>
          <w:sz w:val="18"/>
          <w:szCs w:val="18"/>
          <w:lang w:eastAsia="nb-NO"/>
        </w:rPr>
        <w:br/>
      </w:r>
      <w:r w:rsidRPr="00547E3F">
        <w:rPr>
          <w:rFonts w:ascii="Verdana" w:hAnsi="Verdana" w:cs="Verdana"/>
          <w:i/>
          <w:iCs/>
          <w:color w:val="000000"/>
          <w:sz w:val="18"/>
          <w:szCs w:val="18"/>
          <w:lang w:eastAsia="nb-NO"/>
        </w:rPr>
        <w:t>Når saksbehandlingen er ferdig kan en god del av det underliggende materialet med fordel renskes bort</w:t>
      </w:r>
      <w:r w:rsidRPr="00547E3F">
        <w:rPr>
          <w:rFonts w:ascii="Verdana" w:hAnsi="Verdana" w:cs="Verdana"/>
          <w:color w:val="000000"/>
          <w:sz w:val="18"/>
          <w:szCs w:val="18"/>
          <w:lang w:eastAsia="nb-NO"/>
        </w:rPr>
        <w:t xml:space="preserve">. Dette skal som hovedregel gjøres ved arkivleggingen, senest ved bortseting av materialet. Eksempler på egenprodusert arkivuverdig materiale kan være: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Kladdenotat, utkast, klisterlapper.</w:t>
      </w:r>
      <w:r w:rsidRPr="00547E3F">
        <w:rPr>
          <w:rFonts w:ascii="Verdana" w:hAnsi="Verdana" w:cs="Verdana"/>
          <w:color w:val="000000"/>
          <w:sz w:val="18"/>
          <w:szCs w:val="18"/>
          <w:lang w:eastAsia="nb-NO"/>
        </w:rPr>
        <w:t xml:space="preserve"> Når endelig versjon er skrevet hives kladd, utkast osv. Det samme gjelder for klisterlapper av ulike valører. Unntak er utkast og kladd som inneholder viktig informasjon som ellers ikke følger av saksframstillingen. Informasjon som skal oppbevares for ettertiden skal ikke noteres på klisterlapper.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Midlertidige utgaver av bearbeidet materiale</w:t>
      </w:r>
      <w:r w:rsidRPr="00547E3F">
        <w:rPr>
          <w:rFonts w:ascii="Verdana" w:hAnsi="Verdana" w:cs="Verdana"/>
          <w:color w:val="000000"/>
          <w:sz w:val="18"/>
          <w:szCs w:val="18"/>
          <w:lang w:eastAsia="nb-NO"/>
        </w:rPr>
        <w:t xml:space="preserve">. Rapporter og skjemaer blir ofte utarbeidet i ulike varianter før endelig utgave foreligger. I de aller fleste tilfeller er det tilstrekkelig bare å ta vare på den endelige utgaven.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Ekstra kopier og gjenparter</w:t>
      </w:r>
      <w:r w:rsidRPr="00547E3F">
        <w:rPr>
          <w:rFonts w:ascii="Verdana" w:hAnsi="Verdana" w:cs="Verdana"/>
          <w:color w:val="000000"/>
          <w:sz w:val="18"/>
          <w:szCs w:val="18"/>
          <w:lang w:eastAsia="nb-NO"/>
        </w:rPr>
        <w:t xml:space="preserve">. Svært ofte tas det flere kopier enn nødvendig for eventuell videre bruk. Disse skal ikke følge sakspapirene til arkivering.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Bevaring og kassasjon</w:t>
      </w:r>
      <w:r w:rsidRPr="00547E3F">
        <w:rPr>
          <w:rFonts w:ascii="Verdana" w:hAnsi="Verdana" w:cs="Verdana"/>
          <w:color w:val="000000"/>
          <w:sz w:val="18"/>
          <w:szCs w:val="18"/>
          <w:lang w:eastAsia="nb-NO"/>
        </w:rPr>
        <w:t xml:space="preserve"> </w:t>
      </w:r>
      <w:bookmarkStart w:id="14" w:name="bevogkass"/>
      <w:bookmarkEnd w:id="14"/>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Kassasjon betyr å fjerne dokumenter fra arkivet etter et viss antall år. Man fjerner dermed materiale som i en periode ble regnet som arkivverdig, men som så blir uaktuelt. Ved kassasjon er det derfor viktig at man har klart for seg hvilke dokumenter dette gjelder, når disse dokumentene blir uaktuelle og hvilke dokumenter som skal bevares for altid.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Retningslinjene for bevaring og kassasjon er avgjørende for hvilke dokumentasjon som blir tatt vare på for ettertiden. For statlige virksomheter har Riksarkivaren utarbeidet </w:t>
      </w:r>
      <w:hyperlink r:id="rId38" w:anchor="map029" w:history="1">
        <w:r w:rsidRPr="00547E3F">
          <w:rPr>
            <w:rFonts w:ascii="Verdana" w:hAnsi="Verdana" w:cs="Verdana"/>
            <w:color w:val="4A5983"/>
            <w:sz w:val="18"/>
            <w:szCs w:val="18"/>
            <w:u w:val="single"/>
            <w:lang w:eastAsia="nb-NO"/>
          </w:rPr>
          <w:t>kassasjonsreglement for egenforvaltningen</w:t>
        </w:r>
      </w:hyperlink>
      <w:r w:rsidRPr="00547E3F">
        <w:rPr>
          <w:rFonts w:ascii="Verdana" w:hAnsi="Verdana" w:cs="Verdana"/>
          <w:color w:val="000000"/>
          <w:sz w:val="18"/>
          <w:szCs w:val="18"/>
          <w:lang w:eastAsia="nb-NO"/>
        </w:rPr>
        <w:t xml:space="preserve">. </w:t>
      </w:r>
      <w:r w:rsidRPr="00547E3F">
        <w:rPr>
          <w:rFonts w:ascii="Verdana" w:hAnsi="Verdana" w:cs="Verdana"/>
          <w:i/>
          <w:iCs/>
          <w:color w:val="000000"/>
          <w:sz w:val="18"/>
          <w:szCs w:val="18"/>
          <w:lang w:eastAsia="nb-NO"/>
        </w:rPr>
        <w:t>Den enkelte virksomhet må selv utarbeide kassasjonsreglement for fagsakene. Reglementet må legges fram for Riksarkivaren</w:t>
      </w:r>
      <w:r w:rsidRPr="00547E3F">
        <w:rPr>
          <w:rFonts w:ascii="Verdana" w:hAnsi="Verdana" w:cs="Verdana"/>
          <w:color w:val="000000"/>
          <w:sz w:val="18"/>
          <w:szCs w:val="18"/>
          <w:lang w:eastAsia="nb-NO"/>
        </w:rPr>
        <w:t xml:space="preserve">. For kommunalforvaltningen er det utarbeidet generelle kassasjonsregler. Den enkelte virksomhet må selv utarbeide spesifisert kassajonsreglement i tråd med de generelle bestemmelsene og andre retningslinjer som angår bevaring og kassasjon. Kassasjonsreglene skal gi oversikt over hva som skal bevares.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Bevaringspåbud:</w:t>
      </w:r>
      <w:r w:rsidRPr="00547E3F">
        <w:rPr>
          <w:rFonts w:ascii="Verdana" w:hAnsi="Verdana" w:cs="Verdana"/>
          <w:color w:val="000000"/>
          <w:sz w:val="18"/>
          <w:szCs w:val="18"/>
          <w:lang w:eastAsia="nb-NO"/>
        </w:rPr>
        <w:br/>
        <w:t xml:space="preserve">For visse typer arkivmateriale er det nedfelt bevaringspåbud i </w:t>
      </w:r>
      <w:hyperlink r:id="rId39" w:anchor="3-20" w:history="1">
        <w:r w:rsidRPr="00547E3F">
          <w:rPr>
            <w:rFonts w:ascii="Verdana" w:hAnsi="Verdana" w:cs="Verdana"/>
            <w:color w:val="4A5983"/>
            <w:sz w:val="18"/>
            <w:szCs w:val="18"/>
            <w:u w:val="single"/>
            <w:lang w:eastAsia="nb-NO"/>
          </w:rPr>
          <w:t>arkivforskriften §3-20</w:t>
        </w:r>
      </w:hyperlink>
      <w:r w:rsidRPr="00547E3F">
        <w:rPr>
          <w:rFonts w:ascii="Verdana" w:hAnsi="Verdana" w:cs="Verdana"/>
          <w:color w:val="000000"/>
          <w:sz w:val="18"/>
          <w:szCs w:val="18"/>
          <w:lang w:eastAsia="nb-NO"/>
        </w:rPr>
        <w:t xml:space="preserve">. Dette gjelder for: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arkivmateriale eldre enn 1950, etter at arkivbegrensning er utført,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møtebøker, forhandlingsprotokoller, referatprotokoller, møtereferat og eventuelle vedleggserier til disse,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organets egne årsmeldinger,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kopibøker (kopier av utgående dokument) og kopibokregister,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journaler, inklusiv journaldatabaser, og journalregister,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alle andre former for register og hjelpemiddel som kan brukes til framfinning, f.eks. arkivnøkler som organet har brukt,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arkivplaner,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presedenssaker og andre saker av prinsipiell karakter, også innenfor saksgrupper hvor det i godkjente kassasjonsregler er gitt kassasjonspåbud uten spesifiserte unntak,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kart, unntatt trykte kart uten påtegninger,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tegninger og fotografi som har inngått som et ledd i den virksomheten organet har drevet,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grunnlagsmateriale, innstillinger, protokoller/referat og endelige vedtak fra styrer, råd, nemnder og utvalg.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Kassasjonsmetoder og vurderinger: </w:t>
      </w:r>
      <w:r w:rsidRPr="00547E3F">
        <w:rPr>
          <w:rFonts w:ascii="Verdana" w:hAnsi="Verdana" w:cs="Verdana"/>
          <w:color w:val="000000"/>
          <w:sz w:val="18"/>
          <w:szCs w:val="18"/>
          <w:lang w:eastAsia="nb-NO"/>
        </w:rPr>
        <w:br/>
        <w:t xml:space="preserve">Før en går i gang med kassasjonsarbeidet bør en ha vurdert ulike generelle prinsipp og kriterier for kassasjon som kan forenkle arbeidet og som synliggjør kostnader. Som eks. kan nevnes: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Arbeid: Bør små arkivserier beholdes uansett slik at kassasjonsarbeidet begrenses?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Konvertering: Hva blir kostnadene ved konvertering av edb-materialet, og må foto og film overføres til annet medium for å være arkivbestandig?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Identisk materiale: Skal gjennomgående saker oppbevares både ved utredningsinstans og avgjørelsesinstans ved fullført saksbehandling?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Rutinesaker: Kan rutinesaker generelt kasseres?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Viktighet: Virksomhetens behov, kulturhistorisk behov, forskningsmessig behov, personrettslig behov?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ulike prinsipper som legges til grunn for kassasjonsarbeidet. De to vanligste kriteriene i offentlig forvaltning 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saksrettet kassasjon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kassasjon etter ulike utvalgsmetoder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Saksrettet kassasjon:</w:t>
      </w:r>
      <w:r w:rsidRPr="00547E3F">
        <w:rPr>
          <w:rFonts w:ascii="Verdana" w:hAnsi="Verdana" w:cs="Verdana"/>
          <w:color w:val="000000"/>
          <w:sz w:val="18"/>
          <w:szCs w:val="18"/>
          <w:lang w:eastAsia="nb-NO"/>
        </w:rPr>
        <w:t xml:space="preserve"> Med saksrettet kassasjon menes at hele sakskompleks kan kasseres ut fra at sakens innhold har begrenset verdi som dokumentasjon. Som eksempel: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Stemmesedler og valgmateriell kan kasseres når nytt valg er holdt.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Regnskapsbilag kan kasseres senest etter 10 år.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typeserie med rutinemessig saksbehandling som utbetaling av barnetrygd og folketrygd i kommunalforvaltningen kan kasseres da tildelingen er dokumentert av statlige instanser.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Saksrettet kassasjon forutsetter i stor grad arkivering etter en eller annen form for emnebasert arkivnøkkel.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Utvalgskassasjon:</w:t>
      </w:r>
      <w:r w:rsidRPr="00547E3F">
        <w:rPr>
          <w:rFonts w:ascii="Verdana" w:hAnsi="Verdana" w:cs="Verdana"/>
          <w:color w:val="000000"/>
          <w:sz w:val="18"/>
          <w:szCs w:val="18"/>
          <w:lang w:eastAsia="nb-NO"/>
        </w:rPr>
        <w:t xml:space="preserve"> Det er flere former for utvalgskassasjon. Prinsippet kan brukes når det bare er behov for et representativt utvalg. Dette utvalget kan utgjøre ca 10 % av det aktuelle materialet, eller kun bevaring av materiale fra et begrenset utvalg av likeartede virksomheter. Metodene som brukes kan basere seg på: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Utvalg etter dato, som i en periode ble brukt på store personarkiver. Metoden var eksempelvis å bevare mapper for personer født 1.-11. og 21. i hver måned og kassere de øvrige mappene.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Periodiske utvalg som brukes for å bevare alt materiale hver tiende årgang og ellers bruke kassasjonsreglene på det øvrige materialet. Dette gjelder bl.a. for søknader til barnehager ved fylkeskommunale sosiale institusjoner. Metoden kombineres ofte med andre utvalgsmetoder.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Kvalitative utvalg, som eksempelvis er brukt på personalarkiver i kommunene. Her skal personalmapper fra rådmenn og etatssjefer bevares, mens de øvrige personalmapper kan kassereres etter datoprinsippet 50 år etter arbeidsforholdets inngåelse.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Regionale utvalg som brukes for å bevare materiale fra et begrenset utvalg av eksempelvis likeartede institusjoner, mens en kasserer arkivene fra de øvrige institusjonene.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Alle slike former for utvalgskassasjon er sterkt omdiskuterte og dersom de tas i bruk må de brukes med den største forsiktighet. Det antas at framtidens kassasjonsregler i stor grad vil se bort fra utvalgskassasjon.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Etisk kassasjon:</w:t>
      </w:r>
      <w:r w:rsidRPr="00547E3F">
        <w:rPr>
          <w:rFonts w:ascii="Verdana" w:hAnsi="Verdana" w:cs="Verdana"/>
          <w:color w:val="000000"/>
          <w:sz w:val="18"/>
          <w:szCs w:val="18"/>
          <w:lang w:eastAsia="nb-NO"/>
        </w:rPr>
        <w:t xml:space="preserve"> I tillegg til disse hovedmetodene opererer en gjerne med såkalt etisk kassasjon, som dreier seg om sletting av konsesjonspliktige registre. Kasssjonfristen for slike registre finnes i konsesjonene til det enkelte register. For å sikre arkivvern og personvernhensyn er det bestemt at konsesjonspliktige personregistre som er gått ut av administrativt bruk som hovedregel skal avleveres til nærmeste offentlige depotordning som har konsesjon for å oppbevare slike.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Praktisk gjennomføring av kassasjonsarbeidet: </w:t>
      </w:r>
      <w:r w:rsidRPr="00547E3F">
        <w:rPr>
          <w:rFonts w:ascii="Verdana" w:hAnsi="Verdana" w:cs="Verdana"/>
          <w:color w:val="000000"/>
          <w:sz w:val="18"/>
          <w:szCs w:val="18"/>
          <w:lang w:eastAsia="nb-NO"/>
        </w:rPr>
        <w:br/>
        <w:t xml:space="preserve">Det er viktig at kassasjonsarbeidet legges opp etter praktiske rutiner slik at unødig plukk-kassasjon i ettertid unngås. </w:t>
      </w:r>
      <w:r w:rsidRPr="00547E3F">
        <w:rPr>
          <w:rFonts w:ascii="Verdana" w:hAnsi="Verdana" w:cs="Verdana"/>
          <w:i/>
          <w:iCs/>
          <w:color w:val="000000"/>
          <w:sz w:val="18"/>
          <w:szCs w:val="18"/>
          <w:lang w:eastAsia="nb-NO"/>
        </w:rPr>
        <w:t>Kassabelt materiale skal derfor i utgangspunktet skilles fra øvrig arkivverdig materiale.</w:t>
      </w:r>
      <w:r w:rsidRPr="00547E3F">
        <w:rPr>
          <w:rFonts w:ascii="Verdana" w:hAnsi="Verdana" w:cs="Verdana"/>
          <w:color w:val="000000"/>
          <w:sz w:val="18"/>
          <w:szCs w:val="18"/>
          <w:lang w:eastAsia="nb-NO"/>
        </w:rPr>
        <w:t xml:space="preserve"> Metodene som anbefales av Riksarkivet er: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Dokumenter som skal kasseres skilles ut ved arkivlegging eller bortsetting.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Dokumentene stemples med eget kassasjonsstempel.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dokumentet har kassasjonsfrist etter bortsetting, påføres kassasjonsår.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Dokumentene registreres i journalen med registreringsår.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Dokumentene legges i egne omslag med annen farge enn vanlige saksomslag.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bortsetting samles kassabelt materiale i egne bokser. Boksene merkes med arkivskaper, kassasjon og år for kassasjon.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Materialet kasseres når kassasjonsfristen inntreffer etter gjeldende retningslinjer for sletting og destruering av materialet. </w:t>
      </w:r>
    </w:p>
    <w:p w:rsidR="005A226D" w:rsidRPr="00547E3F" w:rsidRDefault="005A226D"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Et nytt regime for bevaring og kassasjon: </w:t>
      </w:r>
      <w:r w:rsidRPr="00547E3F">
        <w:rPr>
          <w:rFonts w:ascii="Verdana" w:hAnsi="Verdana" w:cs="Verdana"/>
          <w:color w:val="000000"/>
          <w:sz w:val="18"/>
          <w:szCs w:val="18"/>
          <w:lang w:eastAsia="nb-NO"/>
        </w:rPr>
        <w:br/>
        <w:t xml:space="preserve">I Riksarkivarens </w:t>
      </w:r>
      <w:hyperlink r:id="rId40" w:history="1">
        <w:r w:rsidRPr="00547E3F">
          <w:rPr>
            <w:rFonts w:ascii="Verdana" w:hAnsi="Verdana" w:cs="Verdana"/>
            <w:color w:val="4A5983"/>
            <w:sz w:val="18"/>
            <w:szCs w:val="18"/>
            <w:u w:val="single"/>
            <w:lang w:eastAsia="nb-NO"/>
          </w:rPr>
          <w:t>"Rapport fra Bevaringsutvalget 2002"</w:t>
        </w:r>
      </w:hyperlink>
      <w:r w:rsidRPr="00547E3F">
        <w:rPr>
          <w:rFonts w:ascii="Verdana" w:hAnsi="Verdana" w:cs="Verdana"/>
          <w:color w:val="000000"/>
          <w:sz w:val="18"/>
          <w:szCs w:val="18"/>
          <w:lang w:eastAsia="nb-NO"/>
        </w:rPr>
        <w:t xml:space="preserve"> legges grunnlaget for helt nye prinsipper i arbeidet med bevarings- og kassasjonsregime i offentlig forvaltning i Norge. Disse prinsippene vil føre til omlegginger i det som er beskrevet ovenfor. </w:t>
      </w:r>
    </w:p>
    <w:p w:rsidR="005A226D" w:rsidRPr="00547E3F" w:rsidRDefault="005A226D" w:rsidP="00AA6849">
      <w:pPr>
        <w:rPr>
          <w:rFonts w:ascii="Verdana" w:hAnsi="Verdana" w:cs="Verdana"/>
          <w:color w:val="000000"/>
          <w:sz w:val="18"/>
          <w:szCs w:val="18"/>
        </w:rPr>
      </w:pPr>
      <w:bookmarkStart w:id="15" w:name="eztoc129977_1"/>
      <w:bookmarkEnd w:id="15"/>
      <w:r w:rsidRPr="00547E3F">
        <w:rPr>
          <w:rFonts w:ascii="Verdana" w:hAnsi="Verdana" w:cs="Verdana"/>
          <w:color w:val="000000"/>
          <w:sz w:val="18"/>
          <w:szCs w:val="18"/>
        </w:rPr>
        <w:t xml:space="preserve">INNSYN OG UTLÅN </w:t>
      </w:r>
    </w:p>
    <w:p w:rsidR="005A226D" w:rsidRPr="00547E3F" w:rsidRDefault="005A226D" w:rsidP="00AA6849">
      <w:pPr>
        <w:rPr>
          <w:rFonts w:ascii="Verdana" w:hAnsi="Verdana" w:cs="Verdana"/>
          <w:color w:val="000000"/>
          <w:sz w:val="18"/>
          <w:szCs w:val="18"/>
        </w:rPr>
      </w:pPr>
      <w:r w:rsidRPr="00547E3F">
        <w:rPr>
          <w:rFonts w:ascii="Verdana" w:hAnsi="Verdana" w:cs="Verdana"/>
          <w:i/>
          <w:iCs/>
          <w:color w:val="000000"/>
          <w:sz w:val="18"/>
          <w:szCs w:val="18"/>
        </w:rPr>
        <w:t>Innsynsrett og personvern:</w:t>
      </w:r>
      <w:r w:rsidRPr="00547E3F">
        <w:rPr>
          <w:rFonts w:ascii="Verdana" w:hAnsi="Verdana" w:cs="Verdana"/>
          <w:color w:val="000000"/>
          <w:sz w:val="18"/>
          <w:szCs w:val="18"/>
        </w:rPr>
        <w:t xml:space="preserve"> Betjening og oppbevaringsforhold må ta hensyn til ansattes tilgang til materialet, til allmennhetens innsynsrett og samtidig til kravene til personvern og unntak fra offentlighet. I enkelte tilfeller vil det her være kryssende interesser, som det gjelder å håndtere på mest mulig forsvarlig måte. </w:t>
      </w:r>
    </w:p>
    <w:p w:rsidR="005A226D" w:rsidRPr="00547E3F" w:rsidRDefault="005A226D" w:rsidP="00AA6849">
      <w:pPr>
        <w:rPr>
          <w:rFonts w:ascii="Verdana" w:hAnsi="Verdana" w:cs="Verdana"/>
          <w:color w:val="000000"/>
          <w:sz w:val="18"/>
          <w:szCs w:val="18"/>
        </w:rPr>
      </w:pPr>
      <w:r w:rsidRPr="00547E3F">
        <w:rPr>
          <w:rFonts w:ascii="Verdana" w:hAnsi="Verdana" w:cs="Verdana"/>
          <w:i/>
          <w:iCs/>
          <w:color w:val="000000"/>
          <w:sz w:val="18"/>
          <w:szCs w:val="18"/>
        </w:rPr>
        <w:t>Intern bruk og lån:</w:t>
      </w:r>
      <w:r w:rsidRPr="00547E3F">
        <w:rPr>
          <w:rFonts w:ascii="Verdana" w:hAnsi="Verdana" w:cs="Verdana"/>
          <w:color w:val="000000"/>
          <w:sz w:val="18"/>
          <w:szCs w:val="18"/>
        </w:rPr>
        <w:t xml:space="preserve"> Alle virksomheter må ha interne regler for hvem som har tilgang til de ulike dokumenter og hvem som avgjør om opplysninger og dokumenter kan gis ut. Det er ledelsen i en virksomhet, og ikke arkivansvarlige, som skal bestemme tilgangsbegrensning og autorisasjonsbestemmelser, og avgjøre hvem av personalet som har tilgang til de ulike opplysninger og dokumenter. Tilgangen bør styres av tjenstlige behov, slik at den enkelte ansatte ikke har tilgang til andre dokumenter enn de som angår saker som vedkommende selv arbeider med. Dette kalles ofte for «need to know» - prinsippet. Hensikten med dette er å forhindre at taushetsbelagte opplysninger faller uvedkommende i hende. Enkelte dokumenter som er særlig sensitive skal graderes etter bestemmelser i sikkerhetsloven. Sikkerhetsloven gjelder dokumenter som angår rikets sikkerhet, forholdet til andre land og forsvarspolitisk å samarbeide og dokumenter med taushetsbelagte opplysninger om personlige forhold eller forretningshemmeligheter. Graderingskodene finnes i loven.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Betjeningen skal ellers styres av arkivpersonalet. Ingen saker eller dokumenter skal fjernes fra arkivet uten at det er registrert i journalen eller markert med utlånskort i arkivet. Ofte brukes egne omslag på utlånte saker, slik at de skilles fra de øvrige saksdokumentene. I utgangspunktet bør hele saksmapper, og ikke enkelte dokumenter lånes ut fra arkivet. Enkeltdokumenter skal ikke fjernes fra mappene under saksbehandlingen. Det er saksbehandler som er ansvarlig for at sakens dokumenter holdes samlet og at utlånt materiale leveres tilbake til arkivet i samme orden som den forlot arkivet.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Det er viktig å ha rutiner som sikrer at utånt materiale ikke er borte fra arkivet i lange perioder. En skal derfor med jevne mellomrom foreta kontroll, og eventuelt føre egne utlånslister.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Ekstern adgang til arkivmateriale i offentlige virksomheter: Det er flere lover som styrer offentlighetens tilgang til materialet. Offentlighetslovens krav om innsyn i offentlige saksdokumenter, forvaltningslovens regler om partsinnsyn, personopplysningslovens bestemmelser om innsyn i personopplysninger, de ulike særlovenes innsynsbestemmelser m.m. Samtidig må en ta hensyn til prinsippet om meroffentlighet og ulike avgraderingsregler. Riksarkivaren gir eksempelvis bestemmelser om når avsluttede arkiver generelt kan stilles til disposisjon for allmennheten (normalt 60 år). Disse bestemmelsene om innsynsrettigheter må vurderes opp mot hensynet til personvernet og unntak fra offentlighet som finnes i offentlighetsloven, sikkerhetsloven og i alle særlovene, (barnevernslov, legelov, ligningslov, sosiallov m.m.).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Det er journalen som er innfallsporten til forvaltningens dokumenter, og alle har krav på å få se den offentlige utgave av journalen. Den offentlige journalen skal derfor tilfredsstille kravene om offentlighet samtidig som opplysninger unntatt offentlighet skal være skjermet ved nøytrale kjennetegn eller overstrykninger. Det er leder eller saksbehandler som skal varsle arkivansvarlig om unntak fra offentlighet og hvilke opplysninger som skal skjermes i offentlig journal. En sak, eller dokument bør vurderes med henblikk på offentlighet hver gang noen ønsker innsyn.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Generelt skal forholdene legges til rette slik at allmennheten kan bruke arkivmaterialet i tråd med gjeldende lover og retningslinjer. Ingen skal gjøre bruk av offentlige dokumenter uten under tilsyn. Det er viktig at der er gjennomtenkte rutiner for håndtering av forespørsler om innsyn i materiale av særs sensitiv natur, som pasientjournaler, PPT- arkiver, barnevernsaker, sosialsaker osv. </w:t>
      </w:r>
    </w:p>
    <w:p w:rsidR="005A226D" w:rsidRPr="00547E3F" w:rsidRDefault="005A226D" w:rsidP="00AA6849">
      <w:pPr>
        <w:rPr>
          <w:rFonts w:ascii="Verdana" w:hAnsi="Verdana" w:cs="Verdana"/>
          <w:color w:val="000000"/>
          <w:sz w:val="18"/>
          <w:szCs w:val="18"/>
        </w:rPr>
      </w:pPr>
      <w:r w:rsidRPr="00547E3F">
        <w:rPr>
          <w:rFonts w:ascii="Verdana" w:hAnsi="Verdana" w:cs="Verdana"/>
          <w:color w:val="000000"/>
          <w:sz w:val="18"/>
          <w:szCs w:val="18"/>
        </w:rPr>
        <w:t xml:space="preserve">Ved forespørsel om eksternt utlån skal originalene kopieres og kopien lånes ut. Dette for å hindre at originalt arkivmateriale går tapt. Kopieringsrutiner, betalingsbestemmelser og eventuelle forsendelsesformer må være avklart i rutinene. </w:t>
      </w:r>
    </w:p>
    <w:p w:rsidR="00124CE2" w:rsidRPr="00547E3F" w:rsidRDefault="00124CE2" w:rsidP="00AA6849">
      <w:pPr>
        <w:rPr>
          <w:rFonts w:ascii="Verdana" w:hAnsi="Verdana"/>
          <w:vanish/>
          <w:sz w:val="16"/>
          <w:szCs w:val="16"/>
          <w:lang w:eastAsia="nb-NO"/>
        </w:rPr>
      </w:pPr>
      <w:r w:rsidRPr="00547E3F">
        <w:rPr>
          <w:rFonts w:ascii="Verdana" w:hAnsi="Verdana"/>
          <w:vanish/>
          <w:sz w:val="16"/>
          <w:szCs w:val="16"/>
          <w:lang w:eastAsia="nb-NO"/>
        </w:rPr>
        <w:t>Øverst i skjemaet</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4A5A80"/>
          <w:kern w:val="36"/>
          <w:lang w:eastAsia="nb-NO"/>
        </w:rPr>
        <w:t>Oppbevaring og sikring</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OPPBEVARING OG SIKRING AV ARKIVMATERIALE </w:t>
      </w:r>
    </w:p>
    <w:p w:rsidR="00431C2F" w:rsidRPr="00547E3F" w:rsidRDefault="00D1057A" w:rsidP="00AA6849">
      <w:pPr>
        <w:rPr>
          <w:rFonts w:ascii="Verdana" w:hAnsi="Verdana" w:cs="Verdana"/>
          <w:color w:val="000000"/>
          <w:sz w:val="18"/>
          <w:szCs w:val="18"/>
          <w:lang w:eastAsia="nb-NO"/>
        </w:rPr>
      </w:pPr>
      <w:hyperlink r:id="rId41" w:anchor="Generelt" w:history="1">
        <w:r w:rsidR="00431C2F" w:rsidRPr="00547E3F">
          <w:rPr>
            <w:rFonts w:ascii="Verdana" w:hAnsi="Verdana" w:cs="Verdana"/>
            <w:color w:val="4A5983"/>
            <w:sz w:val="18"/>
            <w:szCs w:val="18"/>
            <w:u w:val="single"/>
            <w:lang w:eastAsia="nb-NO"/>
          </w:rPr>
          <w:t>Sikkerhet generelt</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2" w:anchor="admsikring" w:history="1">
        <w:r w:rsidR="00431C2F" w:rsidRPr="00547E3F">
          <w:rPr>
            <w:rFonts w:ascii="Verdana" w:hAnsi="Verdana" w:cs="Verdana"/>
            <w:color w:val="4A5983"/>
            <w:sz w:val="18"/>
            <w:szCs w:val="18"/>
            <w:u w:val="single"/>
            <w:lang w:eastAsia="nb-NO"/>
          </w:rPr>
          <w:t>Administrativ- og organisatorisk sikring</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3" w:anchor="fysisksikr" w:history="1">
        <w:r w:rsidR="00431C2F" w:rsidRPr="00547E3F">
          <w:rPr>
            <w:rFonts w:ascii="Verdana" w:hAnsi="Verdana" w:cs="Verdana"/>
            <w:color w:val="4A5983"/>
            <w:sz w:val="18"/>
            <w:szCs w:val="18"/>
            <w:u w:val="single"/>
            <w:lang w:eastAsia="nb-NO"/>
          </w:rPr>
          <w:t>Fysisk og bygningsteknisk sikring</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4" w:anchor="personellsikr" w:history="1">
        <w:r w:rsidR="00431C2F" w:rsidRPr="00547E3F">
          <w:rPr>
            <w:rFonts w:ascii="Verdana" w:hAnsi="Verdana" w:cs="Verdana"/>
            <w:color w:val="4A5983"/>
            <w:sz w:val="18"/>
            <w:szCs w:val="18"/>
            <w:u w:val="single"/>
            <w:lang w:eastAsia="nb-NO"/>
          </w:rPr>
          <w:t>Personellsikring</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5" w:anchor="dokumentsikr" w:history="1">
        <w:r w:rsidR="00431C2F" w:rsidRPr="00547E3F">
          <w:rPr>
            <w:rFonts w:ascii="Verdana" w:hAnsi="Verdana" w:cs="Verdana"/>
            <w:color w:val="4A5983"/>
            <w:sz w:val="18"/>
            <w:szCs w:val="18"/>
            <w:u w:val="single"/>
            <w:lang w:eastAsia="nb-NO"/>
          </w:rPr>
          <w:t>Dokumentsikring</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6" w:anchor="datasiker" w:history="1">
        <w:r w:rsidR="00431C2F" w:rsidRPr="00547E3F">
          <w:rPr>
            <w:rFonts w:ascii="Verdana" w:hAnsi="Verdana" w:cs="Verdana"/>
            <w:color w:val="4A5983"/>
            <w:sz w:val="18"/>
            <w:szCs w:val="18"/>
            <w:u w:val="single"/>
            <w:lang w:eastAsia="nb-NO"/>
          </w:rPr>
          <w:t>Datasikkerhet</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7" w:anchor="datatap" w:history="1">
        <w:r w:rsidR="00431C2F" w:rsidRPr="00547E3F">
          <w:rPr>
            <w:rFonts w:ascii="Verdana" w:hAnsi="Verdana" w:cs="Verdana"/>
            <w:color w:val="4A5983"/>
            <w:sz w:val="18"/>
            <w:szCs w:val="18"/>
            <w:u w:val="single"/>
            <w:lang w:eastAsia="nb-NO"/>
          </w:rPr>
          <w:t>Sikring mot avbrudd og tap av data</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48" w:anchor="teknisksikr" w:history="1">
        <w:r w:rsidR="00431C2F" w:rsidRPr="00547E3F">
          <w:rPr>
            <w:rFonts w:ascii="Verdana" w:hAnsi="Verdana" w:cs="Verdana"/>
            <w:color w:val="4A5983"/>
            <w:sz w:val="18"/>
            <w:szCs w:val="18"/>
            <w:u w:val="single"/>
            <w:lang w:eastAsia="nb-NO"/>
          </w:rPr>
          <w:t>Teknisk sikring mot urettmessig tilgang og innsyn</w:t>
        </w:r>
      </w:hyperlink>
      <w:r w:rsidR="00431C2F"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Sikkerhet generelt</w:t>
      </w:r>
      <w:r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Alle virksomheter er i den daglige driften avhengig av informasjonen som ligger i fysiske arkiver og databaser. Sikring er tiltak som trygger: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dokumentasjonens kvalitet ved at den garanteres fullstendig, oppdatert og korrekt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dokumentasjonens tilgjengelighet ved at riktig person får de rette dokumenter til rett tid og at informasjonen i dokumentene er tilgjengelige over tid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lagret informasjon mot urettmessig innsyn, misbruk, ødeleggelse og tap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Arbeidet med slike spørsmål går langt tilbake i dokumentbehandlingens historie. Selv om sikringen angår alle dokumenter uavhengig av hvilket lagringsmedium de er på, reiser bruken av moderne informasjonsteknologi nye utfordringer og arbeidet med oppbevaring og sikring er derfor viet fornyet oppmerksomhet de senere årene.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Sikringstiltak kan deles i mange ulike emner og områder. I denne oversikten brukes følgende inndeling: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SIKRINGSTILTAK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Administr</w:t>
      </w:r>
      <w:r w:rsidR="00046B71" w:rsidRPr="00547E3F">
        <w:rPr>
          <w:rFonts w:ascii="Verdana" w:hAnsi="Verdana" w:cs="Verdana"/>
          <w:color w:val="000000"/>
          <w:sz w:val="18"/>
          <w:szCs w:val="18"/>
          <w:lang w:eastAsia="nb-NO"/>
        </w:rPr>
        <w:t xml:space="preserve">ativ- og organisatorisk sikring: </w:t>
      </w:r>
      <w:r w:rsidRPr="00547E3F">
        <w:rPr>
          <w:rFonts w:ascii="Verdana" w:hAnsi="Verdana" w:cs="Verdana"/>
          <w:color w:val="000000"/>
          <w:sz w:val="18"/>
          <w:szCs w:val="18"/>
          <w:lang w:eastAsia="nb-NO"/>
        </w:rPr>
        <w:t xml:space="preserve">Organisering av sikkerhetsarbeidet, sikkerhetsplanlegging og utarbeidelse av tiltak.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Fys</w:t>
      </w:r>
      <w:r w:rsidR="00046B71" w:rsidRPr="00547E3F">
        <w:rPr>
          <w:rFonts w:ascii="Verdana" w:hAnsi="Verdana" w:cs="Verdana"/>
          <w:color w:val="000000"/>
          <w:sz w:val="18"/>
          <w:szCs w:val="18"/>
          <w:lang w:eastAsia="nb-NO"/>
        </w:rPr>
        <w:t xml:space="preserve">isk- og bygningsteknisk sikring: </w:t>
      </w:r>
      <w:r w:rsidRPr="00547E3F">
        <w:rPr>
          <w:rFonts w:ascii="Verdana" w:hAnsi="Verdana" w:cs="Verdana"/>
          <w:color w:val="000000"/>
          <w:sz w:val="18"/>
          <w:szCs w:val="18"/>
          <w:lang w:eastAsia="nb-NO"/>
        </w:rPr>
        <w:t xml:space="preserve">Tiltak for å sikre arkivlokaler mot urettmessig adgang og at rommene oppfyller standardkrav til arkivlokaler.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Personellsikring</w:t>
      </w:r>
      <w:r w:rsidR="00046B71" w:rsidRPr="00547E3F">
        <w:rPr>
          <w:rFonts w:ascii="Verdana" w:hAnsi="Verdana" w:cs="Verdana"/>
          <w:color w:val="000000"/>
          <w:sz w:val="18"/>
          <w:szCs w:val="18"/>
          <w:lang w:eastAsia="nb-NO"/>
        </w:rPr>
        <w:t xml:space="preserve">: </w:t>
      </w:r>
      <w:r w:rsidRPr="00547E3F">
        <w:rPr>
          <w:rFonts w:ascii="Verdana" w:hAnsi="Verdana" w:cs="Verdana"/>
          <w:color w:val="000000"/>
          <w:sz w:val="18"/>
          <w:szCs w:val="18"/>
          <w:lang w:eastAsia="nb-NO"/>
        </w:rPr>
        <w:t xml:space="preserve">Tiltak som gjelder medarbeidernes arbeidsrutiner og taushetsplikt og klarering av personale som arbeider med fortrolig informasjon. </w:t>
      </w:r>
    </w:p>
    <w:p w:rsidR="00431C2F" w:rsidRPr="00547E3F" w:rsidRDefault="00046B71"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Dokumentsikring: </w:t>
      </w:r>
      <w:r w:rsidR="00431C2F" w:rsidRPr="00547E3F">
        <w:rPr>
          <w:rFonts w:ascii="Verdana" w:hAnsi="Verdana" w:cs="Verdana"/>
          <w:color w:val="000000"/>
          <w:sz w:val="18"/>
          <w:szCs w:val="18"/>
          <w:lang w:eastAsia="nb-NO"/>
        </w:rPr>
        <w:t xml:space="preserve">Tiltak for å sikre dokumentasjonens kvalitet og tilgjengelighet, herunder krav til utstyr og lagringsmedium, samt spesielle tiltak for beskyttelse av fortrolig informasjon.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Datasikkerhet</w:t>
      </w:r>
      <w:r w:rsidR="00046B71" w:rsidRPr="00547E3F">
        <w:rPr>
          <w:rFonts w:ascii="Verdana" w:hAnsi="Verdana" w:cs="Verdana"/>
          <w:color w:val="000000"/>
          <w:sz w:val="18"/>
          <w:szCs w:val="18"/>
          <w:lang w:eastAsia="nb-NO"/>
        </w:rPr>
        <w:t>:</w:t>
      </w:r>
      <w:r w:rsidRPr="00547E3F">
        <w:rPr>
          <w:rFonts w:ascii="Verdana" w:hAnsi="Verdana" w:cs="Verdana"/>
          <w:color w:val="000000"/>
          <w:sz w:val="18"/>
          <w:szCs w:val="18"/>
          <w:lang w:eastAsia="nb-NO"/>
        </w:rPr>
        <w:t xml:space="preserve"> </w:t>
      </w:r>
      <w:r w:rsidRPr="00547E3F">
        <w:rPr>
          <w:rFonts w:ascii="Verdana" w:hAnsi="Verdana" w:cs="Verdana"/>
          <w:color w:val="000000"/>
          <w:sz w:val="18"/>
          <w:szCs w:val="18"/>
          <w:lang w:eastAsia="nb-NO"/>
        </w:rPr>
        <w:tab/>
        <w:t xml:space="preserve">Spesielle tiltak for beskyttelse av datasystemene og elektroniske dokumenter og registre.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Administrativ- og organisatorisk sikring</w:t>
      </w:r>
      <w:r w:rsidRPr="00547E3F">
        <w:rPr>
          <w:rFonts w:ascii="Verdana" w:hAnsi="Verdana" w:cs="Verdana"/>
          <w:color w:val="000000"/>
          <w:sz w:val="18"/>
          <w:szCs w:val="18"/>
          <w:lang w:eastAsia="nb-NO"/>
        </w:rPr>
        <w:t xml:space="preserve"> </w:t>
      </w:r>
      <w:bookmarkStart w:id="16" w:name="admsikring"/>
      <w:bookmarkEnd w:id="16"/>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Administrativ og organisatorisk sikring dreier seg om å analysere trusler mot dokumentasjonen i arkivene og utarbeide krav og rutiner for oppbevaring og sikring. Sikringstiltakene kan betraktes som en beredskapsplan for beskyttelse av informasjonen i manuelle arkiver og elektroniske databaser.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alle virksomheter er sikkerheten et ledelsesansvar. Men i større virksomheter er det gjerne en egen sikkerhetstjeneste som skal organisere sikkerhetsarbeidet, eller i det minte en person som har dette som sin hovedoppgave. Det må være et nært samarbeide mellom arkivtjenesten og sikkerhetsansvarlig når det gjelder å vurdere sikkerheten for dokumenter, utstyr og lokaler. Sannsynligheten for at eventuelle risikofaktorer som vannskader, brann, strømbrudd, skjødesløs behandling, urettmessig innsyn, tyveri, tap, svindel, sabotasje, maskinfeil, programfeil og datavirus inntreffer, og skadevirkninger og konsekvenser ved slike ulykker, må vurderes. Kostnader og nytteeffekt av ulike sikkerhetstiltak må spesifiseres.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Fysisk og bygningsteknisk sikring</w:t>
      </w:r>
      <w:r w:rsidRPr="00547E3F">
        <w:rPr>
          <w:rFonts w:ascii="Verdana" w:hAnsi="Verdana" w:cs="Verdana"/>
          <w:color w:val="000000"/>
          <w:sz w:val="18"/>
          <w:szCs w:val="18"/>
          <w:lang w:eastAsia="nb-NO"/>
        </w:rPr>
        <w:t xml:space="preserve"> </w:t>
      </w:r>
      <w:bookmarkStart w:id="17" w:name="fysisksikr"/>
      <w:bookmarkEnd w:id="17"/>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Alle rom hvor der oppbevares arkivmateriale over lengre tid regnes som arkivlokaler. Fysisk- og bygningsteknisk sikring dreier seg om: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Fysiske sikringstiltak som beskytter utstyr og lokaler som oppbevarer arkiver mot urettmessig tilgang.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Bygningsteknisk standard på arkivrom som beskytter dokumenter og utstyr mot vann og fukt, brann og skadelig varme, samt skadelig påvirkning fra klima og miljø.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Fysiske sikringstiltak mot urettmessig tilgang: Det skal være regulert tilgang til alle arkivlokaler, og alle offentlige organ plikter å ha regler for hvem som har adgang til lokalene. Dette gjelder både dagligarkiv, bortsettingsarkiv og eldre materiale. (Forskrift om offentlige arkiv §§ 4-1, 4-9) Det skal videre være klart definert hvem som har adgang til å betjene arkivene. Arkiver som inneholder konfidensielt materiale skal oppbevares avlåst og bør være atskilt fra det øvrige arkivmaterialet. Dette gjelder for alle personregistre.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Fysiske sikringstiltak som regulerer tilgangen til lokaler omfatter forhold som låserutiner, vakthold, besøksreglement, adgangskontroll, graderte tilgangssoner, alarmer, m.m. Hver enkelt virksomhet må utarbeide sine egne sikringstiltak. I offentlig forvaltning skal alle spesialrom for arkiv være utstyrt med særskilt innbruddsalarm. Mange offentlige kontorer og virksomheter er også tilknyttet eksterne vaktselskap etter arbeidstiden.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Krav til bygningsteknisk standard for arkivlokaler: Alle arkivlokaler skal tilfredsstille de krav som settes til slike rom. For offentlig forvaltning er kravene gjengitt i Forskrift om offentlige arkiv (kap. IV). Det stilles ulike krav til vanlige kontorrom som brukes til arkivlokaler og krav til spesialrom for arkiv. Arkiver som er i hyppig bruk, slik som dagligarkivet, kan plasseres i vanlige kontorrom dersom disse tilfredsstiller de generelle krav til arkivrom. Bortsettingsarkiver skal så langt råd plasseres i spesialrom for arkiv, mens eldre og avsluttet arkiv skal plasseres i spesialrom. Spesielt små virksomheter kan plassere bortsettingsarkiv og eldre/avsluttet arkiv i brannsikkert skap dersom dette tilfredsstiller gjeldende branntekniske krav til slike skap.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Generelle krav til arkivlokaler innebærer: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Vern av arkivmaterialet mot skader fra vann og fukt, brann og skadelig varme, klima og miljø. Brannkravene innebærer bl.a. røykeforbud, og forbud mot å plassere elektriske installasjoner som strømmålere, sikringsskap m.m. i arkivlokaler. Lokalene skal være separate branntekniske enheter, med brannmotstandsevne A/B30 (evne til å motstå gjennombrenning i 30 minutter.) Dette gjelder også for skillevegger mellom ulike arkivrom. Alle arkivlokaler skal være utstyrt med håndslukkingsapparat. Klima og miljø skal være tilpasset de ulike databærere som oppbevares i lokalene. Temperatur og luftfuktighet skal reguleres slik at verdiene er korrekte og jevne året rundt. Materialet må heller ikke ta skade av lys, røyk, kjemiske vaskemidler, gasser fra maling eller bygningsteknisk materiale m.m.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Krav om jevnlig tilsyn og renhold. Alle lokaler som oppbevarer arkiver skal han fast tilsyn og renhold.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Krav om utforming, dimensjonering og innredning som krever at golv og reoler skal ha tilstrekkelig bæreevne, samt at det skal være tilstrekkelig plass for transport og framhenting av materiale.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Kravene til depot og spesialrom for arkiv er strengere enn de generelle kravene til arkivlokaler, bl.a. når det gjelder: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Innredning, hvor det kreves at materialet ikke skal plasseres rett på gulv eller inntil vegg.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Vern mot vann og fukt innebærer at lokalet ikke skal inneholde vannrør. Dersom dette ikke er teknisk mulig skal det være varslere i form av fuktfølere på gulvet, stengeventiler, alarmer e.l. andre sikringstiltak.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Vern mot brann krever at lokalet varmes opp med varmekabler i gulv, egne vernekonstruksjoner, varmluftanlegg e.l. sikringstiltak. Rommet skal ikke ha vinduer og det skal være selvlukkende dør og installert automatisk brannalarm. Spesialrom for bortsettingsarkiv krever en brannmotstandsevne på A/B60, for eldre og avsluttet arkiv på A120. Arkivskap som blir brukt til bortsettingsarkiv eller eldre arkiv skal ha motstandsevne A90 eller høyere.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Samtidig er det en selvfølge at alt eldre arkivmateriale er beskyttet mot skadedyr, som midd, rotter, mus og fugler. Det er mange eksempler på at eldre kommunalt materiale som har blitt oppbevart i luftige loft og fuktige kjellerer har blitt påført skader eller gått tapt etter angrep fra skadedyr.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Personellsikring</w:t>
      </w:r>
      <w:r w:rsidRPr="00547E3F">
        <w:rPr>
          <w:rFonts w:ascii="Verdana" w:hAnsi="Verdana" w:cs="Verdana"/>
          <w:color w:val="000000"/>
          <w:sz w:val="18"/>
          <w:szCs w:val="18"/>
          <w:lang w:eastAsia="nb-NO"/>
        </w:rPr>
        <w:t xml:space="preserve"> </w:t>
      </w:r>
      <w:bookmarkStart w:id="18" w:name="personellsik"/>
      <w:bookmarkEnd w:id="18"/>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Personellsikring i vid forstand dreier seg om medarbeidernes arbeidsrutiner og taushetsplikt, om adgangsregulering og autorisasjonsregler og om sikkerhetsklarering og personellkontroll.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Arbeidsrutiner og taushetsplikt: De aller fleste sikkerhetsbrudd blir gjort av eget personale. Dette kan være bevisste brudd, men er som regel brudd grunnet slurv og uvitenhet. Den beste sikkerheten er opplærte, motiverte og ansvarsbevisste medarbeidere. Det er derfor viktig å utvikle en sikkerhetskultur som innarbeider gode arbeidsrutiner hos de ansatte. Dette innebærer bl.a. ryddige arbeidsplasser hvor dokumenter som er unntatt offentlighet, passord, koder og lignende ikke ligger åpent tilgjengelig. Enkelte virksomheter har innført prinsippet om «rent bord» ved arbeidsdagens slutt. Skuffer og skap skal låses når kontoret forlates, og nøklene skal oppbevares på sikkert sted, i nøkkelskap eller i personlig varetekt.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Dokumenter vil kunne inneholde mange slags opplysninger som ikke skal spres til uvedkommende. Personale som arbeider i arkivene må derfor være underlagt bestemmelser om taushet. I utgangspunktet er alle medarbeidere pålagt en viss taushetsplikt etter Forvaltningsloven. Loven gir også hjemmel for å kreve skriftlig erklæring om taushet.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Taushetsplikt er ikke avhengig av skriftlig erklæring, men de senere år har det blitt mer vanlig at ansatte undertegner en slik erklæring ved tiltredelsen. Datatilsynet setter krav om slik taushetserklæring for personale som arbeider med konsesjonspliktige personregistre. Også personer som utfører tjenester for databehandlingsforetak skal avgi skriftlig taushetserklæring.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selvsagt, men taushetsplikten gjelder også etter arbeidstid og utenfor arbeidsplassen. Mange fortrolige opplysninger er kommet på avveie i drosjer eller i uformelle samtaler. Det er viktig å huske at taushetsplikten også gjelder dersom en går over i annen stilling.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kan være nyttig å utarbeide en generell oversikt over de ulike taushetsbestemmelser i forvaltningsloven og særlover som barnevernslov, legelov, ligningslov, sosiallov, m.m. Dermed får en oversikt over hvor lenge slikt materiale skal unntas offentlighet.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Adgangsregulering og autorisasjonsregler: Rett informasjon, i rett tid, til rette vedkommende, kan også bety at den enkelte saksbehandler bare skal ha tilgang til dokumenter og informasjon som er nødvendig for utførelse av arbeidsoppgavene. Annen informasjon er forstyrrende og unødvendig. Informasjon som kan unntas offentlighet skal bare være tilgjengelig i arbeidssituasjonen for personer som er autorisert til dette. Autorisasjon vil si en muntlig eller skriftlig tillatelse til at en person gis adgang til fortrolig informasjon. NOARK-standarden har ulike graderingskoder for avskjerming av dokumenter og journalopplysninger som kan unntas offentlighet ut fra offentlighetsloven, forvaltningsloven og særlover, eller som er gradert i henhold til sikkerhetsloven. I elektroniske systemer for dokumentbehandling styrer graderingskodene lese- og skrivetilgangen. Arkivet skal ha oversikten over hvem som er autorisert til hvilke opplysninger.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Sikkerhetsklarering og personellkontroll: Visse typer sensitivt materiale krever en sikkerhetsklarering av personalet før de får tilgang til dette. Dette gjelder i hovedsak for sikkerhetsgradert informasjon, dvs. materiale som er gradert som konfidensielt, hemmelig eller strengt hemmelig ut fra rikets sikkerhet. I statsforvaltningen er det flere grupper som arbeider med slikt materiale, mens det i kommunalforvaltningen i hovedsak bare er personale som arbeider med dokumenter som dreier seg om beredskapsmessig virksomhet som berøres av dette. Personellkontrollen omfatter bl.a. vurdering av egenskaper som plikttroskap, pålitelighet, dømmekraft m.m.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Dokumentsikring</w:t>
      </w:r>
      <w:r w:rsidRPr="00547E3F">
        <w:rPr>
          <w:rFonts w:ascii="Verdana" w:hAnsi="Verdana" w:cs="Verdana"/>
          <w:color w:val="000000"/>
          <w:sz w:val="18"/>
          <w:szCs w:val="18"/>
          <w:lang w:eastAsia="nb-NO"/>
        </w:rPr>
        <w:t xml:space="preserve"> </w:t>
      </w:r>
      <w:bookmarkStart w:id="19" w:name="dokumentsikr"/>
      <w:bookmarkEnd w:id="19"/>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Dokumentsikring i vid forstand er tiltak som sikrer informasjonens kvalitet og tilgjengelighet, samtidig som de hindrer urettmessig innsyn, bruk (sikrer informasjonens konfidensialitet) og utilsiktet endring (sikrer informasjonens autentisitet).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Dokumentasjonskvalitet og tilgjengelighet: Kvalitet og tilgjengelighet er tiltak som ligger innbygget i arkivrutiner og i generelle krav til ulike databæreres bestandighet. Det er arkivreglementet som skal sikre at dokumentasjonen alltid er korrekt, oppdatert og fullstendig, og at den er tilgjengelig når vi har behov for den. Dette gjelder for alle typer arkivdokumenter, papir, telefaks, elektronisk informasjon, film, video og fotografier. Alle faser og alt utstyr i dokumentbehandlingen må vurderes: Mottaket av inngående post, kvaliteten på registreringen, fordelingen, produksjonen av egne dokumenter, utsendelse, utlån, arkivlegging og kassasjon.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Bruken av dokumentbehandlingssystemer, ordningsmåter og arkivsystemer må være gjennomtenkt. Manuelle og elektroniske systemer for arkivering og lagring skal sikre rasjonell og personuavhengig gjenfinning over tid. Manuelle ordningssystemer skal være forklart i en plan for arkivoppsettet. Elektroniske systemer skal ha papirbasert systemdokumentasjon som forklarer systemets oppbygning og drift, samt brukerdokumentasjon som beskriver hvordan systemet fungerer og hvordan hvert trinn i den elektroniske dokumentbehandling foregår.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Standardisering sikrer personuavhengige systemer, og det finne anbefalte standarder for elektroniske arkivsystemer, arkivnøkler, alfabetiseringsregler, datering, arkivmateriell m.m.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For å sikre kvaliteten over tid er det viktig å kunnskap om bruksområde, bestandighet og krav til langtidslagring og oppbevaring av ulike typer medier.: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Papir som skal langtidsoppbevares skal tilfredsstille kravene til den internasjonale standardiseringsorganisasjonen ISO setter til permanent papir, ISO 9706 (1994). Papiret er vurdert etter surhetsgrad og slitestyrke. Veiledende klima for langtidsoppbevaring av papir er stabil temperatur rundt 15 grader med en relativ luftfuktighet mellom 40-60%.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Mikrofilm er godkjent som lagringsmedium, og har betydelig lagringskapasitet i forhold til papir. Optimale lagringsforhold for slik film er stabil temperatur mellom 10-15 grader og med en stabil relativ luftfuktighet på mellom 25-35%.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Arkivbestandigheten på elektroniske medier og optiske plater er svært varierende. De fleste elektroniske mediene som disketter, magnetbånd, CD-ROM plater osv ødelegger seg selv over tid. De fleste disketter har som regel svært kort bestandighet, og dataene forringes etter få år. Magnetbånd kan godt holde i fem år, og optiske plater atskillig lenger. For alt slikt materiale som skal oppbevares skal det etableres konverteringsrutiner, ved at dataene regelmessig overføres til nytt medium. optimale forhold for elektronisk materiale er jevn temperatur rundt 18 grader og med en relativ luftfuktighet rundt 35%.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Samtidig stilles det krav til leseutstyr og avspillere. Både film, video, lydopptak og elektroniske data skal være lesbare på tilgjengelig teknologi, slik at informasjonen i disse dokumentene er tilgjengelig. Dette krever at det er tilgjengelig programvare som er i stand til å tolke dataene der dette er nødvendig. Materiale på elektroniske medium må konverteres til nye lagringsenheter i den grad det er nødvendig for å ha tilgang til innholdet i dokumentene.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Konfidensialitet og autentisitet. </w:t>
      </w:r>
      <w:r w:rsidRPr="00547E3F">
        <w:rPr>
          <w:rFonts w:ascii="Verdana" w:hAnsi="Verdana" w:cs="Verdana"/>
          <w:color w:val="000000"/>
          <w:sz w:val="18"/>
          <w:szCs w:val="18"/>
          <w:lang w:eastAsia="nb-NO"/>
        </w:rPr>
        <w:br/>
        <w:t xml:space="preserve">Sikringstiltakene skal også beskytte dokumenter og informasjon mot urettmessig innsyn og endring. Dette gjelder både for personale og eksterne brukere. I utgangspunktet behøver en saksbehandler bare ha tilgang informasjon som det er jobbmessig behov for. Dette betyr at ikke alle trenger å ha tilgang til all dokumentasjon. Særlig viktig er det å beskytte dokumenter som inneholder opplysninger som skal unntas offentlighet ut fra bestemmelser i offentlighetsloven, forvaltningsloven eller særlover. Det skal være klare regler for hvordan slike dokumenter og opplysninger registreres, oppbevares, behandles, slettes, sendes osv. For all informasjon som er unntatt offentlighet skal det registreres i journalen hvilke lov og paragraf det er som gir hjemmel til å unnta fra offentlighet. I NOARK-standarden er det laget forslag til standard graderingskoder i elektroniske systemer for avskjerming av journalopplysninger og sak/dokumentinformasjon som kan unntas offentlighet. For å regulere lese- og skrivetilgangen til beskyttet informasjon koples dette sammen med ulike brukergruppers adgangsautorisasjon til informasjonen. Telefon, telefaks og elektroniske postsystemer kan avlyttes, og sensitive opplysninger skal ikke formidles via slike kanaler.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Noen opplysninger er særlig sensitive, bl.a. hemmelig informasjon som angår rikets sikkerhet eller fortrolig informasjon som vil kunne skade offentlige interesser, bedrifter, institusjoner eller enkeltpersoner. Disse skal behandles etter sikkerhetsloven. Sikkerhetsloven setter krav til merking og gradering av dokumenter som etter loven skal unntas offentlighet, og har bestemmelser om behandling, journalisering, spredning, oppbevaring, forsendelse og tilintetgjørelse av informasjonen.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betingelse for riktig behandling er at dokumentene blir merket med korrekt gradering på lett synlig sted. På papirdokumenter bør gradering komme fram på hver side slik som instruksene legger opp til. Et bilde på en dataskjerm bør gi tilsvarende opplysninger. For magnetbånd, platelagre og disketter merkes den enkelte enhet på deksel og emballasje.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Sikkerhetstiltakene må også omfatte hjelpemidler. Det er mange eksempler på at sensitive opplysninger er funnet i utrangerte datamaskiner. Platelageret i kasserte PCer skal derfor tømmes for sensitiv informasjon. Eldre Pcer som tilbys ansatte til hjemmebruk skal tømmes for dokumentasjon som det ikke er nødvendig å ta med hjem. Elektriske skrivemaskiner har ofte internt minne, og ligger fortrolig informasjon her må den beskyttes. Fargebånd inneholder gjerne avtrykk av hele dokumenter. Det bør videre være klare retningslinjer for kopi av fortrolig informasjon. Papirkurven skal under ingen omstendighet brukes til å bli kvitt fortrolig materiale.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Datasikkerhet</w:t>
      </w:r>
      <w:r w:rsidRPr="00547E3F">
        <w:rPr>
          <w:rFonts w:ascii="Verdana" w:hAnsi="Verdana" w:cs="Verdana"/>
          <w:color w:val="000000"/>
          <w:sz w:val="18"/>
          <w:szCs w:val="18"/>
          <w:lang w:eastAsia="nb-NO"/>
        </w:rPr>
        <w:t xml:space="preserve"> </w:t>
      </w:r>
      <w:bookmarkStart w:id="20" w:name="datasiker"/>
      <w:bookmarkEnd w:id="20"/>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Edb-anlegget og elektronisk informasjon må sikres fysisk på samme måte som andre deler av arkivet. Men elektroniske dokumenter er mer sårbare, de kan lettere komme på avveie, strømmen kan svikte, nettet kan ligge nede og elektroniske data forringes langt hurtigere enn data på andre lagringsmedium. Datasikkerhet er tiltak for å beskytte datasystemene og informasjon som overføres, behandles eller lagres elektronisk. Uttrykket brukes ofte synonymt med edb-sikkerhet, men er et videre begrep, og omfatter i tillegg til sikkerheten ved selve edb-systemene også flyten av data. Tiltakene omfatter flere områder og en del av disse dekkes av de generelle sikkerhetstiltakene. Sikkerheten rundt bruk av e-post, elektronisk registrering og krav til sporbarhet, elektronisk saksbehandling, lagring og versjonskontroll, kassasjon av elektronisk materiale m.m. bør innarbeides i arkivreglement og generelle sikringstiltak. Noen gjelder imidlertid mer spesielt for datautstyr og elektronisk informasjon. Her vil vi se på fysisk sikring av drift og utstyr, og på tekniske sikringstiltak som gir vern mot urettmessig tilgang og innsyn..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i dag ingen generelle krav om datasikkerhet i kommunalforvaltningen. Men Direktiv for sikring av ADB-system og datanett gradert etter Sikkerhetsinstruksen eller Beskyttelsesinstrksen, utgitt av Forsvarssjefen 1.12.1989 (kalt Datasikkerhetsdirektivet), gir omfattende regler for sikring av elektronisk informasjon som er gradert etter de to instruksene. I tillegg har Datatilsynet krav om detaljerte sikkerhetstiltak for sensitive personregistre på edb.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Sikring mot avbrudd og tap av data</w:t>
      </w:r>
      <w:r w:rsidRPr="00547E3F">
        <w:rPr>
          <w:rFonts w:ascii="Verdana" w:hAnsi="Verdana" w:cs="Verdana"/>
          <w:color w:val="000000"/>
          <w:sz w:val="18"/>
          <w:szCs w:val="18"/>
          <w:lang w:eastAsia="nb-NO"/>
        </w:rPr>
        <w:t xml:space="preserve"> </w:t>
      </w:r>
      <w:bookmarkStart w:id="21" w:name="datatap"/>
      <w:bookmarkEnd w:id="21"/>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Sikring av strømtilførsel: Driften av edb-systemet er avhengig av kraftforsyning. Dersom strømmen skulle svikte vil nettet ligge nede og lengre driftsavbrudd kan få store konsekvenser. Driftsavbrudd vil ofte medføre tap av informasjonen en arbeider med i øyeblikket nettet svikter, dersom informasjonen ikke er lagret. Ujevn strømtilførsel kan føre til at program «henger» og at informasjon går tapt. Virksomheter som er helt avhengig av nettverket for å være i funksjon, bør vurdere sikkerhetstiltak for å forebygge dette.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Sikkerhetskopiering: Det skal tas sikkerhetskopier (back-up) av all viktig informasjon. Det bør tas kopi etter hver arbeidsdag. I tillegg anbefaler Datatilsynet kopi av alt (operativsystem, programvare og data) en gang pr. halvår, og sikkerhetskopi av alle nye programmer og endringer i eksisterende programmer og data hver måned.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Halvårskopiene og månedskopiene anbefales oppbevart i safe i annet lokale enn utstyret. Også de daglige kopiene bør oppbevares i brannsikkert skap annet sted enn edb-maskinene. PCer er ettertraktet tyveriobjekter, og det er mange eksempler på tyveri av driftsmaskiner og sikkerhetskopier som er oppbevart i samme rom.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Konvertering/sannering: Edb-registre og databaser er primært laget for å gi oppdatert informasjon, og er ikke særlig gode lagringssystemer. For å garantere langtidsbevaring skal det etableres faste konverteringsrutiner for å kopiere innholdet over til nye medier. Dette gjøres for å forhindre at dataene forringes på grunn av alder, og ved teknologiskifter for å garantere lesbarheten.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Sikkerhetskopi av arkivperioden til depot: Riksarkivaren kan bestemme at elektronisk arkivmateriale og materiale på andre optiske og magnetiske medium (film, lydbånd, video m.m.) skal avleveres i kopi til depot tidligere enn annet materiale. Som eksempel skal en sikkerhetskopi av basen for en avsluttet arkivperiode i saksarkivet avleveres til depot, jfr. arkivforskriften §§3-17 og 5-2.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Fysisk sikring av utstyr: Fysiske sikkerhetstiltak mot innsyn skal hindre at uvedkommende får tilgang til edb-systemene og informasjonen i disse. En del av de generelle fysiske- og bygningstekniske sikkerhetstiltakene vil også verne edb utstyret.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Alt sentralt edb-utstyr bør stå i eget låsbart rom uten vinduer. Et adgangskontrollsystem (kort eller nøkler) kan styre adgangen til rommet, og en alarm kan koples til systemet. Sentrale lagringsenheter kan utstyres med låsebøyler som er koplet til alarmer. Merking av utstyr ved f.eks. preging av eiers navn på maskinen gjør tyveri mindre attraktivt.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Sikring mot vann-, brann- og temperaturskader: De fysiske- og bygningstekniske sikkerhetstiltakene må sikre sentralt edb-utstyr mot vann- og brannskader. «Edb-rommet» bør ha eget «datagolv» som er hevet for å beskytte utstyret fra stigende vann. Da edb-materiale ikke tåler vann eller skum må brannslukningsutstyr inneholde andre virkemidler. Samtidig må en være oppmerksom på temperatur og støvforhold i datarom. I enkelte tilfeller kreves kjølekompressorer for å oppnå riktig romtemperatur.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Teknisk sikring mot urettmessig tilgang og innsyn</w:t>
      </w:r>
      <w:r w:rsidRPr="00547E3F">
        <w:rPr>
          <w:rFonts w:ascii="Verdana" w:hAnsi="Verdana" w:cs="Verdana"/>
          <w:color w:val="000000"/>
          <w:sz w:val="18"/>
          <w:szCs w:val="18"/>
          <w:lang w:eastAsia="nb-NO"/>
        </w:rPr>
        <w:t xml:space="preserve"> </w:t>
      </w:r>
      <w:bookmarkStart w:id="22" w:name="teknisksikr"/>
      <w:bookmarkEnd w:id="22"/>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Tekniske sikkerhetstiltak er funksjoner som bygges inn i dataprogrammene for å sikre informasjonen mot tilgang fra uvedkommende, og mot påfølgende skade og tap. Tilgangskontroll, passord, menysystemer, logging, kryptering og viruskontroll er ulike former for teknisk sikkerhet.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Tilgangskontroll: Tilgangskontrollen må skille mellom ulike grader av passiv tilgang til data (tillatelse til å se) og aktiv tilgang (tillatelse til skrive og slette). Det må derfor lages ulike nivåer av autorisasjon for ulike brukergrupper som knyttes opp til ulike former for gradering av fortrolig informasjon. Dermed vil ulike brukergrupper ha ulike tilgangsrettigheter alt etter virksomhetens behov. Brukere skal ikke ha tilgang til mer fortrolig informasjon enn nødvendig. Når noen slutter eller skifter stilling skal brukeridentiteten fjernes eller endres. Endringer av tilgangsrettigheter bør samordnes med andre personellrutiner.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tilkopling til eksterne nett (Internet) vil åpningen mot utenverdenen bli en helt annen. «Kjøring» på internasjonale og lokale elektroniske «motorveger» krever standardiserte kjøreregler og strenge beskyttelsestiltak. Mulighetene for at uautoriserte brukere kan få tilgang til informasjon økes. Det er flere måter å beskytte seg på. Tilgangen til nettet kan foregå på separate maskiner som ikke er koplet til nettet, og det bør vurderes om det er behov for at alle tilsatte koples mot eksterne nett. Maskiner som inneholder sensitiv informasjon bør være frakoplet det eksterne nettet.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Tilgangen bør uansett være regulert av en elektronisk «brannmur». Brannmuren er programvare som er installert i separate maskiner og virker som en sikkerhetssluse som stopper all inngående informasjon og alle eksterne brukere som ikke er autorisert. Disse blir koplet til den elektroniske muren og ikke mot nettet. Informasjon utenfra slipper bare gjennom muren via elektroniske sikkerhetskoder. Prinsippet er det samme som ved bruk av betalingskort. I tillegg kreves de vanlige autorisasjonskoder (ID) og brukerpassord som gjelder for det lokale nettet.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Passord: Datasnoking eller innbrudd i datasystemer er et stadig større problem. Enkelte miljøer har utviklet det til en sport å bryte inn i andres datasystemer. Passord er mye brukt for å hindre uvedkommende adgang til elektronisk informasjon. Det er viktig å utarbeide rutiner for passordbruken. Jevnlig skifte av passord og utlogging etter gjentatte forsøk på finne rett ord, er enkle forebyggende tiltak.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mange tilfeller har det vist seg at passord har vært en lite sikker foranstaltning. Bruken har vært lite gjennomtenkt, og det har vært enkelt å knekke passord koden. Det er egne programmer som gjetter passord ut fra de vanligste ordene i norske ordbøker. Passord bør derfor være en kombinasjon av bokstaver og tall.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arbeides med å finne fram til sikrere identifikasjonsmetoder. Det finnes i dag terminaler som kan lese visse typer identitetskort, og som bare fungerer når kortet sitter i. Det er videre under utvikling maskiner som leser ulike fysiske identifikasjoner som fingeravtrykk eller stemme»avtrykk».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Menysystemer:Gjennomtenkt bruk av menyer kan styre brukernes tilgang til informasjon. Ved menysystemer koplet til brukeridentitet får en bare tilgang til programmer og informasjonsområder som er forhåndsdefinert. Menyene bør hindre en direkte tilgang til operativsystemet.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Logging: Ved bruk av sikkerhetslogg kan en få oversikt over bruken av datasystemet. En logg kan inneholde identitet til brukere, tidspunkt for av-og pålogging, hvilken maskin påloggingen skjedde fra, hvilke programmer som har vært benyttet, mislykkede forsøk på innlogging m.m. Loggen skal oppbevares elektronisk, og det skal ikke være mulig å endre på loggen.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Kryptering: Kryptering av data er ofte forbundet med militærvesenet, men vil bli mer vanlig også i andre deler av offentlig sektor. Kryptering er oversettelse av data fra lesbar til ulesbar tekst ved at tegnene i et dokument endres etter en kode, slik at bare de som har koden kan lese meldingen.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Viruskontroll: Mange kontorer og bedrifter har opplevd datavirus som har ødelagt viktig informasjon. Det er derfor viktig at systemet har muligheter for virussjekk. Et virusprogram bør installeres slik at det startes automatisk og gjennomgår alle sentrale enheter og alle lokale maskiner.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Vanlig spredning av datavirus er via disketter, e-post og nedlasting fra eksternt Internet. Faren for smitte av datavirus har gjort at enkelte arbeidsplasser har nedlagt forbud mot bruk av disketter som er brukt i eksterne maskiner. Dette gjelder også maskiner hjemme hos de tilsatte. </w:t>
      </w:r>
    </w:p>
    <w:p w:rsidR="00124CE2" w:rsidRPr="00547E3F" w:rsidRDefault="00124CE2" w:rsidP="00AA6849">
      <w:pPr>
        <w:rPr>
          <w:rFonts w:ascii="Verdana" w:hAnsi="Verdana"/>
          <w:vanish/>
          <w:sz w:val="16"/>
          <w:szCs w:val="16"/>
          <w:lang w:eastAsia="nb-NO"/>
        </w:rPr>
      </w:pPr>
      <w:r w:rsidRPr="00547E3F">
        <w:rPr>
          <w:rFonts w:ascii="Verdana" w:hAnsi="Verdana"/>
          <w:vanish/>
          <w:sz w:val="16"/>
          <w:szCs w:val="16"/>
          <w:lang w:eastAsia="nb-NO"/>
        </w:rPr>
        <w:t>Nederst i skjemaet</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Vanlig spredning av datavirus er via disketter, e-post og nedlasting fra eksternt Internet. Faren for smitte av datavirus har gjort at enkelte arbeidsplasser har nedlagt forbud mot bruk av disketter som er brukt i eksterne maskiner. Dette gjelder også maskiner hjemme hos de tilsatte. </w:t>
      </w:r>
    </w:p>
    <w:p w:rsidR="00124CE2" w:rsidRPr="00547E3F" w:rsidRDefault="00124CE2" w:rsidP="00AA6849">
      <w:pPr>
        <w:rPr>
          <w:rFonts w:ascii="Verdana" w:hAnsi="Verdana" w:cs="Verdana"/>
          <w:color w:val="000000"/>
          <w:sz w:val="18"/>
          <w:szCs w:val="18"/>
          <w:lang w:eastAsia="nb-NO"/>
        </w:rPr>
      </w:pP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4A5A80"/>
          <w:kern w:val="36"/>
          <w:lang w:eastAsia="nb-NO"/>
        </w:rPr>
        <w:t>Periodedeling og bortsetting</w:t>
      </w:r>
      <w:r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PERIODEDELING OG BORTSETTING I OFFENTLIGE ARKIV </w:t>
      </w:r>
    </w:p>
    <w:p w:rsidR="00431C2F" w:rsidRPr="00547E3F" w:rsidRDefault="00D1057A" w:rsidP="00AA6849">
      <w:pPr>
        <w:rPr>
          <w:rFonts w:ascii="Verdana" w:hAnsi="Verdana" w:cs="Verdana"/>
          <w:color w:val="000000"/>
          <w:sz w:val="18"/>
          <w:szCs w:val="18"/>
          <w:lang w:eastAsia="nb-NO"/>
        </w:rPr>
      </w:pPr>
      <w:hyperlink r:id="rId49" w:anchor="aktuell" w:history="1">
        <w:r w:rsidR="00431C2F" w:rsidRPr="00547E3F">
          <w:rPr>
            <w:rFonts w:ascii="Verdana" w:hAnsi="Verdana" w:cs="Verdana"/>
            <w:color w:val="4A5983"/>
            <w:sz w:val="18"/>
            <w:szCs w:val="18"/>
            <w:u w:val="single"/>
            <w:lang w:eastAsia="nb-NO"/>
          </w:rPr>
          <w:t>Aktualitetsverdi og oppbevaringsrutiner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0" w:anchor="sak" w:history="1">
        <w:r w:rsidR="00431C2F" w:rsidRPr="00547E3F">
          <w:rPr>
            <w:rFonts w:ascii="Verdana" w:hAnsi="Verdana" w:cs="Verdana"/>
            <w:color w:val="4A5983"/>
            <w:sz w:val="18"/>
            <w:szCs w:val="18"/>
            <w:u w:val="single"/>
            <w:lang w:eastAsia="nb-NO"/>
          </w:rPr>
          <w:t>Periodisering i saksarkiver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1" w:anchor="Papir" w:history="1">
        <w:r w:rsidR="00431C2F" w:rsidRPr="00547E3F">
          <w:rPr>
            <w:rFonts w:ascii="Verdana" w:hAnsi="Verdana" w:cs="Verdana"/>
            <w:color w:val="4A5983"/>
            <w:sz w:val="18"/>
            <w:szCs w:val="18"/>
            <w:u w:val="single"/>
            <w:lang w:eastAsia="nb-NO"/>
          </w:rPr>
          <w:t>Periodisering i journaler og arkivmateriale på papir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2" w:anchor="elektronisk" w:history="1">
        <w:r w:rsidR="00431C2F" w:rsidRPr="00547E3F">
          <w:rPr>
            <w:rFonts w:ascii="Verdana" w:hAnsi="Verdana" w:cs="Verdana"/>
            <w:color w:val="4A5983"/>
            <w:sz w:val="18"/>
            <w:szCs w:val="18"/>
            <w:u w:val="single"/>
            <w:lang w:eastAsia="nb-NO"/>
          </w:rPr>
          <w:t>Periodisering i elektroniske journaler og arkiv</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3" w:anchor="spesial" w:history="1">
        <w:r w:rsidR="00431C2F" w:rsidRPr="00547E3F">
          <w:rPr>
            <w:rFonts w:ascii="Verdana" w:hAnsi="Verdana" w:cs="Verdana"/>
            <w:color w:val="4A5983"/>
            <w:sz w:val="18"/>
            <w:szCs w:val="18"/>
            <w:u w:val="single"/>
            <w:lang w:eastAsia="nb-NO"/>
          </w:rPr>
          <w:t>Ryddeperioder i fagsystemer og spesialarkiver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4" w:anchor="nokkel" w:history="1">
        <w:r w:rsidR="00431C2F" w:rsidRPr="00547E3F">
          <w:rPr>
            <w:rFonts w:ascii="Verdana" w:hAnsi="Verdana" w:cs="Verdana"/>
            <w:color w:val="4A5983"/>
            <w:sz w:val="18"/>
            <w:szCs w:val="18"/>
            <w:u w:val="single"/>
            <w:lang w:eastAsia="nb-NO"/>
          </w:rPr>
          <w:t>Periodiser ved organisatoriske endringer, ved skifte av arkivnøkkel og arkivsystem</w:t>
        </w:r>
      </w:hyperlink>
      <w:r w:rsidR="00431C2F"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Aktualitetsverdi og oppbevaringsrutiner </w:t>
      </w:r>
      <w:bookmarkStart w:id="23" w:name="aktuell"/>
      <w:bookmarkEnd w:id="23"/>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betingelse for en rasjonell dokumentbehandling og arkivtjeneste er at arkivene inneholder materiale med aktualitietsverdi og ikke fylles med uaktuell dokumentasjon. Et saksarkiv som går årtier tilbake vil være uoversiktlig, og det er kun dokumenter som brukes aktivt som det er behov for i det daglige arkivet. Informasjon som ikke er aktuell skal derfor oppbevares andre plasser. Dokumenter som det er begrenset bruk for skal oppbevares i noenlunde nærhet av dagligarkivene, mens dette ikke er nødvendig for eldre avsluttede saker og materialet som i hovedsak bare har historisk verdi. Arkivmaterialet skal ha ulike oppbevaringsstasjoner ut fra dokumentenes bruksfrekevns, og overføres fra det daglige arkivet til bortsettingsarkiv, fra bortsettingsarkiv til depot (fjernarkivering), i tråd med bestemmelser om arkivordningen.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at bortsettingen av dokumenter skjer planmessig og at det ikke foregår etter tilfeldighetsprinsipper, som «kjekt å ha» eller «nå er det fullt» metoden. Saksmapper skal ikke tas ut og settes bort etter hvert som de blir fulle. En slik metode vil lett føre til at en mister oversikten over bortsatt materialet. Overflyttingen skal skje regelmessig, i faste planlagte intervaller, eller arkivperioder. I prinsippet skal arkivet overføres i sin helhet til bortsettingsarkivet før en begynner med nytt arkiv.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saksarkiver: </w:t>
      </w:r>
      <w:bookmarkStart w:id="24" w:name="sak"/>
      <w:bookmarkEnd w:id="24"/>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Saksarkivet og den tilhørende journalen skal deles inn i faste perioder, slik at det er samsvar mellom periodeinndelingen i journalen og saksarkivet. Arkivperiodene bør være på 4-5 år, og skal følge kalenderåret. I kommunalforvaltningen er det vanlig at periodeinndelingen følger kommunevalgperioden. Dermed får en fireårsperioder for bortsetting.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journaler og arkivmateriale på papir: </w:t>
      </w:r>
      <w:bookmarkStart w:id="25" w:name="papir"/>
      <w:bookmarkEnd w:id="25"/>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en arkivperiode blir avsluttet skal det papirbaserte arkivmaterialet fra perioden skilles ut fra det aktive arkivet og settes til bortsettingsarkiv. Det enkelte arkivstykke i det avsluttede saksarkivet skal merkes med arkivskaper, innhold/arkivkode og arkivperiode (årstall), og materiale skal listeføres på fullstendig arkivliste (bortsettingsliste). Materialet skal være undergitt arkivbegrensning og kassabelt materiale skal være skilt ut for seg og listeført. Materiale som senere skal kasseres skal ikke blandes sammen med det som skal bevares. Det skal alltid være samsvar mellom registrene og det øvrige arkivet. Journaler, sakskort, kopibøker og andre registre settes derfor bort sammen med saksdokumentene, og en tar i bruk nye journaler og registre for den nye perioden. Journalene og kopibøkene skal være innbundet ved bortsetting.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sak skal normalt arkiveres i den perioden den ferdigbehandles. For saksbehandling av løpende saker, det vil si saker som er aktive ved periodeskille, vil det derfor være upraktisk å starte med tomme skuffer og skap. Saker som er aktive ved periodeskillet kan derfor overføres til den nye perioden. Dette gjelder også for løpende kontrakter og avtaler. Dette kalles for skarpt periodeskille. Dersom dette skjer må sakene registres som overførte til den nye perioden både i den gamle og den nye journalen. De overførte sakene erstattes med henvisningskort i det fysiske saksarkivet.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det etter periodeskillet kommer inn dokumenter som har tilknytting til saker i bortsettingsarkivet, skal det startes ny sak, med de nye dokument som de første i saken. De eldre dokumentene lånes ut fra bortsettingsarkivet som referansemateriale, og settes tilbake etter behandling. For å unngå feil tilbakesetting er det viktig at en er nøye med utlånskort og omslag som forteller at saken hører hjemme i den eldre arkivperioden.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elektroniske journaler og arkiv: </w:t>
      </w:r>
      <w:bookmarkStart w:id="26" w:name="elektronisk"/>
      <w:bookmarkEnd w:id="26"/>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Rutinene for periodisering i elektroniske journaler og arkiver skal følge retningslinjene i NOARK-4 standarden. Når en periode blir avsluttet i elektronisk journal skal journalen saneres ved at alle avskrevne saker skilles ut, slik at journalen bare inneholder de løpende sakene. Dette gjøres ved at avsluttede saker legges over i en historisk database eller overføres til andre databærere (magnetbånd, optisk plate e.l.) Den historiske journalbasen lukkes for registrering av nye saker og dokumenter, men må være søkbar og åpen for registrering av utlån. Den historiske journalbasen kan følge arkivet til bortsetting, eller det kan tas papirutskrift av basen som følger arkivet til bortsetting. En kopi av basen går til depot for langtidslagring.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elektronisk journalføring skal en ikke bruke skarp periodeskille, men bruke såkalt overføringsperiode. For å finne ut hvilke saker som fortsatt er aktive venter en i 1-2 år etter periodeskille med å foreta selve saneringen. Saker som i denne perioden blir aktuelle blir overført til ny arkivperiode. Da daglig- og mellomarkivet for en tid overlapper hverandre, kalles dette for en overlappings- eller overføringssperiode. Når overføringsperioden er slutt settes det punktum for den gamle perioden og basen saneres. Etter denne datoen skal det ikke overføres saker fra den eldre arkivperioden til den nye. Dersom saker fra den gamle perioden nå blir aktuelle må de lånes ut og settes tilbake i gammel periode etter bruk.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Mange kommuner og fylkeskommuner har praktiser overføringsperioder også ved bruk av papirbaserte journaler, og har da gjerne hatt ½ års overlappingsperiode. Dette for å hindre at mange saker som viser seg å bli aktuelle rett etter periodeskiftet havner i mellomarkivet. Etter Forskrift om offentlige arkiv skal det være skarpt periodeskille ved papirbasert journalføring.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det er et tilhørende elektronisk arkiv, skal hele databasen reorganiseres, ved at alle saker fra den avsluttede perioden skilles ut og legges i en «historisk base». Dette kan gjøres ved at sakene tas ut av aktiv base, eller at de utgjør en egen logisk enhet i tilknytting til den aktive basen. Den historiske databasen skal være låst for registrering og lagring av nye saker og dokumenter. En kopi av den historiske databasen skal til depot for langtidslagring.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Ryddeperioder i fagsystemer og spesialarkiver: </w:t>
      </w:r>
      <w:bookmarkStart w:id="27" w:name="spesial"/>
      <w:bookmarkEnd w:id="27"/>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bookmarkStart w:id="28" w:name="nokkel"/>
      <w:bookmarkEnd w:id="28"/>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124CE2" w:rsidRPr="00547E3F" w:rsidRDefault="00124CE2" w:rsidP="00AA6849">
      <w:pPr>
        <w:rPr>
          <w:rFonts w:ascii="Verdana" w:hAnsi="Verdana"/>
        </w:rPr>
      </w:pP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Aktualitetsverdi og oppbevaringsrutiner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betingelse for en rasjonell dokumentbehandling og arkivtjeneste er at arkivene inneholder materiale med aktualitietsverdi og ikke fylles med uaktuell dokumentasjon. Et saksarkiv som går årtier tilbake vil være uoversiktlig, og det er kun dokumenter som brukes aktivt som det er behov for i det daglige arkivet. Informasjon som ikke er aktuell skal derfor oppbevares andre plasser. Dokumenter som det er begrenset bruk for skal oppbevares i noenlunde nærhet av dagligarkivene, mens dette ikke er nødvendig for eldre avsluttede saker og materialet som i hovedsak bare har historisk verdi. Arkivmaterialet skal ha ulike oppbevaringsstasjoner ut fra dokumentenes bruksfrekevns, og overføres fra det daglige arkivet til bortsettingsarkiv, fra bortsettingsarkiv til depot (fjernarkivering), i tråd med bestemmelser om arkivordningen.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at bortsettingen av dokumenter skjer planmessig og at det ikke foregår etter tilfeldighetsprinsipper, som «kjekt å ha» eller «nå er det fullt» metoden. Saksmapper skal ikke tas ut og settes bort etter hvert som de blir fulle. En slik metode vil lett føre til at en mister oversikten over bortsatt materialet. Overflyttingen skal skje regelmessig, i faste planlagte intervaller, eller arkivperioder. I prinsippet skal arkivet overføres i sin helhet til bortsettingsarkivet før en begynner med nytt arkiv.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saksarkiver: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Saksarkivet og den tilhørende journalen skal deles inn i faste perioder, slik at det er samsvar mellom periodeinndelingen i journalen og saksarkivet. Arkivperiodene bør være på 4-5 år, og skal følge kalenderåret. I kommunalforvaltningen er det vanlig at periodeinndelingen følger kommunevalgperioden. Dermed får en fireårsperioder for bortsetting.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journaler og arkivmateriale på papir: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en arkivperiode blir avsluttet skal det papirbaserte arkivmaterialet fra perioden skilles ut fra det aktive arkivet og settes til bortsettingsarkiv. Det enkelte arkivstykke i det avsluttede saksarkivet skal merkes med arkivskaper, innhold/arkivkode og arkivperiode (årstall), og materiale skal listeføres på fullstendig arkivliste (bortsettingsliste). Materialet skal være undergitt arkivbegrensning og kassabelt materiale skal være skilt ut for seg og listeført. Materiale som senere skal kasseres skal ikke blandes sammen med det som skal bevares. Det skal alltid være samsvar mellom registrene og det øvrige arkivet. Journaler, sakskort, kopibøker og andre registre settes derfor bort sammen med saksdokumentene, og en tar i bruk nye journaler og registre for den nye perioden. Journalene og kopibøkene skal være innbundet ved bortsetting.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sak skal normalt arkiveres i den perioden den ferdigbehandles. For saksbehandling av løpende saker, det vil si saker som er aktive ved periodeskille, vil det derfor være upraktisk å starte med tomme skuffer og skap. Saker som er aktive ved periodeskillet kan derfor overføres til den nye perioden. Dette gjelder også for løpende kontrakter og avtaler. Dette kalles for skarpt periodeskille. Dersom dette skjer må sakene registres som overførte til den nye perioden både i den gamle og den nye journalen. De overførte sakene erstattes med henvisningskort i det fysiske saksarkivet.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det etter periodeskillet kommer inn dokumenter som har tilknytting til saker i bortsettingsarkivet, skal det startes ny sak, med de nye dokument som de første i saken. De eldre dokumentene lånes ut fra bortsettingsarkivet som referansemateriale, og settes tilbake etter behandling. For å unngå feil tilbakesetting er det viktig at en er nøye med utlånskort og omslag som forteller at saken hører hjemme i den eldre arkivperioden.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elektroniske journaler og arkiv: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Rutinene for periodisering i elektroniske journaler og arkiver skal følge retningslinjene i NOARK-4 standarden. Når en periode blir avsluttet i elektronisk journal skal journalen saneres ved at alle avskrevne saker skilles ut, slik at journalen bare inneholder de løpende sakene. Dette gjøres ved at avsluttede saker legges over i en historisk database eller overføres til andre databærere (magnetbånd, optisk plate e.l.) Den historiske journalbasen lukkes for registrering av nye saker og dokumenter, men må være søkbar og åpen for registrering av utlån. Den historiske journalbasen kan følge arkivet til bortsetting, eller det kan tas papirutskrift av basen som følger arkivet til bortsetting. En kopi av basen går til depot for langtidslagring.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elektronisk journalføring skal en ikke bruke skarp periodeskille, men bruke såkalt overføringsperiode. For å finne ut hvilke saker som fortsatt er aktive venter en i 1-2 år etter periodeskille med å foreta selve saneringen. Saker som i denne perioden blir aktuelle blir overført til ny arkivperiode. Da daglig- og mellomarkivet for en tid overlapper hverandre, kalles dette for en overlappings- eller overføringssperiode. Når overføringsperioden er slutt settes det punktum for den gamle perioden og basen saneres. Etter denne datoen skal det ikke overføres saker fra den eldre arkivperioden til den nye. Dersom saker fra den gamle perioden nå blir aktuelle må de lånes ut og settes tilbake i gammel periode etter bruk.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Mange kommuner og fylkeskommuner har praktiser overføringsperioder også ved bruk av papirbaserte journaler, og har da gjerne hatt ½ års overlappingsperiode. Dette for å hindre at mange saker som viser seg å bli aktuelle rett etter periodeskiftet havner i mellomarkivet. Etter Forskrift om offentlige arkiv skal det være skarpt periodeskille ved papirbasert journalføring.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det er et tilhørende elektronisk arkiv, skal hele databasen reorganiseres, ved at alle saker fra den avsluttede perioden skilles ut og legges i en «historisk base». Dette kan gjøres ved at sakene tas ut av aktiv base, eller at de utgjør en egen logisk enhet i tilknytting til den aktive basen. Den historiske databasen skal være låst for registrering og lagring av nye saker og dokumenter. En kopi av den historiske databasen skal til depot for langtidslagring.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Ryddeperioder i fagsystemer og spesialarkiver: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saksarkiver: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Saksarkivet og den tilhørende journalen skal deles inn i faste perioder, slik at det er samsvar mellom periodeinndelingen i journalen og saksarkivet. Arkivperiodene bør være på 4-5 år, og skal følge kalenderåret. I kommunalforvaltningen er det vanlig at periodeinndelingen følger kommunevalgperioden. Dermed får en fireårsperioder for bortsetting.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journaler og arkivmateriale på papir: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en arkivperiode blir avsluttet skal det papirbaserte arkivmaterialet fra perioden skilles ut fra det aktive arkivet og settes til bortsettingsarkiv. Det enkelte arkivstykke i det avsluttede saksarkivet skal merkes med arkivskaper, innhold/arkivkode og arkivperiode (årstall), og materiale skal listeføres på fullstendig arkivliste (bortsettingsliste). Materialet skal være undergitt arkivbegrensning og kassabelt materiale skal være skilt ut for seg og listeført. Materiale som senere skal kasseres skal ikke blandes sammen med det som skal bevares. Det skal alltid være samsvar mellom registrene og det øvrige arkivet. Journaler, sakskort, kopibøker og andre registre settes derfor bort sammen med saksdokumentene, og en tar i bruk nye journaler og registre for den nye perioden. Journalene og kopibøkene skal være innbundet ved bortsetting.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sak skal normalt arkiveres i den perioden den ferdigbehandles. For saksbehandling av løpende saker, det vil si saker som er aktive ved periodeskille, vil det derfor være upraktisk å starte med tomme skuffer og skap. Saker som er aktive ved periodeskillet kan derfor overføres til den nye perioden. Dette gjelder også for løpende kontrakter og avtaler. Dette kalles for skarpt periodeskille. Dersom dette skjer må sakene registres som overførte til den nye perioden både i den gamle og den nye journalen. De overførte sakene erstattes med henvisningskort i det fysiske saksarkivet.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det etter periodeskillet kommer inn dokumenter som har tilknytting til saker i bortsettingsarkivet, skal det startes ny sak, med de nye dokument som de første i saken. De eldre dokumentene lånes ut fra bortsettingsarkivet som referansemateriale, og settes tilbake etter behandling. For å unngå feil tilbakesetting er det viktig at en er nøye med utlånskort og omslag som forteller at saken hører hjemme i den eldre arkivperioden.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elektroniske journaler og arkiv: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Rutinene for periodisering i elektroniske journaler og arkiver skal følge retningslinjene i NOARK-4 standarden. Når en periode blir avsluttet i elektronisk journal skal journalen saneres ved at alle avskrevne saker skilles ut, slik at journalen bare inneholder de løpende sakene. Dette gjøres ved at avsluttede saker legges over i en historisk database eller overføres til andre databærere (magnetbånd, optisk plate e.l.) Den historiske journalbasen lukkes for registrering av nye saker og dokumenter, men må være søkbar og åpen for registrering av utlån. Den historiske journalbasen kan følge arkivet til bortsetting, eller det kan tas papirutskrift av basen som følger arkivet til bortsetting. En kopi av basen går til depot for langtidslagring.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elektronisk journalføring skal en ikke bruke skarp periodeskille, men bruke såkalt overføringsperiode. For å finne ut hvilke saker som fortsatt er aktive venter en i 1-2 år etter periodeskille med å foreta selve saneringen. Saker som i denne perioden blir aktuelle blir overført til ny arkivperiode. Da daglig- og mellomarkivet for en tid overlapper hverandre, kalles dette for en overlappings- eller overføringssperiode. Når overføringsperioden er slutt settes det punktum for den gamle perioden og basen saneres. Etter denne datoen skal det ikke overføres saker fra den eldre arkivperioden til den nye. Dersom saker fra den gamle perioden nå blir aktuelle må de lånes ut og settes tilbake i gammel periode etter bruk.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Mange kommuner og fylkeskommuner har praktiser overføringsperioder også ved bruk av papirbaserte journaler, og har da gjerne hatt ½ års overlappingsperiode. Dette for å hindre at mange saker som viser seg å bli aktuelle rett etter periodeskiftet havner i mellomarkivet. Etter Forskrift om offentlige arkiv skal det være skarpt periodeskille ved papirbasert journalføring.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det er et tilhørende elektronisk arkiv, skal hele databasen reorganiseres, ved at alle saker fra den avsluttede perioden skilles ut og legges i en «historisk base». Dette kan gjøres ved at sakene tas ut av aktiv base, eller at de utgjør en egen logisk enhet i tilknytting til den aktive basen. Den historiske databasen skal være låst for registrering og lagring av nye saker og dokumenter. En kopi av den historiske databasen skal til depot for langtidslagring.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Ryddeperioder i fagsystemer og spesialarkiver: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4A5A80"/>
          <w:kern w:val="36"/>
          <w:lang w:eastAsia="nb-NO"/>
        </w:rPr>
        <w:t>Periodedeling og bortsetting</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PERIODEDELING OG BORTSETTING I OFFENTLIGE ARKIV </w:t>
      </w:r>
    </w:p>
    <w:p w:rsidR="00431C2F" w:rsidRPr="00547E3F" w:rsidRDefault="00D1057A" w:rsidP="00AA6849">
      <w:pPr>
        <w:rPr>
          <w:rFonts w:ascii="Verdana" w:hAnsi="Verdana" w:cs="Verdana"/>
          <w:color w:val="000000"/>
          <w:sz w:val="18"/>
          <w:szCs w:val="18"/>
          <w:lang w:eastAsia="nb-NO"/>
        </w:rPr>
      </w:pPr>
      <w:hyperlink r:id="rId55" w:anchor="aktuell" w:history="1">
        <w:r w:rsidR="00431C2F" w:rsidRPr="00547E3F">
          <w:rPr>
            <w:rFonts w:ascii="Verdana" w:hAnsi="Verdana" w:cs="Verdana"/>
            <w:color w:val="4A5983"/>
            <w:sz w:val="18"/>
            <w:szCs w:val="18"/>
            <w:u w:val="single"/>
            <w:lang w:eastAsia="nb-NO"/>
          </w:rPr>
          <w:t>Aktualitetsverdi og oppbevaringsrutiner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6" w:anchor="sak" w:history="1">
        <w:r w:rsidR="00431C2F" w:rsidRPr="00547E3F">
          <w:rPr>
            <w:rFonts w:ascii="Verdana" w:hAnsi="Verdana" w:cs="Verdana"/>
            <w:color w:val="4A5983"/>
            <w:sz w:val="18"/>
            <w:szCs w:val="18"/>
            <w:u w:val="single"/>
            <w:lang w:eastAsia="nb-NO"/>
          </w:rPr>
          <w:t>Periodisering i saksarkiver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7" w:anchor="Papir" w:history="1">
        <w:r w:rsidR="00431C2F" w:rsidRPr="00547E3F">
          <w:rPr>
            <w:rFonts w:ascii="Verdana" w:hAnsi="Verdana" w:cs="Verdana"/>
            <w:color w:val="4A5983"/>
            <w:sz w:val="18"/>
            <w:szCs w:val="18"/>
            <w:u w:val="single"/>
            <w:lang w:eastAsia="nb-NO"/>
          </w:rPr>
          <w:t>Periodisering i journaler og arkivmateriale på papir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8" w:anchor="elektronisk" w:history="1">
        <w:r w:rsidR="00431C2F" w:rsidRPr="00547E3F">
          <w:rPr>
            <w:rFonts w:ascii="Verdana" w:hAnsi="Verdana" w:cs="Verdana"/>
            <w:color w:val="4A5983"/>
            <w:sz w:val="18"/>
            <w:szCs w:val="18"/>
            <w:u w:val="single"/>
            <w:lang w:eastAsia="nb-NO"/>
          </w:rPr>
          <w:t>Periodisering i elektroniske journaler og arkiv</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59" w:anchor="spesial" w:history="1">
        <w:r w:rsidR="00431C2F" w:rsidRPr="00547E3F">
          <w:rPr>
            <w:rFonts w:ascii="Verdana" w:hAnsi="Verdana" w:cs="Verdana"/>
            <w:color w:val="4A5983"/>
            <w:sz w:val="18"/>
            <w:szCs w:val="18"/>
            <w:u w:val="single"/>
            <w:lang w:eastAsia="nb-NO"/>
          </w:rPr>
          <w:t>Ryddeperioder i fagsystemer og spesialarkiver</w:t>
        </w:r>
      </w:hyperlink>
      <w:r w:rsidR="00431C2F" w:rsidRPr="00547E3F">
        <w:rPr>
          <w:rFonts w:ascii="Verdana" w:hAnsi="Verdana" w:cs="Verdana"/>
          <w:color w:val="000000"/>
          <w:sz w:val="18"/>
          <w:szCs w:val="18"/>
          <w:lang w:eastAsia="nb-NO"/>
        </w:rPr>
        <w:t xml:space="preserve"> </w:t>
      </w:r>
    </w:p>
    <w:p w:rsidR="00431C2F" w:rsidRPr="00547E3F" w:rsidRDefault="00D1057A" w:rsidP="00AA6849">
      <w:pPr>
        <w:rPr>
          <w:rFonts w:ascii="Verdana" w:hAnsi="Verdana" w:cs="Verdana"/>
          <w:color w:val="000000"/>
          <w:sz w:val="18"/>
          <w:szCs w:val="18"/>
          <w:lang w:eastAsia="nb-NO"/>
        </w:rPr>
      </w:pPr>
      <w:hyperlink r:id="rId60" w:anchor="nokkel" w:history="1">
        <w:r w:rsidR="00431C2F" w:rsidRPr="00547E3F">
          <w:rPr>
            <w:rFonts w:ascii="Verdana" w:hAnsi="Verdana" w:cs="Verdana"/>
            <w:color w:val="4A5983"/>
            <w:sz w:val="18"/>
            <w:szCs w:val="18"/>
            <w:u w:val="single"/>
            <w:lang w:eastAsia="nb-NO"/>
          </w:rPr>
          <w:t>Periodiser ved organisatoriske endringer, ved skifte av arkivnøkkel og arkivsystem</w:t>
        </w:r>
      </w:hyperlink>
      <w:r w:rsidR="00431C2F" w:rsidRPr="00547E3F">
        <w:rPr>
          <w:rFonts w:ascii="Verdana" w:hAnsi="Verdana" w:cs="Verdana"/>
          <w:color w:val="000000"/>
          <w:sz w:val="18"/>
          <w:szCs w:val="18"/>
          <w:lang w:eastAsia="nb-NO"/>
        </w:rPr>
        <w:t xml:space="preserv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Aktualitetsverdi og oppbevaringsrutiner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betingelse for en rasjonell dokumentbehandling og arkivtjeneste er at arkivene inneholder materiale med aktualitietsverdi og ikke fylles med uaktuell dokumentasjon. Et saksarkiv som går årtier tilbake vil være uoversiktlig, og det er kun dokumenter som brukes aktivt som det er behov for i det daglige arkivet. Informasjon som ikke er aktuell skal derfor oppbevares andre plasser. Dokumenter som det er begrenset bruk for skal oppbevares i noenlunde nærhet av dagligarkivene, mens dette ikke er nødvendig for eldre avsluttede saker og materialet som i hovedsak bare har historisk verdi. Arkivmaterialet skal ha ulike oppbevaringsstasjoner ut fra dokumentenes bruksfrekevns, og overføres fra det daglige arkivet til bortsettingsarkiv, fra bortsettingsarkiv til depot (fjernarkivering), i tråd med bestemmelser om arkivordningen.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at bortsettingen av dokumenter skjer planmessig og at det ikke foregår etter tilfeldighetsprinsipper, som «kjekt å ha» eller «nå er det fullt» metoden. Saksmapper skal ikke tas ut og settes bort etter hvert som de blir fulle. En slik metode vil lett føre til at en mister oversikten over bortsatt materialet. Overflyttingen skal skje regelmessig, i faste planlagte intervaller, eller arkivperioder. I prinsippet skal arkivet overføres i sin helhet til bortsettingsarkivet før en begynner med nytt arkiv.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saksarkiver: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Saksarkivet og den tilhørende journalen skal deles inn i faste perioder, slik at det er samsvar mellom periodeinndelingen i journalen og saksarkivet. Arkivperiodene bør være på 4-5 år, og skal følge kalenderåret. I kommunalforvaltningen er det vanlig at periodeinndelingen følger kommunevalgperioden. Dermed får en fireårsperioder for bortsetting.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journaler og arkivmateriale på papir: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en arkivperiode blir avsluttet skal det papirbaserte arkivmaterialet fra perioden skilles ut fra det aktive arkivet og settes til bortsettingsarkiv. Det enkelte arkivstykke i det avsluttede saksarkivet skal merkes med arkivskaper, innhold/arkivkode og arkivperiode (årstall), og materiale skal listeføres på fullstendig arkivliste (bortsettingsliste). Materialet skal være undergitt arkivbegrensning og kassabelt materiale skal være skilt ut for seg og listeført. Materiale som senere skal kasseres skal ikke blandes sammen med det som skal bevares. Det skal alltid være samsvar mellom registrene og det øvrige arkivet. Journaler, sakskort, kopibøker og andre registre settes derfor bort sammen med saksdokumentene, og en tar i bruk nye journaler og registre for den nye perioden. Journalene og kopibøkene skal være innbundet ved bortsetting.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En sak skal normalt arkiveres i den perioden den ferdigbehandles. For saksbehandling av løpende saker, det vil si saker som er aktive ved periodeskille, vil det derfor være upraktisk å starte med tomme skuffer og skap. Saker som er aktive ved periodeskillet kan derfor overføres til den nye perioden. Dette gjelder også for løpende kontrakter og avtaler. Dette kalles for skarpt periodeskille. Dersom dette skjer må sakene registres som overførte til den nye perioden både i den gamle og den nye journalen. De overførte sakene erstattes med henvisningskort i det fysiske saksarkivet.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det etter periodeskillet kommer inn dokumenter som har tilknytting til saker i bortsettingsarkivet, skal det startes ny sak, med de nye dokument som de første i saken. De eldre dokumentene lånes ut fra bortsettingsarkivet som referansemateriale, og settes tilbake etter behandling. For å unngå feil tilbakesetting er det viktig at en er nøye med utlånskort og omslag som forteller at saken hører hjemme i den eldre arkivperioden.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Periodisering i elektroniske journaler og arkiv: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Rutinene for periodisering i elektroniske journaler og arkiver skal følge retningslinjene i NOARK-4 standarden. Når en periode blir avsluttet i elektronisk journal skal journalen saneres ved at alle avskrevne saker skilles ut, slik at journalen bare inneholder de løpende sakene. Dette gjøres ved at avsluttede saker legges over i en historisk database eller overføres til andre databærere (magnetbånd, optisk plate e.l.) Den historiske journalbasen lukkes for registrering av nye saker og dokumenter, men må være søkbar og åpen for registrering av utlån. Den historiske journalbasen kan følge arkivet til bortsetting, eller det kan tas papirutskrift av basen som følger arkivet til bortsetting. En kopi av basen går til depot for langtidslagring.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elektronisk journalføring skal en ikke bruke skarp periodeskille, men bruke såkalt overføringsperiode. For å finne ut hvilke saker som fortsatt er aktive venter en i 1-2 år etter periodeskille med å foreta selve saneringen. Saker som i denne perioden blir aktuelle blir overført til ny arkivperiode. Da daglig- og mellomarkivet for en tid overlapper hverandre, kalles dette for en overlappings- eller overføringssperiode. Når overføringsperioden er slutt settes det punktum for den gamle perioden og basen saneres. Etter denne datoen skal det ikke overføres saker fra den eldre arkivperioden til den nye. Dersom saker fra den gamle perioden nå blir aktuelle må de lånes ut og settes tilbake i gammel periode etter bruk.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Mange kommuner og fylkeskommuner har praktiser overføringsperioder også ved bruk av papirbaserte journaler, og har da gjerne hatt ½ års overlappingsperiode. Dette for å hindre at mange saker som viser seg å bli aktuelle rett etter periodeskiftet havner i mellomarkivet. Etter Forskrift om offentlige arkiv skal det være skarpt periodeskille ved papirbasert journalføring.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det er et tilhørende elektronisk arkiv, skal hele databasen reorganiseres, ved at alle saker fra den avsluttede perioden skilles ut og legges i en «historisk base». Dette kan gjøres ved at sakene tas ut av aktiv base, eller at de utgjør en egen logisk enhet i tilknytting til den aktive basen. Den historiske databasen skal være låst for registrering og lagring av nye saker og dokumenter. En kopi av den historiske databasen skal til depot for langtidslagring.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Ryddeperioder i fagsystemer og spesialarkiver: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124CE2" w:rsidRPr="00547E3F" w:rsidRDefault="00124CE2" w:rsidP="00AA6849">
      <w:pPr>
        <w:rPr>
          <w:rFonts w:ascii="Verdana" w:hAnsi="Verdana"/>
        </w:rPr>
      </w:pPr>
    </w:p>
    <w:p w:rsidR="00124CE2" w:rsidRPr="00547E3F" w:rsidRDefault="00124CE2" w:rsidP="00AA6849">
      <w:pPr>
        <w:rPr>
          <w:rFonts w:ascii="Verdana" w:hAnsi="Verdana" w:cs="Verdana"/>
          <w:color w:val="000000"/>
          <w:sz w:val="18"/>
          <w:szCs w:val="18"/>
        </w:rPr>
      </w:pPr>
      <w:r w:rsidRPr="00547E3F">
        <w:rPr>
          <w:rFonts w:ascii="Verdana" w:hAnsi="Verdana" w:cs="Verdana"/>
          <w:i/>
          <w:iCs/>
          <w:color w:val="000000"/>
          <w:sz w:val="18"/>
          <w:szCs w:val="18"/>
        </w:rPr>
        <w:t xml:space="preserve">Periodisering i elektroniske journaler og arkiv: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Rutinene for periodisering i elektroniske journaler og arkiver skal følge retningslinjene i NOARK-4 standarden. Når en periode blir avsluttet i elektronisk journal skal journalen saneres ved at alle avskrevne saker skilles ut, slik at journalen bare inneholder de løpende sakene. Dette gjøres ved at avsluttede saker legges over i en historisk database eller overføres til andre databærere (magnetbånd, optisk plate e.l.) Den historiske journalbasen lukkes for registrering av nye saker og dokumenter, men må være søkbar og åpen for registrering av utlån. Den historiske journalbasen kan følge arkivet til bortsetting, eller det kan tas papirutskrift av basen som følger arkivet til bortsetting. En kopi av basen går til depot for langtidslagring.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Ved elektronisk journalføring skal en ikke bruke skarp periodeskille, men bruke såkalt overføringsperiode. For å finne ut hvilke saker som fortsatt er aktive venter en i 1-2 år etter periodeskille med å foreta selve saneringen. Saker som i denne perioden blir aktuelle blir overført til ny arkivperiode. Da daglig- og mellomarkivet for en tid overlapper hverandre, kalles dette for en overlappings- eller overføringssperiode. Når overføringsperioden er slutt settes det punktum for den gamle perioden og basen saneres. Etter denne datoen skal det ikke overføres saker fra den eldre arkivperioden til den nye. Dersom saker fra den gamle perioden nå blir aktuelle må de lånes ut og settes tilbake i gammel periode etter bruk.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Mange kommuner og fylkeskommuner har praktiser overføringsperioder også ved bruk av papirbaserte journaler, og har da gjerne hatt ½ års overlappingsperiode. Dette for å hindre at mange saker som viser seg å bli aktuelle rett etter periodeskiftet havner i mellomarkivet. Etter Forskrift om offentlige arkiv skal det være skarpt periodeskille ved papirbasert journalføring.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Når det er et tilhørende elektronisk arkiv, skal hele databasen reorganiseres, ved at alle saker fra den avsluttede perioden skilles ut og legges i en «historisk base». Dette kan gjøres ved at sakene tas ut av aktiv base, eller at de utgjør en egen logisk enhet i tilknytting til den aktive basen. Den historiske databasen skal være låst for registrering og lagring av nye saker og dokumenter. En kopi av den historiske databasen skal til depot for langtidslagring. </w:t>
      </w:r>
    </w:p>
    <w:p w:rsidR="00124CE2" w:rsidRPr="00547E3F" w:rsidRDefault="00124CE2" w:rsidP="00AA6849">
      <w:pPr>
        <w:rPr>
          <w:rFonts w:ascii="Verdana" w:hAnsi="Verdana" w:cs="Verdana"/>
          <w:color w:val="000000"/>
          <w:sz w:val="18"/>
          <w:szCs w:val="18"/>
        </w:rPr>
      </w:pPr>
      <w:r w:rsidRPr="00547E3F">
        <w:rPr>
          <w:rFonts w:ascii="Verdana" w:hAnsi="Verdana" w:cs="Verdana"/>
          <w:i/>
          <w:iCs/>
          <w:color w:val="000000"/>
          <w:sz w:val="18"/>
          <w:szCs w:val="18"/>
        </w:rPr>
        <w:t xml:space="preserve">Ryddeperioder i fagsystemer og spesialarkiver: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124CE2" w:rsidRPr="00547E3F" w:rsidRDefault="00124CE2" w:rsidP="00AA6849">
      <w:pPr>
        <w:rPr>
          <w:rFonts w:ascii="Verdana" w:hAnsi="Verdana" w:cs="Verdana"/>
          <w:color w:val="000000"/>
          <w:sz w:val="18"/>
          <w:szCs w:val="18"/>
        </w:rPr>
      </w:pPr>
      <w:r w:rsidRPr="00547E3F">
        <w:rPr>
          <w:rFonts w:ascii="Verdana" w:hAnsi="Verdana" w:cs="Verdana"/>
          <w:i/>
          <w:iCs/>
          <w:color w:val="000000"/>
          <w:sz w:val="18"/>
          <w:szCs w:val="18"/>
        </w:rPr>
        <w:t xml:space="preserve">Periodiser ved organisatoriske endringer, ved skifte av arkivnøkkel og arkivsystem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Ved omlegging grunnet ny arkivnøkkel må dokumentene som overføres til ny periode klasseres om med ny kode. Den nye koden registreres i gammel journal og dokumentene registreres som overført til ny periode.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xml:space="preserve">Ved organisatoriske endringer må det vurderes om løpende saker skal overføres til den nye enheten. Saker kan lånes ut midlertidig, men må da levers tilbake. </w:t>
      </w: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Skarpt periodeskille skal også brukes ved overgang fra papirbasert journal til elektronisk journalføring.</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Ryddeperioder i fagsystemer og spesialarkiver: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de fleste fagsystemer og spesialarkiver vil det være uhensiktsmessig å foreta periodisering hvert fjerde år. For arkivserier som er ordnet på eksempelvis objekt, må hver objektmappe vurderes for seg med tanke på aktualitet og settes bort når det er uaktuelt. Dette bør gjøres samtidig med periodisering i saksarkivet. Mapper som er blitt uaktuelle i løpet av perioden kan ryddes og settes bort. Dette kan være avgått personale, solgte eiendommer, oppsagte leieforhold, utgåtte avtaler, avsluttede klientsaker, morsjournaler, sluttede elever, osv. Aktualiteten bør avgjøre om en del av disse dokumentene kan overføres direkte til fjernarkivet.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124CE2" w:rsidRPr="00547E3F" w:rsidRDefault="00124CE2" w:rsidP="00AA6849">
      <w:pPr>
        <w:rPr>
          <w:rFonts w:ascii="Verdana" w:hAnsi="Verdana" w:cs="Verdana"/>
          <w:color w:val="000000"/>
          <w:sz w:val="18"/>
          <w:szCs w:val="18"/>
          <w:lang w:eastAsia="nb-NO"/>
        </w:rPr>
      </w:pPr>
    </w:p>
    <w:p w:rsidR="00124CE2" w:rsidRPr="00547E3F" w:rsidRDefault="00124CE2"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Periodiser ved organisatoriske endringer, ved skifte av arkivnøkkel og arkivsystem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Periodisering brukes ikke bare ved overføring av eldre og uaktuelle dokumenter. Proveniensprinsippet innebærer at arkivene må legges om til ny periode også ved større organisatoriske endringer eller ved overgang til ny arkivnøkkel. Da skal det brukes skarpt periodeskille. Det er viktig at det settes sluttstrek for arkivet ved de aktuelle datoene for endringene, og at det etableres nytt arkiv for den nye organisatoriske enheten og et nytt sakarkiv med ny nøkkel.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omlegging grunnet ny arkivnøkkel må dokumentene som overføres til ny periode klasseres om med ny kode. Den nye koden registreres i gammel journal og dokumentene registreres som overført til ny periode.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Ved organisatoriske endringer må det vurderes om løpende saker skal overføres til den nye enheten. Saker kan lånes ut midlertidig, men må da levers tilbake. </w:t>
      </w:r>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Skarpt periodeskille skal også brukes ved overgang fra papirbasert journal til elektronisk journalføring.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4A5A80"/>
          <w:kern w:val="36"/>
          <w:lang w:eastAsia="nb-NO"/>
        </w:rPr>
        <w:t>Post- og dokumentbehandling</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 </w:t>
      </w:r>
      <w:r w:rsidRPr="00547E3F">
        <w:rPr>
          <w:rFonts w:ascii="Verdana" w:hAnsi="Verdana" w:cs="Verdana"/>
          <w:color w:val="000000"/>
          <w:sz w:val="18"/>
          <w:szCs w:val="18"/>
          <w:lang w:eastAsia="nb-NO"/>
        </w:rPr>
        <w:tab/>
        <w:t xml:space="preserv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 xml:space="preserve">Generelt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Postbehandlingen er første leddet i arkivdanningsprosessen, og langt på vei bestemmer håndteringen kvaliteten i informasjonsflyten. Postbehandlingen er dermed en sentral del av dokumentbehandlingen og funksjonen bør derfor organiseres som en del av arkivtjenesten, eller i det minste samordnes med denne dersom en har egne postavdelinger som ikke har øvrige arkiveringsoppgaver. Ved bruk av elektronisk post er det spesielt viktig å integrere denne med elektroniske registreringsenheter og sakssystemer.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derfor nødvendig å ha tenkt gjennom de ulike ledd i postbehandlingsprosessen, fra postmottaket til arkiveringen, og etablere gjennomtenkte og rasjonelle rutiner som sikrer en bevisst bruk av dokumentasjonen som ressurs. Gjennom postbehandlingen legger en grunnlaget for oversikt og kontroll med hvor dokumentasjonen til enhver tid befinner seg i virksomheten og sørger for at det er relevant dokumentasjon som tilflyter saksbehandler når det er behov for den.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Arbeidsområdene som inngår i behandlingen av post og saksdokument inndeles her i: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Behandling av inngående dokumenter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Oppfølging og saksbehandling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Behandling av utgående dokumenter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Behandling av inngående dokumenter</w:t>
      </w:r>
      <w:r w:rsidRPr="00547E3F">
        <w:rPr>
          <w:rFonts w:ascii="Verdana" w:hAnsi="Verdana" w:cs="Verdana"/>
          <w:color w:val="000000"/>
          <w:sz w:val="18"/>
          <w:szCs w:val="18"/>
          <w:lang w:eastAsia="nb-NO"/>
        </w:rPr>
        <w:t xml:space="preserve"> </w:t>
      </w:r>
      <w:bookmarkStart w:id="29" w:name="mottak"/>
      <w:bookmarkEnd w:id="29"/>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flere arbeidsoppgaver som en må tenke gjennom i behandlingen av den inngående posten, og som bør nedfelles i arkivreglementet: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Postmottak og «dokumentfangst»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Sortering og åpning av post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Stempling og klassering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Registrering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Fordeling og tilrettelegging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Postmottak og «dokumentfangst»</w:t>
      </w:r>
      <w:r w:rsidRPr="00547E3F">
        <w:rPr>
          <w:rFonts w:ascii="Verdana" w:hAnsi="Verdana" w:cs="Verdana"/>
          <w:color w:val="000000"/>
          <w:sz w:val="18"/>
          <w:szCs w:val="18"/>
          <w:lang w:eastAsia="nb-NO"/>
        </w:rPr>
        <w:t xml:space="preserve"> </w:t>
      </w:r>
      <w:bookmarkStart w:id="30" w:name="dokumentfangst"/>
      <w:bookmarkEnd w:id="30"/>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at det er rutiner som fanger opp all inngående og utgående korrespondanse, og som sørger for at denne blir brakt til arkivtjenesten til vurdering og eventuell journalføring. Dette er uavhengig om det er brevpost, elektronisk post, telefaks, personlig levert post, post til styrer og utvalg, osv. "Dokumentfangst" er et begrep som enkelte bruker for å betegne dette. En bør ha tenkt nøye gjennom bruken av telefaks og elektronisk post, og få nedfelt klare retningslinjer for dette.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at en har kontroll over den elektroniske datafangsten. Utgangspunktet er at elektronisk sakspost skal betraktes som ordinære brev og journalføres i tråd med bestemmelser om dette. Dersom arkivverdige dokumenter mottas i elektronisk form skal de innlemmes i en fulltekstdatabase etter de samme prinsippene som de egenproduserte elektroniske dokumenter. På samme måte som arkivverdige dokumenter ikke skal oppbevares i saksbehandlers privatarkiv, skal et elektronisk arkiv ikke bestå av private filer på saksbehandlers PC. Dersom en ved elektronisk arkivering ikke har systemer, rutiner og lagringsformat som er godkjente av Riksarkivaren for langtidsoppbevaring, skal dokumentene kopieres over på arkivbestandig papir. Denne kopien er arkiveksemplaret og går til registrering.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derfor viktig at det er en sentralisert postfunksjon i hver virksomhet, som har ansvaret for mottak og sending av post. Ingen dokumenter bør gå direkte fra avsender til saksbehandler. Bare slik er en sikret at posten går mellom virksomheter og ikke mellom personer.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Sortering og åpning av post</w:t>
      </w:r>
      <w:r w:rsidRPr="00547E3F">
        <w:rPr>
          <w:rFonts w:ascii="Verdana" w:hAnsi="Verdana" w:cs="Verdana"/>
          <w:color w:val="000000"/>
          <w:sz w:val="18"/>
          <w:szCs w:val="18"/>
          <w:lang w:eastAsia="nb-NO"/>
        </w:rPr>
        <w:t xml:space="preserve"> </w:t>
      </w:r>
      <w:bookmarkStart w:id="31" w:name="sortering"/>
      <w:bookmarkEnd w:id="31"/>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Selv om det kan være et eget postmottak i virksomheten må arkivtjenesten ha kontroll med åpning og sortering. Det er viktig at det er den tjenesten som skal registrere posten som åpner og sortere denne, slik at kontrollfunksjonen mellom åpning og registrering ikke svekkes. I det offentlige er det pålagt at all inngående post skal leveres uåpnet til arkivtjenesten Den elektroniske posten må behandles etter retningslinjer som sikrer sortering og registreringen av denne på samme måte som den øvrige posten.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Under åpningen er det viktig at en har klare retningslinjer som sikrer post som skal beskyttes ut fra spesielle hensyn, av sikkerhetsgrunner eller ut fra lovbestemt taushetsplikt. Dette kan eksempelvis være verdipost, gradert post og anbud. Samtidig er det viktig å ha klare rutiner for post til styrer og utvalg og personlig adressert post.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Verdipost bør åpnes etter egne retningslinjer. I Staten er det et krav at det skal være to personer ved åpning og at verdipost føres i egen verdiprotokoll.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Gradert post, anbud og post unntatt offentlighet skal behandles særskilt. Anbud skal eksempelvis ikke åpnes før etter anbudsrunden.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Post til styrer og utvalg kan enten åpnes av arkivet eller sendes til vedkommende som har arkivansvaret dersom utvalgene har eget arkiv. Valg av framgangsmåte må med i rutinene for postbehandling.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Personlig adressert post er kjennetegnet ved at personnavnet står foran virksomhetens navn på postsendingen. Dersom stillingsbetegnelse er påført før navnet regnes det oftest som tjenestepost og ikke personlig post, selv om mottagers navn står foran virksomhetens. Personlig post sorteres vanligvis ut og bringes uåpnet direkte til adressaten. Dersom det viser seg at det er tjenestepost, skal den bringes umiddelbart til arkivet for registrering. Enkelte virksomheter har blitt enige med de ansatte om at det ikke skal mottas personlig post på arbeidsplassen, eller at denne posten skal behandles som all annen post.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sorteringsfunksjonen er det viktig å ha innarbeidet gode rutiner for arkivbegrensning, slik at en kan skille mellom arkivverdig sakspost og arkivuverdig informasjonspost (infopost). Arkivbegrensning betyr at en skiller ut meldinger, orienteringer, reklame og annet materiale som ikke er gjenstand for vurdering og saksbehandling og som ikke har dokumentasjonsverdi for virksomhetens gjøremål. Slike dokumenter skal ikke journalføres eller arkivlegges, men kan fordeles direkte til rette vedkommende.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viktig at det tenkes gjennom hva som er arkivverdig dokumentasjon for virksomheten, og det bør lages et eget reglement for arkivbegrensning, med oversikt over det arkivuverdige materiale. Med bruk av elektronisk post er det særs viktig at er forberedt på den store mengde med reklame og annen informasjonspost som kan nå postkassene, slik at denne uten for mye arbeid kan arkivbegrenses.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Stempling og klassering av saksdokument</w:t>
      </w:r>
      <w:r w:rsidRPr="00547E3F">
        <w:rPr>
          <w:rFonts w:ascii="Verdana" w:hAnsi="Verdana" w:cs="Verdana"/>
          <w:color w:val="000000"/>
          <w:sz w:val="18"/>
          <w:szCs w:val="18"/>
          <w:lang w:eastAsia="nb-NO"/>
        </w:rPr>
        <w:t xml:space="preserve"> </w:t>
      </w:r>
      <w:bookmarkStart w:id="32" w:name="klassering"/>
      <w:bookmarkEnd w:id="32"/>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All papirbasert post som gir grunnlag for saksbehandling skal stemples med et journalstempel slik at nødvendige journalopplysninger kan påføres det enkelte dokument. Opplysningene identifiserer dokumentet og knytter det til journalen. Det er ingen regel for hvordan slike stempel skal se ut, men journalstempel som brukes i det offentlige skal som minimum inneholde rubrikker for: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virksomhetens navn (dokumenteier)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 og dokumentnummer i journalen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(evt. kronologisk nummerering: løper./journalnr.)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dato for journalføring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arkivkode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utfylte journalstempelet «styrer» dokumentet gjennom virksomheten. En bør derfor tenke gjennom noe så «banalt» som å ta stilling til stempelrubrikker og dermed hvilke andre opplysninger det er nødvendig å påføre dokumentene. Dette kan være opplysninger om saksbehandler eller bestemmelse i henhold til lovverket som angår dokumentene: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saksbehandler /avdeling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unntatt offentlighet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graderingskode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kassasjonsfrist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Mange virksomheter har gjerne egne stempler for opplysninger knyttet til offentlighet og gradering.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bare papirbaserte dokumenter som stemples og påføres registeropplysninger. I NOARK-4 baserte sak/arkivsystemer skal det være innbygget funksjonalitet for registrering og påføring av journalopplysninger på elektroniske dokumenter som virksomheten mottar i forbindelse med at de knyttes til sak. Dette gjelder først og fremst e-post. Man kan gjerne si at systemene åpner for en elektronisk "stempling" av e-post.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Selv om stempling av papirbasert post er mest utbredt i offentlig forvaltning, er journalstempel med ulik form og innhold også i bruk i mange private virksomheter. Husk at bruk av rødt stempel på en enkel måte bidrar til å skille en originalen fra en sort-hvit kopi.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Å påføre dokumentet en dekkende arkivkode etter de ulike klassifikasjonssystemer som er i bruk, kalles gjerne for klassering. Kodesystemene bør bygge på allment godkjente prinsipper og systemer for arkivering. I det offentlige skal sakarkivet være oppstilt etter en emnebasert arkivnøkkel som dekker alle saksområdene som virksomheten steller med. Dokumenter som tilhører samme sak skal arkivlegges samlet innenfor det emnet i arkivnøkkelen saksområdet hører hjemme. Fagsystemer og andre arkivserier som er skilt fra saksarkivet som spesialarkiver kan ha ulike fagkoder. Dette vil ofte være tilfelle for objektrelatert dokumentasjon som er arkivert på koder som identifiserer objektet. Eks. personalmapper arkivert etter navn (alfabet) eller fødselsnummer.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Den elektroniske arkivdanningen er i ferd med å bringe fram nye koder, og i dag diskuteres det bl.a. om strekkodesystemer er en aktuell klassifikasjon for å systematisere og kode framtidens elektroniske dokumentasjon. (Bruken av klassifikasjonssystemene skal være gjengitt som eget plandokument i form av en arkivoppsettplan). Selvkonstruerte systemer bør unngås. Innenfor det offentlige er det diskusjon om det er arkivpersonalet eller saksbehandler som skal klassere dokumentene, og rutinene for dette varierer.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Registrering</w:t>
      </w:r>
      <w:r w:rsidRPr="00547E3F">
        <w:rPr>
          <w:rFonts w:ascii="Verdana" w:hAnsi="Verdana" w:cs="Verdana"/>
          <w:color w:val="000000"/>
          <w:sz w:val="18"/>
          <w:szCs w:val="18"/>
          <w:lang w:eastAsia="nb-NO"/>
        </w:rPr>
        <w:t xml:space="preserve"> </w:t>
      </w:r>
      <w:bookmarkStart w:id="33" w:name="registrering"/>
      <w:bookmarkEnd w:id="33"/>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offentlige virksomheter skal alle inn- og utgående dokumenter som etter offentlighetsloven (§2) regnes som saksdokumenter registreres i journalen dersom de undergis saksbehandling eller har dokumentasjonsverdi (arkivforskriften §2-6). Journalen for saksposten kalles gjerne for brevjournal, postjournal eller løpende journal, for å skille denne fra andre journaler som klientjournaler, pasientjournaler eller vaktjournaler.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Når vi skal registrere informasjon er det viktig at vi velger registre og metoder som er funksjonelle når det gjelder å beskrive dokumentasjonen. Dette med tanke på at formålet med registreringen er at dokumenter identifiseres og beskrives slik at en får oversikt, behandlingskontroll og entydig gjenfinning. Samtidig skal en ivareta krav om offentlighet, innsyn og personvern i tråd med lovverket. Bruken av registre må derfor være gjennomtenkt, og en må ha vurdert hvor mange registre en har behov for. Det bør være klare føringer på hvilke inn- og utgående dokumentasjon som skal registreres i brevjournalen og hva som eventuelt kan føres i egne fagsystemer. Samtidig må det tas stilling til hvilke opplysninger om de enkelte dokumenter som skal registreres, slik at saksoversikt etableres ved å knytte tidligere relevant informasjon sammen med den nye, og slik at oversikt og behandlingskontroll etableres gjennom registrene. Adgangskontrollen til journalen må styres og reguleres gjennom klare bestemmelser om registreringstilgang og lesetilgang.</w:t>
      </w:r>
      <w:r w:rsidRPr="00547E3F">
        <w:rPr>
          <w:rFonts w:ascii="Verdana" w:hAnsi="Verdana" w:cs="Verdana"/>
          <w:color w:val="000000"/>
          <w:sz w:val="18"/>
          <w:szCs w:val="18"/>
          <w:lang w:eastAsia="nb-NO"/>
        </w:rPr>
        <w:br/>
        <w:t xml:space="preserve">Mange fører papirbaserte journalark eller protokoller, men flere og flere tar i bruk NOARK-baserte sak/arkivsystemer. Det finnes ingen bestemmelser om hvordan en journal skal se ut, men for offentlige virksomheter finnes det klare minimumsbestemmelser i §2-7 i arkivforskriften om hvilke registreringsfelt en postjournal skal og bør inneholde. Følges disse bestemmelsene vil registreringen gjerne foregå i flere omganger og av ulike aktører.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Den grunnleggende registreringen foretas av arkivpersonalet. I papirbaserte (manuelle) journalene er det vanligst å føre en fortløpende nummerering av dokumentene innefor hvert år. Dette unikt løpenummer (journalpostnr./årstall) også kalt journalnummer, identifiserer det enkelte dokument. Dokumenter som hører til samme saksforløp, kan lenkes (kobles) sammen med henvisninger til hverandres løpenummer i journalen.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stedet for slike kronologiske journaler fører enkelte saksregistrering med bruk av egne saksjournaler eller sakskort (journalkort). Her registreres alle dokumenter som tilhører samme sak fortløpende på samme sakskort under et felles saksnummer. Saksregistrering er også prinsippet for føring i elektronisk journal, og det er utarbeidet en egen detaljert kravspesifikasjon for elektronisk registrering i offentlig forvaltning. (NOARK-4, som er forkortelse for Norsk arkivsystem, versjon 4).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Iht. §2-7 i arkivforskriften skal postjournaler for registrering av inn- og utgående korrespondanse i offentlige virksomheter ha felt for registrering av følgende opplysninger: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journalføringsdato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 og dokumentnummer (journalnr. i papirbaserte journaler)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sender og/eller mottaker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opplysninger om sak, innhold eller emne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dateringa på dokumentet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arkivkode (etter arkivnøkkel)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ekspedisjons- eller avskrivingsdato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avskrivingsmåte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I tillegg anbefales det i arkivforskriften å ha med opplysninger om: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saksbehandler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behandlingsfrister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og andre opplysninger som er nyttige i den interne saksoppfølgingen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§2-7 i arkivforskriften presiserer også at dokumenter som tilhører samme sak på en eller annen måte skal lenkes sammen i postjournalen.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Husk, det er viktig at alle arkivverdig dokumenter fanges opp i registreringen. Det er ikke oversendelsesmåten, om brevet er papirbasert, på et elektronisk medium, i form av en filmrull, osv. som avgjør om det er arkivverdig og skal registreres, men innholdet.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Fordeling og tilrettelegging av registrert post</w:t>
      </w:r>
      <w:r w:rsidRPr="00547E3F">
        <w:rPr>
          <w:rFonts w:ascii="Verdana" w:hAnsi="Verdana" w:cs="Verdana"/>
          <w:color w:val="000000"/>
          <w:sz w:val="18"/>
          <w:szCs w:val="18"/>
          <w:lang w:eastAsia="nb-NO"/>
        </w:rPr>
        <w:t xml:space="preserve"> </w:t>
      </w:r>
      <w:bookmarkStart w:id="34" w:name="fordeling"/>
      <w:bookmarkEnd w:id="34"/>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er viktig å ha effektive rutiner som sørger for at tilgjengelig og relevant informasjon når rette vedkommende. (Dette gjelder også informasjon som i utgangspunktet er arkivuverdig, som rundskriv, reklame, brev med kortvarig informasjonsverdi osv.) Enkelte virksomheter har tatt i bruk skanning av den innkomne posten for å skape en effektiv elektronisk «dokumentflyt» til ledere og saksbehandlere. Dermed er saksbehandlerne «selvbetjente» og kan gjennom oversikten i elektroniske registre søke fram de dokumenter de ønsker fra det elektroniske arkivet direkte til egen skjerm. Men mange tilrettelegger fortsatt posten for saksbehandling på mer tradisjonelle måter gjennom fysisk fordeling av posten. Og kanskje også ved ved bruk av manuell postliste.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Postlisten er en oversikt over inn- og utgående korrespondanse. Hvilke opplysninger om dokumentene som er registrert på listen kan variere fra virksomhet til virksomhet. Mange inneholder opplysninger om dokumentenes saksnummer, (evt. løpenr.), arkivkode, avsender, overskrift (dokumentinnhold), saksbehandler m.m. Postlistene er først og fremst en informasjon til ledere og saksbehandler om dagens post, samtidig som de kan gi meldinger om posten tilbake til arkivet. Ved bruk av elektronisk registrering er poslisten i praksis den løpende journalen.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Ansvaret for fordeling av saker og eventuelle unntak fra offentlighet, hviler på leder. Saksdokumenter, informasjonspost og en eventuell fysisk postliste fordeles derfor til lederne som har ansvaret for viderefordelingen til saksbehandlere. Fordeling av dagens post kan hos enkelte være kombinert ved bilegging av eldre sakdokumenter i de eksisterende saker de nyinnkomne dokumenter eventuelt tilhører. Dette for at saksbehandler i utgangspunktet alltid skal være sikret all tilgjengelig informasjon i saken. I slike tilfeller er det viktig at det er utlånsrutiner som sikrer tilbakeføring til arkivet og at materiale fra ulike saksmapper ikke blandes sammen.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Leder sjekker posten mot postlisten og fører på saksbehandler og eventuelle rettelser. Det må være rasjonelle rutiner som sikrer at disse opplysningene til enhver tid blir journalført slik at det er kontroll med dokumentasjonen. Ved elektronisk registrering kan leder føre dette direkte i journalen. Saksbehandler og eventuelle andre tilføyelser føres i stempel på dokumentene. Deretter fordeler leder posten til saksbehandlerne. Brukes papirbasert postliste returneres denne til arkivet påført merknader. Arkivet fører endringer og rettelser inn i journalen, og skriver ut en endelig postliste.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Den endelige postlisten settes kronologis inn i perm. I det offentlige gjelder de samme krav ved bruk av elektronisk registrering. Hver dag tas derfor løpende journal ut på papir, som arkivets sikkerhetsgaranti ved eventuell driftsstans.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For å oppfylle krav om offentlighet, innsyn og personvern, skal det i tillegg utarbeides en offentlig postliste/offentlig journal. Denne er utformet som den løpende journalen, men er beregnet på presse og publikum, og opplysninger unntatt offentlighet må derfor være sladdet, anonymisert eller avskjermet etter gjeldende regelverk. Lovparagraf for detteskal være påført.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Oppfølging av saksbehandlingen</w:t>
      </w:r>
      <w:r w:rsidRPr="00547E3F">
        <w:rPr>
          <w:rFonts w:ascii="Verdana" w:hAnsi="Verdana" w:cs="Verdana"/>
          <w:color w:val="000000"/>
          <w:sz w:val="18"/>
          <w:szCs w:val="18"/>
          <w:lang w:eastAsia="nb-NO"/>
        </w:rPr>
        <w:t xml:space="preserve"> </w:t>
      </w:r>
      <w:bookmarkStart w:id="35" w:name="oppfolging"/>
      <w:bookmarkEnd w:id="35"/>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posten er fordelt, må en sikre at den videre dokumentbehandlingen blir styrt. Saksbehandlers ansvar for journalføring av opplysninger om inngående (og egenproduserte) dokumenter må avklares og spesifiseres i rutiner. I det minste må saksbehandler kontrollere saksnummer, arkivkode og unntak fra offentlighet. Eventuelle endringer skal meldes til arkivet. Det samme skal gjøres dersom saksbehandler overleverer saken til en annen.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Samtidig skal arkivet sikre en løpende oppfølging, slik at all informasjon om saken, behandlingsfrister osv. blir gjort tilgjengelig for saksbehandler. Behandlingskontroll kan etableres ved bruk av forfallskontroll (oversikt over eventuelle behandlingsfrister / svarfrister) og restanselister (oversikt over alle inngående brev som ikke er avskrevet eller besvart). Listene bør utarbeides regelmessig. Arkivtjenesten skal gi beskjed til saksbehandler når en sak nærmer seg forfallsdato, mens virksomhetens ledelse avgjør tidsfristene for restansekontrollen. I statlige organer skal dette skje hvert kvartal. Spesielt ved bruk av elektronisk registrering, har arkivtjenesten mulighet til å tilby en løpende oppfølging av saksbehandlingen som tar hensyn til ulike frister ved listeutskrifter fra journalen. NOARK-standarden spesifiserer hvilke utskifter som skal kunne tas fra en elektronisk journal.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Arkivrutiner for saksbehandler</w:t>
      </w:r>
      <w:r w:rsidRPr="00547E3F">
        <w:rPr>
          <w:rFonts w:ascii="Verdana" w:hAnsi="Verdana" w:cs="Verdana"/>
          <w:color w:val="000000"/>
          <w:sz w:val="18"/>
          <w:szCs w:val="18"/>
          <w:lang w:eastAsia="nb-NO"/>
        </w:rPr>
        <w:t xml:space="preserve"> </w:t>
      </w:r>
      <w:bookmarkStart w:id="36" w:name="saksbehandler"/>
      <w:bookmarkEnd w:id="36"/>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Registreringsansvar: En effektiv dokumetnadministrasjon er avhengig av at det er etablert gode arkivrutiner hos saksbehandler. Når saksbehandler besvarer en henvendelse, eller selv initierer en sak, må det være klare retningslinjer for saksbehandlers ansvar angående dokumentbehandlingen. Den utgående korrespondanse skal registreres i likhet med den inngående, og registreringsansvaret må avklares. Ved bruk av elektroniske journalføring må det nedfelles hvilke opplysninger om dokumentet som saksbehandler skal registrere og hvilke opplysninger arkivet har ansvaret for. I offentlig forvaltning legger standardkravene i NOARK opp til at registrering og ajourhold av journalopplysninger i størst mulig grad skal være forbeholdt autorisert arkivpersonale.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Behandlingsrapportering av inngående henvendelser. Behandlingsformen på inngående henvendelser skal meldes til arkivet slik at de kan journalføres. Dette gir grunnlaget for behandlingskontrollen. Dersom den inngående henvendelsen blir besvart ved utgående brev blir disse koplet ved registreringer i journalen. Dersom svaret blir gitt over telefon, eller brevet bare blir tatt til etterretning, må behandlingsmåten, svar og dato for denne noteres på det fysiske dokumentet. Mange har egne rubrikker i stempelet for avskrivningsmåte. Disse opplysningene er grunnlaget for registreringen, når dokumentet leveres tilbake til arkivet.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Personlig mottak: Det er det viktig å minne om at dersom saksbehandler under saksbehandlingen mottar arkivverdige dokumenter direkte i løpet av saksbehandlingen, enten i form av personlig levering, telefaks, eller elektronisk post, skal dissse bringes til arkiv for registrering.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Sakens dokumenter skal holdes samlet. Saksbehandler har ansvar for å holde sakens dokumenter samlet under saksbehandlingen.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Overføring av saker og dokumenter fra andre eller til andre skal meldes til arkivtjenesten for registrering.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Retur til arkiv: Når dokumentet / saken er ferdigbehandlet skal materialet leveres tilbake til arkivet. Utlånt materiale skal leveres tilbake i samme orden som det kom. I denne forbindelse bør det avklares hvem som har ansvaret for å rense mappen for eventuelt arkivuverdig materiale som har kommet til under saksbehandlingen.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i/>
          <w:iCs/>
          <w:color w:val="000000"/>
          <w:sz w:val="18"/>
          <w:szCs w:val="18"/>
          <w:lang w:eastAsia="nb-NO"/>
        </w:rPr>
        <w:t>Sluttbehandling, ekspedering og arkivering</w:t>
      </w:r>
      <w:r w:rsidRPr="00547E3F">
        <w:rPr>
          <w:rFonts w:ascii="Verdana" w:hAnsi="Verdana" w:cs="Verdana"/>
          <w:color w:val="000000"/>
          <w:sz w:val="18"/>
          <w:szCs w:val="18"/>
          <w:lang w:eastAsia="nb-NO"/>
        </w:rPr>
        <w:t xml:space="preserve"> </w:t>
      </w:r>
      <w:bookmarkStart w:id="37" w:name="sluttbehandling"/>
      <w:bookmarkEnd w:id="37"/>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Når saksdokumentene kommer til arkivet, foretar dette sluttbehandling og arkivering. Viktige arbeidsoppgaver er registrering av utgående korrespondanse, avskriving av inngående henvendelser, versjonskontroll, arkivbegrensning og arkivlegging. Disse rutinene skal sikre at virksomheten til enhver tid har ajourførte dokumentsamlinger og at arkivene inneholder all relevant informasjon. Det er derfor viktig at alle arkivverdige dokumenter leveres til arkivet, og at elektroniske dokumenter ligger i godkjent lager som forvaltes gjennom forsvarlige dokumentadministrative rutiner. Saksdokumenter i det offentlige kan bare lagres elektronisk dersom det blir nyttet systemer, rutiner og formater som er godkjent av Riksarkivaren for dette.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Registrering av utgående korrespondanse: Arkivet foretar den nødvendige registrering av utgående korrespondanse i journalen. Opplysningene som skal registreres vil i hovedsak være tilsvarende som for inngående korrespondanse. Dersom arkivet også har ansvaret for utsendelse, kontrolleres journalopplysningen i brevet.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Avskriving: I offentlig forvaltning er det krav at behandlingen av de inngående dokumentene skal registreres i journalen etter gjeldende retningslinjer. Dette kalles for avskriving og blir utført av arkivpersonalet. Grunnlaget for denne registreringen er utgående svarbrev eller påtegnelser om behandlingsform på inngående brev fra saksbehandler. Behandlingsformen registreres i journalen.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Rensing: Før arkivering er det viktig at saksmappen renses for arkivuverdig materiale, som eksempelvis kopier, reklame, foreløpige utkast, binders, strikker og plastomslag.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Arkivering, saksmappe og kopibok: Etter registrering, avskriving og ekspedering skal saksmapper og dokumenter arkivlegges etter gjeldende retningslinjer. I manuelle arkiver må det avklares om det er saksbehandler eller arkivet som har ansvar for å ta kopi til arkivet før originalen sendes ut. I det offentlige skal det normalt tas to kopier av utgående korrespondanse. Den ene oppbevares i den fysiske saksmappen, hvor dokumentene som tilhører samme sak samles i samme saksmappe, og legges kronologisk etter journalnummer eller etter stigende dokumentnummer. Den andre kopien. settes kronologisk i perm, såkalt kopibok. Kopiboken fungerer som et kronologisk register og en sikkerhetskopi av egenprodusert dokumentasjon. Kopibøker skal bindes inn senest ved bortsetting. Arkivlegging bør bare utføres av kvalifisert personale. Ved elektronisk saksbehandling arkiverer saksbehandler selv etter gjeldende retningslinjer. </w:t>
      </w:r>
    </w:p>
    <w:p w:rsidR="00431C2F" w:rsidRPr="00547E3F" w:rsidRDefault="00431C2F"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Versjonskontroll. Ved arkiveringen sjekkes det at det sist registrerte inngående dokument og kopi av det sist registrerte utgående dokument ligger i saksmappen og arkivet har ansvar for at kopibok til enhver tid er ajour. Ved elektronisk arkivering er det spesielt viktig at en er påpasselig med å sikre den siste oppdaterte versjonen av et dokument, samtidig som en er sikret originale formater av de arkivverdige dokumenter som blir bearbeidet, (eks. kart). Arkivverdige elektroniske dokumenter må oppbevares i formater og på medier som er tjenlige og sikre med hensyn til holdbarhet, ekthet og gyldighet. Når oppbevaringen i tillegg er basert på allmenne systemer for gjenfinning, er dette en garanti for at dokumentasjonen er tilgjengelig. </w:t>
      </w:r>
    </w:p>
    <w:p w:rsidR="00431C2F" w:rsidRPr="00547E3F" w:rsidRDefault="00431C2F" w:rsidP="00AA6849">
      <w:pPr>
        <w:rPr>
          <w:rFonts w:ascii="Verdana" w:hAnsi="Verdana" w:cs="Verdana"/>
          <w:color w:val="4A5A80"/>
          <w:kern w:val="36"/>
          <w:lang w:eastAsia="nb-NO"/>
        </w:rPr>
      </w:pPr>
      <w:r w:rsidRPr="00547E3F">
        <w:rPr>
          <w:rFonts w:ascii="Verdana" w:hAnsi="Verdana" w:cs="Verdana"/>
          <w:color w:val="4A5A80"/>
          <w:kern w:val="36"/>
          <w:lang w:eastAsia="nb-NO"/>
        </w:rPr>
        <w:t>Daglige rutiner</w:t>
      </w: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 xml:space="preserve">Laster... </w:t>
      </w: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2B3594" w:rsidP="00AA6849">
      <w:pPr>
        <w:rPr>
          <w:rFonts w:ascii="Verdana" w:hAnsi="Verdana"/>
        </w:rPr>
      </w:pPr>
      <w:r>
        <w:rPr>
          <w:rFonts w:ascii="Verdana" w:hAnsi="Verdana"/>
        </w:rPr>
        <w:t>Postrutiner</w:t>
      </w:r>
    </w:p>
    <w:p w:rsidR="00CF41DA" w:rsidRPr="00A447F4" w:rsidRDefault="00CF41DA" w:rsidP="002B3594">
      <w:pPr>
        <w:numPr>
          <w:ilvl w:val="0"/>
          <w:numId w:val="9"/>
        </w:numPr>
        <w:spacing w:after="0" w:line="240" w:lineRule="auto"/>
        <w:rPr>
          <w:rFonts w:ascii="Verdana" w:hAnsi="Verdana"/>
          <w:sz w:val="24"/>
          <w:szCs w:val="24"/>
        </w:rPr>
      </w:pPr>
      <w:r w:rsidRPr="00A447F4">
        <w:rPr>
          <w:rFonts w:ascii="Verdana" w:hAnsi="Verdana"/>
          <w:sz w:val="24"/>
          <w:szCs w:val="24"/>
        </w:rPr>
        <w:t>All korrespondanse som kommer inn og all som går ut av ”huset” skal leveres til journalføring.</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Personlig adressert post - skal ikke åpnes (personnavn før firmanavn). Legges direkte i vedkommendes hylle.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EKS: "Ola Normann, Kunsthøgskolen i Bergen" eller "Ola Normann, Avd. for ……..…"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Post merket "biblioteket" - sendes til biblioteket.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Fakturaer sendes regnskap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Post adressert til KHiB og/eller til Avdeling for…., åpnes av arkivet.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EKS: "Kunsthøgskolen i Bergen, Ola Normann" ; eller "Kunsthøgskolen i Bergen, Avdeling  for…"</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Pakkepost/ rekommanderte sendinger: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 Kvitteres av resepsjon eller arkivansvarlig. </w:t>
      </w:r>
    </w:p>
    <w:p w:rsidR="004B59DC" w:rsidRPr="00A447F4" w:rsidRDefault="004B59DC" w:rsidP="004B59DC">
      <w:pPr>
        <w:pStyle w:val="Listeavsnitt"/>
        <w:numPr>
          <w:ilvl w:val="0"/>
          <w:numId w:val="9"/>
        </w:numPr>
        <w:rPr>
          <w:rFonts w:ascii="Verdana" w:hAnsi="Verdana" w:cs="Verdana"/>
          <w:color w:val="000000"/>
          <w:sz w:val="24"/>
          <w:szCs w:val="24"/>
          <w:lang w:eastAsia="nb-NO"/>
        </w:rPr>
      </w:pPr>
      <w:r w:rsidRPr="00A447F4">
        <w:rPr>
          <w:rFonts w:ascii="Verdana" w:hAnsi="Verdana" w:cs="Verdana"/>
          <w:color w:val="000000"/>
          <w:sz w:val="24"/>
          <w:szCs w:val="24"/>
          <w:lang w:eastAsia="nb-NO"/>
        </w:rPr>
        <w:t xml:space="preserve">* Store pakker/rekommanderte sendinger * Gi beskjed til mottaker via epost at pakke ligger for avhenting </w:t>
      </w:r>
    </w:p>
    <w:p w:rsidR="004B59DC" w:rsidRPr="00A447F4" w:rsidRDefault="004B59DC" w:rsidP="004B59DC">
      <w:pPr>
        <w:pStyle w:val="Listeavsnitt"/>
        <w:numPr>
          <w:ilvl w:val="0"/>
          <w:numId w:val="9"/>
        </w:numPr>
        <w:rPr>
          <w:rFonts w:ascii="Verdana" w:hAnsi="Verdana" w:cs="Times New Roman"/>
          <w:color w:val="000000"/>
          <w:sz w:val="24"/>
          <w:szCs w:val="24"/>
          <w:lang w:eastAsia="nb-NO"/>
        </w:rPr>
      </w:pPr>
      <w:r w:rsidRPr="00A447F4">
        <w:rPr>
          <w:rFonts w:ascii="Verdana" w:hAnsi="Verdana" w:cs="Times New Roman"/>
          <w:color w:val="000000"/>
          <w:sz w:val="24"/>
          <w:szCs w:val="24"/>
          <w:lang w:eastAsia="nb-NO"/>
        </w:rPr>
        <w:t xml:space="preserve">Venter en mottaker en pakke som burde ankommet, er det </w:t>
      </w:r>
      <w:r w:rsidRPr="00A447F4">
        <w:rPr>
          <w:rFonts w:ascii="Verdana" w:hAnsi="Verdana" w:cs="Times New Roman"/>
          <w:i/>
          <w:iCs/>
          <w:color w:val="000000"/>
          <w:sz w:val="24"/>
          <w:szCs w:val="24"/>
          <w:lang w:eastAsia="nb-NO"/>
        </w:rPr>
        <w:t>mottaker av pakken sitt ansvar</w:t>
      </w:r>
      <w:r w:rsidRPr="00A447F4">
        <w:rPr>
          <w:rFonts w:ascii="Verdana" w:hAnsi="Verdana" w:cs="Times New Roman"/>
          <w:color w:val="000000"/>
          <w:sz w:val="24"/>
          <w:szCs w:val="24"/>
          <w:lang w:eastAsia="nb-NO"/>
        </w:rPr>
        <w:t xml:space="preserve"> å spore opp savnet pakke i samarbeid med posten. </w:t>
      </w:r>
    </w:p>
    <w:p w:rsidR="00CF41DA" w:rsidRPr="00A447F4" w:rsidRDefault="00CF41DA" w:rsidP="002B3594">
      <w:pPr>
        <w:numPr>
          <w:ilvl w:val="0"/>
          <w:numId w:val="9"/>
        </w:numPr>
        <w:spacing w:after="0" w:line="240" w:lineRule="auto"/>
        <w:rPr>
          <w:rFonts w:ascii="Verdana" w:hAnsi="Verdana"/>
          <w:sz w:val="24"/>
          <w:szCs w:val="24"/>
        </w:rPr>
      </w:pPr>
      <w:r w:rsidRPr="00A447F4">
        <w:rPr>
          <w:rFonts w:ascii="Verdana" w:hAnsi="Verdana"/>
          <w:sz w:val="24"/>
          <w:szCs w:val="24"/>
        </w:rPr>
        <w:t xml:space="preserve">Innkomne registreringspliktige fakser (brev eller lignende) og </w:t>
      </w:r>
      <w:r w:rsidRPr="00A447F4">
        <w:rPr>
          <w:rFonts w:ascii="Verdana" w:hAnsi="Verdana"/>
          <w:b/>
          <w:sz w:val="24"/>
          <w:szCs w:val="24"/>
          <w:u w:val="single"/>
        </w:rPr>
        <w:t>registreringspliktig e-post</w:t>
      </w:r>
      <w:r w:rsidRPr="00A447F4">
        <w:rPr>
          <w:rFonts w:ascii="Verdana" w:hAnsi="Verdana"/>
          <w:sz w:val="24"/>
          <w:szCs w:val="24"/>
        </w:rPr>
        <w:t xml:space="preserve"> skal straks leveres/videresendes til arkivet for registrering.</w:t>
      </w:r>
    </w:p>
    <w:p w:rsidR="00CF41DA" w:rsidRPr="00A447F4" w:rsidRDefault="00CF41DA" w:rsidP="002B3594">
      <w:pPr>
        <w:numPr>
          <w:ilvl w:val="0"/>
          <w:numId w:val="9"/>
        </w:numPr>
        <w:spacing w:after="0" w:line="240" w:lineRule="auto"/>
        <w:rPr>
          <w:rFonts w:ascii="Verdana" w:hAnsi="Verdana"/>
          <w:sz w:val="24"/>
          <w:szCs w:val="24"/>
        </w:rPr>
      </w:pPr>
      <w:r w:rsidRPr="00A447F4">
        <w:rPr>
          <w:rFonts w:ascii="Verdana" w:hAnsi="Verdana"/>
          <w:sz w:val="24"/>
          <w:szCs w:val="24"/>
        </w:rPr>
        <w:t xml:space="preserve">Vær nøyaktig med </w:t>
      </w:r>
      <w:r w:rsidRPr="00A447F4">
        <w:rPr>
          <w:rFonts w:ascii="Verdana" w:hAnsi="Verdana"/>
          <w:b/>
          <w:sz w:val="24"/>
          <w:szCs w:val="24"/>
        </w:rPr>
        <w:t>referanse/journalnr</w:t>
      </w:r>
      <w:r w:rsidRPr="00A447F4">
        <w:rPr>
          <w:rFonts w:ascii="Verdana" w:hAnsi="Verdana"/>
          <w:sz w:val="24"/>
          <w:szCs w:val="24"/>
        </w:rPr>
        <w:t xml:space="preserve"> på utgående brev. Også </w:t>
      </w:r>
      <w:r w:rsidRPr="00A447F4">
        <w:rPr>
          <w:rFonts w:ascii="Verdana" w:hAnsi="Verdana"/>
          <w:b/>
          <w:sz w:val="24"/>
          <w:szCs w:val="24"/>
        </w:rPr>
        <w:t>fakser</w:t>
      </w:r>
      <w:r w:rsidRPr="00A447F4">
        <w:rPr>
          <w:rFonts w:ascii="Verdana" w:hAnsi="Verdana"/>
          <w:sz w:val="24"/>
          <w:szCs w:val="24"/>
        </w:rPr>
        <w:t xml:space="preserve"> og </w:t>
      </w:r>
      <w:r w:rsidRPr="00A447F4">
        <w:rPr>
          <w:rFonts w:ascii="Verdana" w:hAnsi="Verdana"/>
          <w:b/>
          <w:sz w:val="24"/>
          <w:szCs w:val="24"/>
        </w:rPr>
        <w:t>e-post</w:t>
      </w:r>
      <w:r w:rsidRPr="00A447F4">
        <w:rPr>
          <w:rFonts w:ascii="Verdana" w:hAnsi="Verdana"/>
          <w:sz w:val="24"/>
          <w:szCs w:val="24"/>
        </w:rPr>
        <w:t xml:space="preserve"> som sendes istedenfor brev. Hvis du ikke selv kan åpne/skrive i journalen, må du hente e</w:t>
      </w:r>
      <w:r w:rsidR="002B3594" w:rsidRPr="00A447F4">
        <w:rPr>
          <w:rFonts w:ascii="Verdana" w:hAnsi="Verdana"/>
          <w:sz w:val="24"/>
          <w:szCs w:val="24"/>
        </w:rPr>
        <w:t xml:space="preserve">t journalnr. hos arkivet. </w:t>
      </w:r>
    </w:p>
    <w:p w:rsidR="004B59DC" w:rsidRPr="00A447F4" w:rsidRDefault="00CF41DA" w:rsidP="004B59DC">
      <w:pPr>
        <w:pStyle w:val="Listeavsnitt"/>
        <w:numPr>
          <w:ilvl w:val="0"/>
          <w:numId w:val="11"/>
        </w:numPr>
        <w:spacing w:after="0" w:line="240" w:lineRule="auto"/>
        <w:rPr>
          <w:rFonts w:ascii="Verdana" w:hAnsi="Verdana"/>
          <w:sz w:val="24"/>
          <w:szCs w:val="24"/>
        </w:rPr>
      </w:pPr>
      <w:r w:rsidRPr="00A447F4">
        <w:rPr>
          <w:rFonts w:ascii="Verdana" w:hAnsi="Verdana"/>
          <w:sz w:val="24"/>
          <w:szCs w:val="24"/>
        </w:rPr>
        <w:t xml:space="preserve">Ved svar på innkommet brev som er journalført, brukes </w:t>
      </w:r>
      <w:r w:rsidRPr="00A447F4">
        <w:rPr>
          <w:rFonts w:ascii="Verdana" w:hAnsi="Verdana"/>
          <w:b/>
          <w:sz w:val="24"/>
          <w:szCs w:val="24"/>
        </w:rPr>
        <w:t>samme journalnr</w:t>
      </w:r>
      <w:r w:rsidRPr="00A447F4">
        <w:rPr>
          <w:rFonts w:ascii="Verdana" w:hAnsi="Verdana"/>
          <w:sz w:val="24"/>
          <w:szCs w:val="24"/>
        </w:rPr>
        <w:t xml:space="preserve">. på svarbrevet. </w:t>
      </w:r>
    </w:p>
    <w:p w:rsidR="004B59DC" w:rsidRPr="00A447F4" w:rsidRDefault="00CF41DA" w:rsidP="004B59DC">
      <w:pPr>
        <w:pStyle w:val="Listeavsnitt"/>
        <w:numPr>
          <w:ilvl w:val="0"/>
          <w:numId w:val="11"/>
        </w:numPr>
        <w:spacing w:after="0" w:line="240" w:lineRule="auto"/>
        <w:rPr>
          <w:rFonts w:ascii="Verdana" w:hAnsi="Verdana"/>
          <w:sz w:val="24"/>
          <w:szCs w:val="24"/>
        </w:rPr>
      </w:pPr>
      <w:r w:rsidRPr="00A447F4">
        <w:rPr>
          <w:rFonts w:ascii="Verdana" w:hAnsi="Verdana"/>
          <w:sz w:val="24"/>
          <w:szCs w:val="24"/>
        </w:rPr>
        <w:t xml:space="preserve">Arkivet skal ha </w:t>
      </w:r>
      <w:r w:rsidRPr="00A447F4">
        <w:rPr>
          <w:rFonts w:ascii="Verdana" w:hAnsi="Verdana"/>
          <w:b/>
          <w:sz w:val="24"/>
          <w:szCs w:val="24"/>
        </w:rPr>
        <w:t>2 kopier</w:t>
      </w:r>
      <w:r w:rsidRPr="00A447F4">
        <w:rPr>
          <w:rFonts w:ascii="Verdana" w:hAnsi="Verdana"/>
          <w:sz w:val="24"/>
          <w:szCs w:val="24"/>
        </w:rPr>
        <w:t xml:space="preserve"> av alle </w:t>
      </w:r>
      <w:r w:rsidRPr="00A447F4">
        <w:rPr>
          <w:rFonts w:ascii="Verdana" w:hAnsi="Verdana"/>
          <w:b/>
          <w:sz w:val="24"/>
          <w:szCs w:val="24"/>
        </w:rPr>
        <w:t>utgående brev</w:t>
      </w:r>
      <w:r w:rsidRPr="00A447F4">
        <w:rPr>
          <w:rFonts w:ascii="Verdana" w:hAnsi="Verdana"/>
          <w:sz w:val="24"/>
          <w:szCs w:val="24"/>
        </w:rPr>
        <w:t>.</w:t>
      </w:r>
    </w:p>
    <w:p w:rsidR="002B3594" w:rsidRPr="00A447F4" w:rsidRDefault="00CF41DA" w:rsidP="004B59DC">
      <w:pPr>
        <w:pStyle w:val="Listeavsnitt"/>
        <w:numPr>
          <w:ilvl w:val="0"/>
          <w:numId w:val="11"/>
        </w:numPr>
        <w:spacing w:after="0" w:line="240" w:lineRule="auto"/>
        <w:rPr>
          <w:rFonts w:ascii="Verdana" w:hAnsi="Verdana"/>
          <w:sz w:val="24"/>
          <w:szCs w:val="24"/>
        </w:rPr>
      </w:pPr>
      <w:r w:rsidRPr="00A447F4">
        <w:rPr>
          <w:rFonts w:ascii="Verdana" w:hAnsi="Verdana"/>
          <w:sz w:val="24"/>
          <w:szCs w:val="24"/>
        </w:rPr>
        <w:t>En kopi skal til ARKIVET og til KOPIBOK og kopiene skal tas etter at originalbrevet er underskrevet.</w:t>
      </w:r>
    </w:p>
    <w:p w:rsidR="004B59DC" w:rsidRPr="00A447F4" w:rsidRDefault="00CF41DA" w:rsidP="002B3594">
      <w:pPr>
        <w:pStyle w:val="Listeavsnitt"/>
        <w:numPr>
          <w:ilvl w:val="0"/>
          <w:numId w:val="9"/>
        </w:numPr>
        <w:spacing w:after="0" w:line="240" w:lineRule="auto"/>
        <w:rPr>
          <w:rFonts w:ascii="Verdana" w:hAnsi="Verdana"/>
          <w:sz w:val="24"/>
          <w:szCs w:val="24"/>
        </w:rPr>
      </w:pPr>
      <w:r w:rsidRPr="00A447F4">
        <w:rPr>
          <w:rFonts w:ascii="Verdana" w:hAnsi="Verdana"/>
          <w:sz w:val="24"/>
          <w:szCs w:val="24"/>
        </w:rPr>
        <w:t>Hvis et innkommet brev besvares muntlig (pr. telefon eller i møte), skal det på selve brevet redegjøres for svaret. Notatet dateres og signeres og leveres arkivet.</w:t>
      </w:r>
    </w:p>
    <w:p w:rsidR="00CF41DA" w:rsidRPr="00A447F4" w:rsidRDefault="00CF41DA" w:rsidP="002B3594">
      <w:pPr>
        <w:pStyle w:val="Listeavsnitt"/>
        <w:numPr>
          <w:ilvl w:val="0"/>
          <w:numId w:val="9"/>
        </w:numPr>
        <w:spacing w:after="0" w:line="240" w:lineRule="auto"/>
        <w:rPr>
          <w:rFonts w:ascii="Verdana" w:hAnsi="Verdana"/>
          <w:sz w:val="24"/>
          <w:szCs w:val="24"/>
        </w:rPr>
      </w:pPr>
      <w:r w:rsidRPr="00A447F4">
        <w:rPr>
          <w:rFonts w:ascii="Verdana" w:hAnsi="Verdana"/>
          <w:sz w:val="24"/>
          <w:szCs w:val="24"/>
        </w:rPr>
        <w:t>Ved merknader/kommentarer som påføres et dokument, skal det signeres med navn (lesbart) og dato. Initialer skal ikke brukes. Leveres arkivet.</w:t>
      </w:r>
    </w:p>
    <w:p w:rsidR="00A447F4" w:rsidRDefault="00CF41DA" w:rsidP="002B3594">
      <w:pPr>
        <w:numPr>
          <w:ilvl w:val="0"/>
          <w:numId w:val="9"/>
        </w:numPr>
        <w:spacing w:after="0" w:line="240" w:lineRule="auto"/>
        <w:rPr>
          <w:rFonts w:ascii="Verdana" w:hAnsi="Verdana"/>
          <w:sz w:val="24"/>
          <w:szCs w:val="24"/>
        </w:rPr>
      </w:pPr>
      <w:r w:rsidRPr="00A447F4">
        <w:rPr>
          <w:rFonts w:ascii="Verdana" w:hAnsi="Verdana"/>
          <w:sz w:val="24"/>
          <w:szCs w:val="24"/>
        </w:rPr>
        <w:t>Du bør kjenne arkivnøkkelen slik at det er mulig å bistå med eller foreta klassering og om nødvendig f</w:t>
      </w:r>
      <w:r w:rsidR="00A447F4">
        <w:rPr>
          <w:rFonts w:ascii="Verdana" w:hAnsi="Verdana"/>
          <w:sz w:val="24"/>
          <w:szCs w:val="24"/>
        </w:rPr>
        <w:t>oreslå forbedringer i nøkkelen.</w:t>
      </w:r>
    </w:p>
    <w:p w:rsidR="00CF41DA" w:rsidRPr="00A447F4" w:rsidRDefault="00CF41DA" w:rsidP="002B3594">
      <w:pPr>
        <w:numPr>
          <w:ilvl w:val="0"/>
          <w:numId w:val="9"/>
        </w:numPr>
        <w:spacing w:after="0" w:line="240" w:lineRule="auto"/>
        <w:rPr>
          <w:rFonts w:ascii="Verdana" w:hAnsi="Verdana"/>
          <w:sz w:val="24"/>
          <w:szCs w:val="24"/>
        </w:rPr>
      </w:pPr>
      <w:r w:rsidRPr="00A447F4">
        <w:rPr>
          <w:rFonts w:ascii="Verdana" w:hAnsi="Verdana"/>
          <w:sz w:val="24"/>
          <w:szCs w:val="24"/>
        </w:rPr>
        <w:t>Respekter arkivrutinene, dermed kan arkivet yte bedre service.</w:t>
      </w:r>
    </w:p>
    <w:p w:rsidR="00CF41DA" w:rsidRPr="00A447F4" w:rsidRDefault="00CF41DA" w:rsidP="00CF41DA">
      <w:pPr>
        <w:ind w:left="708"/>
        <w:rPr>
          <w:rFonts w:ascii="Verdana" w:hAnsi="Verdana"/>
          <w:b/>
          <w:sz w:val="24"/>
          <w:szCs w:val="24"/>
          <w:u w:val="single"/>
        </w:rPr>
      </w:pPr>
      <w:r w:rsidRPr="00A447F4">
        <w:rPr>
          <w:rFonts w:ascii="Verdana" w:hAnsi="Verdana"/>
          <w:b/>
          <w:sz w:val="24"/>
          <w:szCs w:val="24"/>
          <w:u w:val="single"/>
        </w:rPr>
        <w:t>Arkivet har som mål:</w:t>
      </w:r>
    </w:p>
    <w:p w:rsidR="004B59DC" w:rsidRPr="00A447F4" w:rsidRDefault="00CF41DA" w:rsidP="004B59DC">
      <w:pPr>
        <w:pStyle w:val="Listeavsnitt"/>
        <w:numPr>
          <w:ilvl w:val="0"/>
          <w:numId w:val="12"/>
        </w:numPr>
        <w:rPr>
          <w:rFonts w:ascii="Verdana" w:hAnsi="Verdana"/>
          <w:sz w:val="24"/>
          <w:szCs w:val="24"/>
        </w:rPr>
      </w:pPr>
      <w:r w:rsidRPr="00A447F4">
        <w:rPr>
          <w:rFonts w:ascii="Verdana" w:hAnsi="Verdana"/>
          <w:sz w:val="24"/>
          <w:szCs w:val="24"/>
        </w:rPr>
        <w:t>Til enhver tid å ha oversikt over hver enkelt registrert sak, hvem som er saksbehandler, om den er til behandling eller arkivert. For å få denne oversikten mener jeg at vi må ha et helt annet journalføringssystem. Mitt syn på dette er blitt overlevert til ledelsen.</w:t>
      </w:r>
    </w:p>
    <w:p w:rsidR="00CF41DA" w:rsidRDefault="00CF41DA" w:rsidP="004B59DC">
      <w:pPr>
        <w:pStyle w:val="Listeavsnitt"/>
        <w:numPr>
          <w:ilvl w:val="0"/>
          <w:numId w:val="12"/>
        </w:numPr>
        <w:rPr>
          <w:rFonts w:ascii="Verdana" w:hAnsi="Verdana"/>
          <w:sz w:val="24"/>
          <w:szCs w:val="24"/>
        </w:rPr>
      </w:pPr>
      <w:r w:rsidRPr="00A447F4">
        <w:rPr>
          <w:rFonts w:ascii="Verdana" w:hAnsi="Verdana"/>
          <w:sz w:val="24"/>
          <w:szCs w:val="24"/>
        </w:rPr>
        <w:t>Å kunne bistå med å finne fram dokumenter som ønskes fra arkivet, i løpet av relativt kort tid.</w:t>
      </w:r>
    </w:p>
    <w:p w:rsidR="00F25C92" w:rsidRPr="00547E3F" w:rsidRDefault="00F25C92" w:rsidP="00F25C92">
      <w:pPr>
        <w:pStyle w:val="Overskrift1"/>
      </w:pPr>
      <w:r w:rsidRPr="00547E3F">
        <w:t>RETNINGSLINJER FOR POSTBOKEN</w:t>
      </w:r>
    </w:p>
    <w:p w:rsidR="00F25C92" w:rsidRPr="00547E3F" w:rsidRDefault="00F25C92" w:rsidP="00F25C92">
      <w:pPr>
        <w:pStyle w:val="Ingenmellomrom"/>
        <w:numPr>
          <w:ilvl w:val="0"/>
          <w:numId w:val="6"/>
        </w:numPr>
        <w:rPr>
          <w:rFonts w:ascii="Verdana" w:hAnsi="Verdana"/>
        </w:rPr>
      </w:pPr>
      <w:r w:rsidRPr="00547E3F">
        <w:rPr>
          <w:rFonts w:ascii="Verdana" w:hAnsi="Verdana"/>
        </w:rPr>
        <w:t>All inngående post og kopier av utgående post blir lagt i  Postboken.</w:t>
      </w:r>
    </w:p>
    <w:p w:rsidR="00F25C92" w:rsidRPr="00547E3F" w:rsidRDefault="00F25C92" w:rsidP="00F25C92">
      <w:pPr>
        <w:pStyle w:val="Ingenmellomrom"/>
        <w:numPr>
          <w:ilvl w:val="0"/>
          <w:numId w:val="6"/>
        </w:numPr>
        <w:rPr>
          <w:rFonts w:ascii="Verdana" w:hAnsi="Verdana"/>
        </w:rPr>
      </w:pPr>
      <w:r w:rsidRPr="00547E3F">
        <w:rPr>
          <w:rFonts w:ascii="Verdana" w:hAnsi="Verdana"/>
        </w:rPr>
        <w:t>Dagens postbok distribueres til direktør, rektor, økonomisjef, personalsjef og studiesjef.</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Ikke nødvendigvis  i denne rekkefølge. </w:t>
      </w:r>
    </w:p>
    <w:p w:rsidR="00F25C92" w:rsidRPr="00547E3F" w:rsidRDefault="00F25C92" w:rsidP="00F25C92">
      <w:pPr>
        <w:pStyle w:val="Ingenmellomrom"/>
        <w:numPr>
          <w:ilvl w:val="0"/>
          <w:numId w:val="6"/>
        </w:numPr>
        <w:rPr>
          <w:rFonts w:ascii="Verdana" w:hAnsi="Verdana"/>
        </w:rPr>
      </w:pPr>
      <w:r w:rsidRPr="00547E3F">
        <w:rPr>
          <w:rFonts w:ascii="Verdana" w:hAnsi="Verdana"/>
        </w:rPr>
        <w:t>Det kan være  flere postbøker  i sirkulasjon samtidig.</w:t>
      </w:r>
    </w:p>
    <w:p w:rsidR="00F25C92" w:rsidRPr="00547E3F" w:rsidRDefault="00F25C92" w:rsidP="00F25C92">
      <w:pPr>
        <w:pStyle w:val="Ingenmellomrom"/>
        <w:numPr>
          <w:ilvl w:val="0"/>
          <w:numId w:val="6"/>
        </w:numPr>
        <w:rPr>
          <w:rFonts w:ascii="Verdana" w:hAnsi="Verdana"/>
        </w:rPr>
      </w:pPr>
      <w:r w:rsidRPr="00547E3F">
        <w:rPr>
          <w:rFonts w:ascii="Verdana" w:hAnsi="Verdana"/>
        </w:rPr>
        <w:t>Når du går gjennom postboken, skal du skrive dine initialer øverst i høyre hjørne på dokumentet. VIKTIG!</w:t>
      </w:r>
    </w:p>
    <w:p w:rsidR="00F25C92" w:rsidRPr="00547E3F" w:rsidRDefault="00F25C92" w:rsidP="00F25C92">
      <w:pPr>
        <w:pStyle w:val="Ingenmellomrom"/>
        <w:numPr>
          <w:ilvl w:val="0"/>
          <w:numId w:val="6"/>
        </w:numPr>
        <w:rPr>
          <w:rFonts w:ascii="Verdana" w:hAnsi="Verdana"/>
        </w:rPr>
      </w:pPr>
      <w:r w:rsidRPr="00547E3F">
        <w:rPr>
          <w:rFonts w:ascii="Verdana" w:hAnsi="Verdana"/>
        </w:rPr>
        <w:t>På ve</w:t>
      </w:r>
      <w:r w:rsidR="00E935ED">
        <w:rPr>
          <w:rFonts w:ascii="Verdana" w:hAnsi="Verdana"/>
        </w:rPr>
        <w:t xml:space="preserve">nstre side av dokumentet føres </w:t>
      </w:r>
      <w:r w:rsidRPr="00547E3F">
        <w:rPr>
          <w:rFonts w:ascii="Verdana" w:hAnsi="Verdana"/>
        </w:rPr>
        <w:t xml:space="preserve">på, etter skjønn, hvem som skal ha kopi av dokumentet. </w:t>
      </w:r>
    </w:p>
    <w:p w:rsidR="00F25C92" w:rsidRPr="00547E3F" w:rsidRDefault="00F25C92" w:rsidP="00F25C92">
      <w:pPr>
        <w:pStyle w:val="Ingenmellomrom"/>
        <w:numPr>
          <w:ilvl w:val="0"/>
          <w:numId w:val="6"/>
        </w:numPr>
        <w:rPr>
          <w:rFonts w:ascii="Verdana" w:hAnsi="Verdana"/>
        </w:rPr>
      </w:pPr>
      <w:r w:rsidRPr="00547E3F">
        <w:rPr>
          <w:rFonts w:ascii="Verdana" w:hAnsi="Verdana"/>
        </w:rPr>
        <w:t>Hvis du er oppført, men mener at du ikke trenger kopi, vennligst sett en strek over navnet ditt. (dette for å forsøke å begrense kopieringen)</w:t>
      </w:r>
    </w:p>
    <w:p w:rsidR="00F25C92" w:rsidRPr="00547E3F" w:rsidRDefault="00F25C92" w:rsidP="00F25C92">
      <w:pPr>
        <w:pStyle w:val="Ingenmellomrom"/>
        <w:numPr>
          <w:ilvl w:val="0"/>
          <w:numId w:val="6"/>
        </w:numPr>
        <w:rPr>
          <w:rFonts w:ascii="Verdana" w:hAnsi="Verdana"/>
        </w:rPr>
      </w:pPr>
      <w:r w:rsidRPr="00547E3F">
        <w:rPr>
          <w:rFonts w:ascii="Verdana" w:hAnsi="Verdana"/>
        </w:rPr>
        <w:t>Hvis du ikke er oppført men ønsker kopi, vennligst føy til navnet ditt.</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Dette gjelder også hvis du mener at noen andre enn de som er oppført skal ha kopi. </w:t>
      </w:r>
    </w:p>
    <w:p w:rsidR="00F25C92" w:rsidRPr="00547E3F" w:rsidRDefault="00F25C92" w:rsidP="00F25C92">
      <w:pPr>
        <w:pStyle w:val="Ingenmellomrom"/>
        <w:numPr>
          <w:ilvl w:val="0"/>
          <w:numId w:val="6"/>
        </w:numPr>
        <w:rPr>
          <w:rFonts w:ascii="Verdana" w:hAnsi="Verdana"/>
        </w:rPr>
      </w:pPr>
      <w:r w:rsidRPr="00547E3F">
        <w:rPr>
          <w:rFonts w:ascii="Verdana" w:hAnsi="Verdana"/>
        </w:rPr>
        <w:t>Når du er ferdig med postboken, kan du enten levere den tilbake til meg eller levere den videre til en av de andre.</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Postboken kan ta litt tid på sin runde. </w:t>
      </w:r>
    </w:p>
    <w:p w:rsidR="00F25C92" w:rsidRPr="00E935ED" w:rsidRDefault="00F25C92" w:rsidP="00F25C92">
      <w:pPr>
        <w:pStyle w:val="Ingenmellomrom"/>
        <w:numPr>
          <w:ilvl w:val="0"/>
          <w:numId w:val="6"/>
        </w:numPr>
        <w:rPr>
          <w:rFonts w:ascii="Verdana" w:hAnsi="Verdana"/>
        </w:rPr>
      </w:pPr>
      <w:r w:rsidRPr="00E935ED">
        <w:rPr>
          <w:rFonts w:ascii="Verdana" w:hAnsi="Verdana"/>
        </w:rPr>
        <w:t>Hvis det haster med å få kopi av et dokument, kan du enten gi meg beskjed eller  ta en kopi selv. Da må du  hake av ditt navn - VIKTIG!Ellers vil du få kopien en gang til.</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Husk på at alle disse dokumentene ender til slutt  i arkivet og vil alltid være tilgjengelige. </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Hvis du ikke har ønsket eller fått kopi før, men trenger det nå, kan du enten selv gå inn i den elektroniske journalen og lete etter dokumentet, (du kan lete på AVSENDER, MOTTAKER eller du kan SE PÅ hele journalen) eller du kan be meg om å hjelpe deg. </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Hvis du går inn selv og har funnet  hvilket journalnr. dokumentet har og også arkivnummer, kan du be meg om å finne det frem.  </w:t>
      </w:r>
    </w:p>
    <w:p w:rsidR="00F25C92" w:rsidRPr="00547E3F" w:rsidRDefault="00F25C92" w:rsidP="00F25C92">
      <w:pPr>
        <w:pStyle w:val="Ingenmellomrom"/>
        <w:numPr>
          <w:ilvl w:val="0"/>
          <w:numId w:val="6"/>
        </w:numPr>
        <w:rPr>
          <w:rFonts w:ascii="Verdana" w:hAnsi="Verdana"/>
        </w:rPr>
      </w:pPr>
      <w:r w:rsidRPr="00547E3F">
        <w:rPr>
          <w:rFonts w:ascii="Verdana" w:hAnsi="Verdana"/>
        </w:rPr>
        <w:t xml:space="preserve">Men du kan også  selv gå i arkivet og hente det. Men da må du ta kopi og umiddelbart legge originalen tilbake i arkivet. VIKTIG! Ingen originaler skal under noen omstendighet fjernes fra arkivet!  </w:t>
      </w:r>
    </w:p>
    <w:p w:rsidR="002836CE" w:rsidRPr="00547E3F" w:rsidRDefault="002836CE" w:rsidP="00AA6849">
      <w:pPr>
        <w:rPr>
          <w:rFonts w:ascii="Verdana" w:hAnsi="Verdana" w:cs="Verdana"/>
          <w:color w:val="000000"/>
          <w:sz w:val="18"/>
          <w:szCs w:val="18"/>
          <w:lang w:eastAsia="nb-NO"/>
        </w:rPr>
      </w:pPr>
    </w:p>
    <w:p w:rsidR="00124CE2" w:rsidRPr="00547E3F" w:rsidRDefault="00124CE2" w:rsidP="00AA6849">
      <w:pPr>
        <w:rPr>
          <w:rFonts w:ascii="Verdana" w:hAnsi="Verdana" w:cs="Verdana"/>
          <w:vanish/>
          <w:color w:val="000000"/>
          <w:sz w:val="18"/>
          <w:szCs w:val="18"/>
          <w:lang w:eastAsia="nb-NO"/>
        </w:rPr>
      </w:pPr>
    </w:p>
    <w:p w:rsidR="00124CE2" w:rsidRPr="00547E3F" w:rsidRDefault="00124CE2" w:rsidP="00AA6849">
      <w:pPr>
        <w:rPr>
          <w:rFonts w:ascii="Verdana" w:hAnsi="Verdana" w:cs="Verdana"/>
          <w:vanish/>
          <w:color w:val="FF0000"/>
          <w:sz w:val="18"/>
          <w:szCs w:val="18"/>
          <w:lang w:eastAsia="nb-NO"/>
        </w:rPr>
      </w:pPr>
      <w:r w:rsidRPr="00547E3F">
        <w:rPr>
          <w:rFonts w:ascii="Verdana" w:hAnsi="Verdana" w:cs="Verdana"/>
          <w:vanish/>
          <w:color w:val="FF0000"/>
          <w:sz w:val="18"/>
          <w:szCs w:val="18"/>
          <w:lang w:eastAsia="nb-NO"/>
        </w:rPr>
        <w:t xml:space="preserve">Laster... </w:t>
      </w:r>
    </w:p>
    <w:p w:rsidR="00124CE2" w:rsidRPr="00547E3F" w:rsidRDefault="00D1057A" w:rsidP="00AA6849">
      <w:pPr>
        <w:rPr>
          <w:rFonts w:ascii="Verdana" w:hAnsi="Verdana" w:cs="Verdana"/>
          <w:color w:val="000000"/>
          <w:sz w:val="18"/>
          <w:szCs w:val="18"/>
          <w:lang w:eastAsia="nb-NO"/>
        </w:rPr>
      </w:pPr>
      <w:hyperlink r:id="rId61" w:history="1">
        <w:r w:rsidR="00124CE2" w:rsidRPr="00547E3F">
          <w:rPr>
            <w:rFonts w:ascii="Verdana" w:hAnsi="Verdana" w:cs="Verdana"/>
            <w:color w:val="FF0000"/>
            <w:sz w:val="18"/>
            <w:szCs w:val="18"/>
            <w:u w:val="single"/>
            <w:lang w:eastAsia="nb-NO"/>
          </w:rPr>
          <w:t>Rutiner for saksbehandlere ved Kunsthøgskolen i</w:t>
        </w:r>
        <w:r w:rsidR="00E12E12" w:rsidRPr="00547E3F">
          <w:rPr>
            <w:rFonts w:ascii="Verdana" w:hAnsi="Verdana" w:cs="Verdana"/>
            <w:color w:val="FF0000"/>
            <w:sz w:val="18"/>
            <w:szCs w:val="18"/>
            <w:u w:val="single"/>
            <w:lang w:eastAsia="nb-NO"/>
          </w:rPr>
          <w:t xml:space="preserve"> Bergen</w:t>
        </w:r>
      </w:hyperlink>
    </w:p>
    <w:p w:rsidR="002836CE" w:rsidRPr="00547E3F" w:rsidRDefault="002836CE" w:rsidP="00AA6849">
      <w:pPr>
        <w:rPr>
          <w:rFonts w:ascii="Verdana" w:hAnsi="Verdana" w:cs="Verdana"/>
          <w:color w:val="000000"/>
          <w:sz w:val="18"/>
          <w:szCs w:val="18"/>
        </w:rPr>
      </w:pPr>
      <w:r w:rsidRPr="00547E3F">
        <w:rPr>
          <w:rFonts w:ascii="Verdana" w:hAnsi="Verdana"/>
        </w:rPr>
        <w:t xml:space="preserve">Rutiner for saksbehandlere ved Kunsthøgskolen i </w:t>
      </w:r>
      <w:r w:rsidR="00E12E12" w:rsidRPr="00547E3F">
        <w:rPr>
          <w:rFonts w:ascii="Verdana" w:hAnsi="Verdana"/>
        </w:rPr>
        <w:t>Bergen</w:t>
      </w:r>
      <w:r w:rsidRPr="00547E3F">
        <w:rPr>
          <w:rFonts w:ascii="Verdana" w:eastAsia="Times New Roman" w:hAnsi="Verdana" w:cs="Verdana"/>
          <w:color w:val="4A5A80"/>
          <w:kern w:val="36"/>
          <w:lang w:eastAsia="nb-NO"/>
        </w:rPr>
        <w:tab/>
      </w:r>
      <w:r w:rsidRPr="00547E3F">
        <w:rPr>
          <w:rFonts w:ascii="Verdana" w:hAnsi="Verdana" w:cs="Verdana"/>
          <w:color w:val="000000"/>
          <w:sz w:val="18"/>
          <w:szCs w:val="18"/>
        </w:rPr>
        <w:tab/>
      </w:r>
    </w:p>
    <w:p w:rsidR="002836CE" w:rsidRPr="00547E3F" w:rsidRDefault="002836CE" w:rsidP="00AA6849">
      <w:pPr>
        <w:rPr>
          <w:rFonts w:ascii="Verdana" w:hAnsi="Verdana"/>
          <w:color w:val="FF0000"/>
          <w:sz w:val="21"/>
          <w:szCs w:val="21"/>
        </w:rPr>
      </w:pPr>
      <w:bookmarkStart w:id="38" w:name="eztoc129916_1"/>
      <w:bookmarkEnd w:id="38"/>
      <w:r w:rsidRPr="00547E3F">
        <w:rPr>
          <w:rFonts w:ascii="Verdana" w:hAnsi="Verdana"/>
          <w:color w:val="FF0000"/>
        </w:rPr>
        <w:t>Innhold</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Saksbehandler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Saksbegrepet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Dokument som skal journalføres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Telefaks/elektronisk post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Arkivnummer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Post mottatt direkte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Før saksbehandlingen starter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Overføring av saker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Saksbehandlingsmåter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Gradering av saker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Presedens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Interne skriv/notat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God overskrift, en sak per skriv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Dato og signatur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Levering til arkivet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To arkivkopier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Vedlegg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Avslutning av en sak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Rydding av saker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Restanselister </w:t>
      </w:r>
    </w:p>
    <w:p w:rsidR="002836CE" w:rsidRPr="00547E3F" w:rsidRDefault="002836CE" w:rsidP="00AA6849">
      <w:pPr>
        <w:rPr>
          <w:rFonts w:ascii="Verdana" w:hAnsi="Verdana" w:cs="Verdana"/>
          <w:color w:val="FF0000"/>
          <w:sz w:val="18"/>
          <w:szCs w:val="18"/>
        </w:rPr>
      </w:pPr>
      <w:r w:rsidRPr="00547E3F">
        <w:rPr>
          <w:rFonts w:ascii="Verdana" w:hAnsi="Verdana" w:cs="Verdana"/>
          <w:color w:val="FF0000"/>
          <w:sz w:val="18"/>
          <w:szCs w:val="18"/>
        </w:rPr>
        <w:t xml:space="preserve">Lån av saksmapper </w:t>
      </w:r>
    </w:p>
    <w:p w:rsidR="002836CE" w:rsidRPr="00547E3F" w:rsidRDefault="00E12E12" w:rsidP="00AA6849">
      <w:pPr>
        <w:rPr>
          <w:rFonts w:ascii="Verdana" w:hAnsi="Verdana" w:cs="Verdana"/>
          <w:color w:val="FF0000"/>
          <w:sz w:val="18"/>
          <w:szCs w:val="18"/>
        </w:rPr>
      </w:pPr>
      <w:r w:rsidRPr="00547E3F">
        <w:rPr>
          <w:rFonts w:ascii="Verdana" w:hAnsi="Verdana" w:cs="Verdana"/>
          <w:color w:val="FF0000"/>
          <w:sz w:val="18"/>
          <w:szCs w:val="18"/>
        </w:rPr>
        <w:t>Rydding før du slutter ved KHiB</w:t>
      </w:r>
      <w:r w:rsidR="002836CE" w:rsidRPr="00547E3F">
        <w:rPr>
          <w:rFonts w:ascii="Verdana" w:hAnsi="Verdana" w:cs="Verdana"/>
          <w:color w:val="FF0000"/>
          <w:sz w:val="18"/>
          <w:szCs w:val="18"/>
        </w:rPr>
        <w:t xml:space="preserve"> </w:t>
      </w:r>
    </w:p>
    <w:p w:rsidR="002836CE" w:rsidRPr="00547E3F" w:rsidRDefault="002836CE" w:rsidP="00AA6849">
      <w:pPr>
        <w:rPr>
          <w:rFonts w:ascii="Verdana" w:hAnsi="Verdana"/>
          <w:color w:val="4A5A80"/>
          <w:sz w:val="21"/>
          <w:szCs w:val="21"/>
        </w:rPr>
      </w:pPr>
      <w:bookmarkStart w:id="39" w:name="eztoc129916_2"/>
      <w:bookmarkEnd w:id="39"/>
      <w:r w:rsidRPr="00547E3F">
        <w:rPr>
          <w:rFonts w:ascii="Verdana" w:hAnsi="Verdana"/>
        </w:rPr>
        <w:t xml:space="preserve">1. Saksbehandler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En saksbehandler er definert som en som gjør saksbehandling ved K</w:t>
      </w:r>
      <w:r w:rsidR="00E12E12" w:rsidRPr="00547E3F">
        <w:rPr>
          <w:rFonts w:ascii="Verdana" w:hAnsi="Verdana" w:cs="Verdana"/>
          <w:color w:val="000000"/>
          <w:sz w:val="18"/>
          <w:szCs w:val="18"/>
        </w:rPr>
        <w:t>HiB</w:t>
      </w:r>
      <w:r w:rsidRPr="00547E3F">
        <w:rPr>
          <w:rFonts w:ascii="Verdana" w:hAnsi="Verdana" w:cs="Verdana"/>
          <w:color w:val="000000"/>
          <w:sz w:val="18"/>
          <w:szCs w:val="18"/>
        </w:rPr>
        <w:t xml:space="preserve">, uavhengig av stilling/tittel. </w:t>
      </w:r>
    </w:p>
    <w:p w:rsidR="002836CE" w:rsidRPr="00547E3F" w:rsidRDefault="002836CE" w:rsidP="00AA6849">
      <w:pPr>
        <w:rPr>
          <w:rFonts w:ascii="Verdana" w:hAnsi="Verdana"/>
          <w:color w:val="4A5A80"/>
          <w:sz w:val="21"/>
          <w:szCs w:val="21"/>
        </w:rPr>
      </w:pPr>
      <w:bookmarkStart w:id="40" w:name="eztoc129916_3"/>
      <w:bookmarkEnd w:id="40"/>
      <w:r w:rsidRPr="00547E3F">
        <w:rPr>
          <w:rFonts w:ascii="Verdana" w:hAnsi="Verdana"/>
        </w:rPr>
        <w:t xml:space="preserve">2. Saksbegrepet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 et elektronisk saksbehandlingssystem er saksbegrepet helt sentralt. En sak blir definert som en rekke av dokumenter som naturlig hører sammen og har samme saksnummer. Hvert dokument vil i journalsystemet høre til i en sak. Hver sak har ett saksnummer. Dokumentene i hver sak har egne nummer etter den rekkefølgen de blir registrert i, samt eget løpenummer. Saks- og dokumentnummer blir tildelt automatisk av journalsystemet. Når et nytt dokument skal registreres, vil det enten være det første dokumentet i en sak, eller det vil høre til i en allerede eksisterende sak. Saksnummeret identifiserer saken i arkivet. </w:t>
      </w:r>
    </w:p>
    <w:p w:rsidR="002836CE" w:rsidRPr="00547E3F" w:rsidRDefault="002836CE" w:rsidP="00AA6849">
      <w:pPr>
        <w:rPr>
          <w:rFonts w:ascii="Verdana" w:hAnsi="Verdana"/>
          <w:color w:val="4A5A80"/>
          <w:sz w:val="21"/>
          <w:szCs w:val="21"/>
        </w:rPr>
      </w:pPr>
      <w:bookmarkStart w:id="41" w:name="eztoc129916_4"/>
      <w:bookmarkEnd w:id="41"/>
      <w:r w:rsidRPr="00547E3F">
        <w:rPr>
          <w:rFonts w:ascii="Verdana" w:hAnsi="Verdana"/>
        </w:rPr>
        <w:t xml:space="preserve">3. Dokumenter som skal journalføres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Følgende dokumenttyper skal journalføres: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Inngående arkivverdige (saksrelevante) dokument.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Utgående arkivverdige (saksrelevante) dokument.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Interne notater som har reell betydning for saksbehandlingen, og som naturlig hører hjemme i en sak.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Telefaks og e-post skal behandles på lik linje med brev, og skal journalføres dersom innholdet er arkivverdig (saksrelevant). </w:t>
      </w:r>
    </w:p>
    <w:p w:rsidR="002836CE" w:rsidRPr="00547E3F" w:rsidRDefault="002836CE" w:rsidP="00AA6849">
      <w:pPr>
        <w:rPr>
          <w:rFonts w:ascii="Verdana" w:hAnsi="Verdana"/>
          <w:color w:val="4A5A80"/>
          <w:sz w:val="21"/>
          <w:szCs w:val="21"/>
        </w:rPr>
      </w:pPr>
      <w:bookmarkStart w:id="42" w:name="eztoc129916_5"/>
      <w:bookmarkEnd w:id="42"/>
      <w:r w:rsidRPr="00547E3F">
        <w:rPr>
          <w:rFonts w:ascii="Verdana" w:hAnsi="Verdana"/>
        </w:rPr>
        <w:t xml:space="preserve">4 . Telefaks/elektronisk post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Arkivmessig er det ingen forskjell på dokument sendt via telefaks, e-post og brev sendt pr. post. Det er innholdet i dokumentet som avgjør om det skal i arkivet eller ikke. Det rette er å levere telefaksen/e-posten til arkivet når den blir mottatt – også i de tilfeller hvor det fremgår at brevet blir ettersendt. </w:t>
      </w:r>
    </w:p>
    <w:p w:rsidR="002836CE" w:rsidRPr="00547E3F" w:rsidRDefault="002836CE" w:rsidP="00AA6849">
      <w:pPr>
        <w:rPr>
          <w:rFonts w:ascii="Verdana" w:hAnsi="Verdana"/>
          <w:color w:val="4A5A80"/>
          <w:sz w:val="21"/>
          <w:szCs w:val="21"/>
        </w:rPr>
      </w:pPr>
      <w:bookmarkStart w:id="43" w:name="eztoc129916_6"/>
      <w:bookmarkEnd w:id="43"/>
      <w:r w:rsidRPr="00547E3F">
        <w:rPr>
          <w:rFonts w:ascii="Verdana" w:hAnsi="Verdana"/>
        </w:rPr>
        <w:t xml:space="preserve">5. Arkivnummer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dokumenter i en sak har samme arkivnummer </w:t>
      </w:r>
    </w:p>
    <w:p w:rsidR="002836CE" w:rsidRPr="00547E3F" w:rsidRDefault="002836CE" w:rsidP="00AA6849">
      <w:pPr>
        <w:rPr>
          <w:rFonts w:ascii="Verdana" w:hAnsi="Verdana"/>
          <w:color w:val="4A5A80"/>
          <w:sz w:val="21"/>
          <w:szCs w:val="21"/>
        </w:rPr>
      </w:pPr>
      <w:bookmarkStart w:id="44" w:name="eztoc129916_7"/>
      <w:bookmarkEnd w:id="44"/>
      <w:r w:rsidRPr="00547E3F">
        <w:rPr>
          <w:rFonts w:ascii="Verdana" w:hAnsi="Verdana"/>
        </w:rPr>
        <w:t xml:space="preserve">6. Post mottatt direkte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Arkivverdig post mottatt direkte av saksbehandler skal leveres til arkivet for registrering med en gang saksbehandler mottar dette – før saksbehandlingen tar til. </w:t>
      </w:r>
    </w:p>
    <w:p w:rsidR="002836CE" w:rsidRPr="00547E3F" w:rsidRDefault="002836CE" w:rsidP="00AA6849">
      <w:pPr>
        <w:rPr>
          <w:rFonts w:ascii="Verdana" w:hAnsi="Verdana"/>
          <w:color w:val="4A5A80"/>
          <w:sz w:val="21"/>
          <w:szCs w:val="21"/>
        </w:rPr>
      </w:pPr>
      <w:bookmarkStart w:id="45" w:name="eztoc129916_8"/>
      <w:bookmarkEnd w:id="45"/>
      <w:r w:rsidRPr="00547E3F">
        <w:rPr>
          <w:rFonts w:ascii="Verdana" w:hAnsi="Verdana"/>
        </w:rPr>
        <w:t xml:space="preserve">7. Før saksbehandlingen starter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Når du har fått et innkommet journalført dokument, skal du kontrollere at brevet er påført rett saksnummer. Arkivet skal ha melding om eventuelle rettinger og endringer. </w:t>
      </w:r>
    </w:p>
    <w:p w:rsidR="002836CE" w:rsidRPr="00547E3F" w:rsidRDefault="002836CE" w:rsidP="00AA6849">
      <w:pPr>
        <w:rPr>
          <w:rFonts w:ascii="Verdana" w:hAnsi="Verdana"/>
          <w:color w:val="4A5A80"/>
          <w:sz w:val="21"/>
          <w:szCs w:val="21"/>
        </w:rPr>
      </w:pPr>
      <w:bookmarkStart w:id="46" w:name="eztoc129916_9"/>
      <w:bookmarkEnd w:id="46"/>
      <w:r w:rsidRPr="00547E3F">
        <w:rPr>
          <w:rFonts w:ascii="Verdana" w:hAnsi="Verdana"/>
        </w:rPr>
        <w:t xml:space="preserve">8. Overføring av saker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Arkivet skal ha melding dersom en sak eller et dokument skal overføres til en annen enhet (fakultet eller seksjon) eller til en annen saksbehandler, slik at arkivet får rettet opp i dette i journalen. </w:t>
      </w:r>
    </w:p>
    <w:p w:rsidR="002836CE" w:rsidRPr="00547E3F" w:rsidRDefault="002836CE" w:rsidP="00AA6849">
      <w:pPr>
        <w:rPr>
          <w:rFonts w:ascii="Verdana" w:hAnsi="Verdana"/>
          <w:color w:val="4A5A80"/>
          <w:sz w:val="21"/>
          <w:szCs w:val="21"/>
        </w:rPr>
      </w:pPr>
      <w:bookmarkStart w:id="47" w:name="eztoc129916_10"/>
      <w:bookmarkEnd w:id="47"/>
      <w:r w:rsidRPr="00547E3F">
        <w:rPr>
          <w:rFonts w:ascii="Verdana" w:hAnsi="Verdana"/>
        </w:rPr>
        <w:t xml:space="preserve">9. Avskrivningsmåter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Det er tre måter å avskrive et dokument på: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 Utgående skriv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Et dokument kan avskrives med skriftlig svar – nytt brev i saken. Alle utgående brev skal ha et saksnummer påført som "vår ref". Brevet skal ha saksnummeret til saken det er en del av. Er skrivet det første dokumentet i saken, skal saksbehandler kontakte arkivet og få et saksnummer. Dersom skrivet er svar på et innkommet dokument, skal det vises til "Deres ref." eller "Deres brev av (dato)". Ta to kopier av brevet </w:t>
      </w:r>
      <w:r w:rsidRPr="00547E3F">
        <w:rPr>
          <w:rFonts w:ascii="Verdana" w:hAnsi="Verdana" w:cs="Verdana"/>
          <w:i/>
          <w:iCs/>
          <w:color w:val="000000"/>
          <w:sz w:val="18"/>
          <w:szCs w:val="18"/>
        </w:rPr>
        <w:t>etter</w:t>
      </w:r>
      <w:r w:rsidRPr="00547E3F">
        <w:rPr>
          <w:rFonts w:ascii="Verdana" w:hAnsi="Verdana" w:cs="Verdana"/>
          <w:color w:val="000000"/>
          <w:sz w:val="18"/>
          <w:szCs w:val="18"/>
        </w:rPr>
        <w:t xml:space="preserve">at det er undertegnet. Lever saken tilbake til arkivet. Det utgående dokumentet blir registrert som svar på det innkomne i journalen og avskrives.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B. Til arkiv (TA)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TA brukes bare når et innkommet dokument ikke krever skriftlig svar ut. Saksbehandler skriver TA på dokumentet, dato og signatur (initialer). Lever saken tilbake til arkivet. Bruk alltid penn. Dokumentet blir registrert som avskrevet i journalsystemet.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C. Svart på i møte eller pr. telefon (Tlf)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Er det svart på saken/dokumentet i møte eller pr. telefon, kan saksbehandler avskrive dokumentet ved å skriv tlf., dato og signatur på dokumentet. Man bør også notere hva som ble resultatet av samtalen. Lever saken tilbake til arkivet. Dokumentet blir registrert som avskrevet i journalsystemet. </w:t>
      </w:r>
    </w:p>
    <w:p w:rsidR="002836CE" w:rsidRPr="00547E3F" w:rsidRDefault="002836CE" w:rsidP="00AA6849">
      <w:pPr>
        <w:rPr>
          <w:rFonts w:ascii="Verdana" w:hAnsi="Verdana"/>
          <w:color w:val="4A5A80"/>
          <w:sz w:val="21"/>
          <w:szCs w:val="21"/>
        </w:rPr>
      </w:pPr>
      <w:bookmarkStart w:id="48" w:name="eztoc129916_11"/>
      <w:bookmarkEnd w:id="48"/>
      <w:r w:rsidRPr="00547E3F">
        <w:rPr>
          <w:rFonts w:ascii="Verdana" w:hAnsi="Verdana"/>
        </w:rPr>
        <w:t xml:space="preserve">10. Gradering av saker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Hvem skal føre graderinger på dokumentene? Det er arkivet som har ansvaret for å føre dette i journalsystemet når det gjelder innkommet dokument. Gradering av utgående dokument skal gjøres av saksbehandler. Arkivpersonalet skal ha en del kunnskap på dette området for å kunne hjelpe til med saker som bør være unntatt offentlighet, men ansvaret for riktig gradering tilligger den enkelte leder og saksbehandler. Alle saker som blir unntatt offentlighet skal påføres u.off., og det skal vises til fastlagt paragraf i Offentlighetsloven/Forvaltningsloven (hjemmel for unntak). </w:t>
      </w:r>
    </w:p>
    <w:p w:rsidR="002836CE" w:rsidRPr="00547E3F" w:rsidRDefault="002836CE" w:rsidP="00AA6849">
      <w:pPr>
        <w:rPr>
          <w:rFonts w:ascii="Verdana" w:hAnsi="Verdana"/>
          <w:color w:val="4A5A80"/>
          <w:sz w:val="21"/>
          <w:szCs w:val="21"/>
        </w:rPr>
      </w:pPr>
      <w:bookmarkStart w:id="49" w:name="eztoc129916_12"/>
      <w:bookmarkEnd w:id="49"/>
      <w:r w:rsidRPr="00547E3F">
        <w:rPr>
          <w:rFonts w:ascii="Verdana" w:hAnsi="Verdana"/>
        </w:rPr>
        <w:t xml:space="preserve">11. Presedens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Dersom du mener en sak er en mønstersak eller prinsippsak, kan du be arkivet om å opprette presedens på den. Den vil da i tillegg til vanlig registrering bli liggende i et presedensregister. </w:t>
      </w:r>
    </w:p>
    <w:p w:rsidR="002836CE" w:rsidRPr="00547E3F" w:rsidRDefault="002836CE" w:rsidP="00AA6849">
      <w:pPr>
        <w:rPr>
          <w:rFonts w:ascii="Verdana" w:hAnsi="Verdana"/>
          <w:color w:val="4A5A80"/>
          <w:sz w:val="21"/>
          <w:szCs w:val="21"/>
        </w:rPr>
      </w:pPr>
      <w:bookmarkStart w:id="50" w:name="eztoc129916_13"/>
      <w:bookmarkEnd w:id="50"/>
      <w:r w:rsidRPr="00547E3F">
        <w:rPr>
          <w:rFonts w:ascii="Verdana" w:hAnsi="Verdana"/>
        </w:rPr>
        <w:t xml:space="preserve">12. Interne notater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Interne notater som er av betydning for saksbehandlingen skal være påført saksnummer etter samme prinsipp som for utgående skriv. </w:t>
      </w:r>
    </w:p>
    <w:p w:rsidR="002836CE" w:rsidRPr="00547E3F" w:rsidRDefault="002836CE" w:rsidP="00AA6849">
      <w:pPr>
        <w:rPr>
          <w:rFonts w:ascii="Verdana" w:hAnsi="Verdana"/>
          <w:color w:val="4A5A80"/>
          <w:sz w:val="21"/>
          <w:szCs w:val="21"/>
        </w:rPr>
      </w:pPr>
      <w:bookmarkStart w:id="51" w:name="eztoc129916_14"/>
      <w:bookmarkEnd w:id="51"/>
      <w:r w:rsidRPr="00547E3F">
        <w:rPr>
          <w:rFonts w:ascii="Verdana" w:hAnsi="Verdana"/>
        </w:rPr>
        <w:t xml:space="preserve">13. God overskrift, en sak per skriv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Overskriften skal gi en god beskrivelse av saken, men det er samtidig viktig å være nøytral. Dokumentet skal behandle bare en sak per skriv. </w:t>
      </w:r>
    </w:p>
    <w:p w:rsidR="002836CE" w:rsidRPr="00547E3F" w:rsidRDefault="002836CE" w:rsidP="00AA6849">
      <w:pPr>
        <w:rPr>
          <w:rFonts w:ascii="Verdana" w:hAnsi="Verdana"/>
          <w:color w:val="4A5A80"/>
          <w:sz w:val="21"/>
          <w:szCs w:val="21"/>
        </w:rPr>
      </w:pPr>
      <w:bookmarkStart w:id="52" w:name="eztoc129916_15"/>
      <w:bookmarkEnd w:id="52"/>
      <w:r w:rsidRPr="00547E3F">
        <w:rPr>
          <w:rFonts w:ascii="Verdana" w:hAnsi="Verdana"/>
        </w:rPr>
        <w:t xml:space="preserve">14. Dato og signatur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skriv må undertegnes og dateres før kopiene blir levert til arkivet. </w:t>
      </w:r>
    </w:p>
    <w:p w:rsidR="002836CE" w:rsidRPr="00547E3F" w:rsidRDefault="002836CE" w:rsidP="00AA6849">
      <w:pPr>
        <w:rPr>
          <w:rFonts w:ascii="Verdana" w:hAnsi="Verdana"/>
          <w:color w:val="4A5A80"/>
          <w:sz w:val="21"/>
          <w:szCs w:val="21"/>
        </w:rPr>
      </w:pPr>
      <w:bookmarkStart w:id="53" w:name="eztoc129916_16"/>
      <w:bookmarkEnd w:id="53"/>
      <w:r w:rsidRPr="00547E3F">
        <w:rPr>
          <w:rFonts w:ascii="Verdana" w:hAnsi="Verdana"/>
        </w:rPr>
        <w:t xml:space="preserve">15. Levering til arkivet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Når dokumentet er besvart, returneres saken til arkivet omgående. Det skal være to kopier av utgående dokument som du legger øverst i saksomslaget. Dersom dokumentet er det første i en sak, sender du to kopier til arkivet. </w:t>
      </w:r>
    </w:p>
    <w:p w:rsidR="002836CE" w:rsidRPr="00547E3F" w:rsidRDefault="002836CE" w:rsidP="00AA6849">
      <w:pPr>
        <w:rPr>
          <w:rFonts w:ascii="Verdana" w:hAnsi="Verdana"/>
          <w:color w:val="4A5A80"/>
          <w:sz w:val="21"/>
          <w:szCs w:val="21"/>
        </w:rPr>
      </w:pPr>
      <w:bookmarkStart w:id="54" w:name="eztoc129916_17"/>
      <w:bookmarkEnd w:id="54"/>
      <w:r w:rsidRPr="00547E3F">
        <w:rPr>
          <w:rFonts w:ascii="Verdana" w:hAnsi="Verdana"/>
        </w:rPr>
        <w:t xml:space="preserve">16. To arkivkopier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egenproduserte, saksrelevante dokumenter skal det leveres to kopier av til arkivet – en til saksmappen og en til kopiboken. Kopiene skal tas etter at skrivet/brevet er undertegnet. </w:t>
      </w:r>
    </w:p>
    <w:p w:rsidR="002836CE" w:rsidRPr="00547E3F" w:rsidRDefault="002836CE" w:rsidP="00AA6849">
      <w:pPr>
        <w:rPr>
          <w:rFonts w:ascii="Verdana" w:hAnsi="Verdana"/>
          <w:color w:val="4A5A80"/>
          <w:sz w:val="21"/>
          <w:szCs w:val="21"/>
        </w:rPr>
      </w:pPr>
      <w:bookmarkStart w:id="55" w:name="eztoc129916_18"/>
      <w:bookmarkEnd w:id="55"/>
      <w:r w:rsidRPr="00547E3F">
        <w:rPr>
          <w:rFonts w:ascii="Verdana" w:hAnsi="Verdana"/>
        </w:rPr>
        <w:t xml:space="preserve">17. Vedlegg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vedlegg skal følge saken i retur til arkivet. Vedlegg til brev ut skal det leveres kopi av til arkivet. </w:t>
      </w:r>
    </w:p>
    <w:p w:rsidR="002836CE" w:rsidRPr="00547E3F" w:rsidRDefault="002836CE" w:rsidP="00AA6849">
      <w:pPr>
        <w:rPr>
          <w:rFonts w:ascii="Verdana" w:hAnsi="Verdana"/>
          <w:color w:val="4A5A80"/>
          <w:sz w:val="21"/>
          <w:szCs w:val="21"/>
        </w:rPr>
      </w:pPr>
      <w:bookmarkStart w:id="56" w:name="eztoc129916_19"/>
      <w:bookmarkEnd w:id="56"/>
      <w:r w:rsidRPr="00547E3F">
        <w:rPr>
          <w:rFonts w:ascii="Verdana" w:hAnsi="Verdana"/>
        </w:rPr>
        <w:t xml:space="preserve">18. Avsluting av en sak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Arkivet skal ha melding når du avslutter en sak. Før avslutning skal saken ryddes i. Arkivet avslutter saken i journalen. </w:t>
      </w:r>
    </w:p>
    <w:p w:rsidR="002836CE" w:rsidRPr="00547E3F" w:rsidRDefault="002836CE" w:rsidP="00AA6849">
      <w:pPr>
        <w:rPr>
          <w:rFonts w:ascii="Verdana" w:hAnsi="Verdana"/>
          <w:color w:val="4A5A80"/>
          <w:sz w:val="21"/>
          <w:szCs w:val="21"/>
        </w:rPr>
      </w:pPr>
      <w:bookmarkStart w:id="57" w:name="eztoc129916_20"/>
      <w:bookmarkEnd w:id="57"/>
      <w:r w:rsidRPr="00547E3F">
        <w:rPr>
          <w:rFonts w:ascii="Verdana" w:hAnsi="Verdana"/>
        </w:rPr>
        <w:t xml:space="preserve">19. Rydding av en sak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Før en sak leveres tilbake arkivet skal alle kladdeark, unødvendige kopier, konsepter, gule lapper, gummistrikker, binders, plastomslag og andre arkivuverdige elementer fjernes. Saken skal leveres samlet med dokumentene i kronologisk rekkefølge, begynnende med det nyeste dokumentet øverst. </w:t>
      </w:r>
    </w:p>
    <w:p w:rsidR="002836CE" w:rsidRPr="00547E3F" w:rsidRDefault="002836CE" w:rsidP="00AA6849">
      <w:pPr>
        <w:rPr>
          <w:rFonts w:ascii="Verdana" w:hAnsi="Verdana"/>
          <w:color w:val="4A5A80"/>
          <w:sz w:val="21"/>
          <w:szCs w:val="21"/>
        </w:rPr>
      </w:pPr>
      <w:bookmarkStart w:id="58" w:name="eztoc129916_21"/>
      <w:bookmarkEnd w:id="58"/>
      <w:r w:rsidRPr="00547E3F">
        <w:rPr>
          <w:rFonts w:ascii="Verdana" w:hAnsi="Verdana"/>
        </w:rPr>
        <w:t xml:space="preserve">20. Restanseliste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Hvert kvartal får saksbehandlerne en restanseliste fra arkivet med oversikt over hvilke brev som ikke er avskrevet, dvs ikke registrert behandlet i journalsystemet. Restanselisten skal behandles innen en fastsatt tidsfrist, og returneres arkivet sammen med melding om dokumentets status. </w:t>
      </w:r>
    </w:p>
    <w:p w:rsidR="002836CE" w:rsidRPr="00547E3F" w:rsidRDefault="002836CE" w:rsidP="00AA6849">
      <w:pPr>
        <w:rPr>
          <w:rFonts w:ascii="Verdana" w:hAnsi="Verdana"/>
          <w:color w:val="4A5A80"/>
          <w:sz w:val="21"/>
          <w:szCs w:val="21"/>
        </w:rPr>
      </w:pPr>
      <w:bookmarkStart w:id="59" w:name="eztoc129916_22"/>
      <w:bookmarkEnd w:id="59"/>
      <w:r w:rsidRPr="00547E3F">
        <w:rPr>
          <w:rFonts w:ascii="Verdana" w:hAnsi="Verdana"/>
        </w:rPr>
        <w:t xml:space="preserve">21. Lån av saksmapper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Saker må ikke lånes ut fra arkivet av andre enn arkivpersonalet. Det er kun saksmapper som er til utlån, ikke enkeltdokumenter. Utlånte saker skal settes på plass av arkivpersonalet. Saksbehandler er selv ansvarlig for at graderte dokumenter blir behandlet etter forskriftene i Sikkerhets- og beskyttelsesinstruksen så lenge han har saken hos seg.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Det er ikke tillatt for saksbehandler å låne ut eller overføre saken ut til andre, uten at arkivet får beskjed. </w:t>
      </w:r>
    </w:p>
    <w:p w:rsidR="002836CE" w:rsidRPr="00547E3F" w:rsidRDefault="002836CE" w:rsidP="00AA6849">
      <w:pPr>
        <w:rPr>
          <w:rFonts w:ascii="Verdana" w:hAnsi="Verdana"/>
          <w:color w:val="4A5A80"/>
          <w:sz w:val="21"/>
          <w:szCs w:val="21"/>
        </w:rPr>
      </w:pPr>
      <w:bookmarkStart w:id="60" w:name="eztoc129916_23"/>
      <w:bookmarkEnd w:id="60"/>
      <w:r w:rsidRPr="00547E3F">
        <w:rPr>
          <w:rFonts w:ascii="Verdana" w:hAnsi="Verdana"/>
        </w:rPr>
        <w:t>22. Rydding før du slutter ved KHi</w:t>
      </w:r>
      <w:r w:rsidR="00E12E12" w:rsidRPr="00547E3F">
        <w:rPr>
          <w:rFonts w:ascii="Verdana" w:hAnsi="Verdana"/>
        </w:rPr>
        <w:t>B</w:t>
      </w:r>
      <w:r w:rsidRPr="00547E3F">
        <w:rPr>
          <w:rFonts w:ascii="Verdana" w:hAnsi="Verdana"/>
        </w:rPr>
        <w:t xml:space="preserv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Før du avslutter ditt ansettelsesforhold ved KHi</w:t>
      </w:r>
      <w:r w:rsidR="00E12E12" w:rsidRPr="00547E3F">
        <w:rPr>
          <w:rFonts w:ascii="Verdana" w:hAnsi="Verdana" w:cs="Verdana"/>
          <w:color w:val="000000"/>
          <w:sz w:val="18"/>
          <w:szCs w:val="18"/>
        </w:rPr>
        <w:t>B</w:t>
      </w:r>
      <w:r w:rsidRPr="00547E3F">
        <w:rPr>
          <w:rFonts w:ascii="Verdana" w:hAnsi="Verdana" w:cs="Verdana"/>
          <w:color w:val="000000"/>
          <w:sz w:val="18"/>
          <w:szCs w:val="18"/>
        </w:rPr>
        <w:t xml:space="preserve">, skal du rydde i alle papirer og returnere lånte og avsluttede saker til arkivet. Dersom noen av sakene skal overføres til andre saksbehandlere, skal arkivet ha melding om dette slik at det blir rettet i journalen. </w:t>
      </w:r>
    </w:p>
    <w:p w:rsidR="00124CE2" w:rsidRPr="00547E3F" w:rsidRDefault="00124CE2" w:rsidP="00AA6849">
      <w:pPr>
        <w:rPr>
          <w:rFonts w:ascii="Verdana" w:hAnsi="Verdana"/>
        </w:rPr>
      </w:pPr>
      <w:r w:rsidRPr="00547E3F">
        <w:rPr>
          <w:rFonts w:ascii="Verdana" w:hAnsi="Verdana"/>
        </w:rPr>
        <w:t>Arkivlegging</w:t>
      </w:r>
    </w:p>
    <w:p w:rsidR="00124CE2" w:rsidRPr="00547E3F" w:rsidRDefault="00124CE2" w:rsidP="00AA6849">
      <w:pPr>
        <w:rPr>
          <w:rFonts w:ascii="Verdana" w:hAnsi="Verdana"/>
        </w:rPr>
      </w:pPr>
      <w:r w:rsidRPr="00547E3F">
        <w:rPr>
          <w:rFonts w:ascii="Verdana" w:hAnsi="Verdana"/>
        </w:rPr>
        <w:t>Rapporter</w:t>
      </w:r>
    </w:p>
    <w:p w:rsidR="00124CE2" w:rsidRPr="00547E3F" w:rsidRDefault="00124CE2" w:rsidP="00AA6849">
      <w:pPr>
        <w:rPr>
          <w:rFonts w:ascii="Verdana" w:hAnsi="Verdana" w:cs="Verdana"/>
          <w:color w:val="4A5A80"/>
          <w:kern w:val="36"/>
          <w:lang w:eastAsia="nb-NO"/>
        </w:rPr>
      </w:pPr>
      <w:r w:rsidRPr="00547E3F">
        <w:rPr>
          <w:rFonts w:ascii="Verdana" w:hAnsi="Verdana" w:cs="Verdana"/>
          <w:color w:val="4A5A80"/>
          <w:kern w:val="36"/>
          <w:lang w:eastAsia="nb-NO"/>
        </w:rPr>
        <w:t>Ekspedering</w:t>
      </w:r>
    </w:p>
    <w:p w:rsidR="00124CE2" w:rsidRPr="00547E3F" w:rsidRDefault="00124CE2" w:rsidP="00AA6849">
      <w:pPr>
        <w:rPr>
          <w:rFonts w:ascii="Verdana" w:hAnsi="Verdana"/>
        </w:rPr>
      </w:pPr>
      <w:r w:rsidRPr="00547E3F">
        <w:rPr>
          <w:rFonts w:ascii="Verdana" w:hAnsi="Verdana"/>
        </w:rPr>
        <w:t>Saksavslutning/kvalitetssikring</w:t>
      </w:r>
    </w:p>
    <w:p w:rsidR="002836CE" w:rsidRPr="00547E3F" w:rsidRDefault="002836CE" w:rsidP="00AA6849">
      <w:pPr>
        <w:rPr>
          <w:rFonts w:ascii="Verdana" w:hAnsi="Verdana" w:cs="Verdana"/>
          <w:color w:val="4A5A80"/>
          <w:kern w:val="36"/>
          <w:lang w:eastAsia="nb-NO"/>
        </w:rPr>
      </w:pPr>
      <w:r w:rsidRPr="00547E3F">
        <w:rPr>
          <w:rFonts w:ascii="Verdana" w:hAnsi="Verdana" w:cs="Verdana"/>
          <w:color w:val="4A5A80"/>
          <w:kern w:val="36"/>
          <w:lang w:eastAsia="nb-NO"/>
        </w:rPr>
        <w:t>Periodiske arkivrutiner</w:t>
      </w:r>
    </w:p>
    <w:p w:rsidR="00124CE2" w:rsidRPr="00547E3F" w:rsidRDefault="00124CE2" w:rsidP="00AA6849">
      <w:pPr>
        <w:rPr>
          <w:rFonts w:ascii="Verdana" w:hAnsi="Verdana" w:cs="Verdana"/>
          <w:vanish/>
          <w:color w:val="000000"/>
          <w:sz w:val="18"/>
          <w:szCs w:val="18"/>
          <w:lang w:eastAsia="nb-NO"/>
        </w:rPr>
      </w:pP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 xml:space="preserve">Laster... </w:t>
      </w:r>
    </w:p>
    <w:p w:rsidR="00124CE2" w:rsidRPr="00547E3F" w:rsidRDefault="00D1057A" w:rsidP="00AA6849">
      <w:pPr>
        <w:rPr>
          <w:rFonts w:ascii="Verdana" w:hAnsi="Verdana" w:cs="Verdana"/>
          <w:color w:val="000000"/>
          <w:sz w:val="18"/>
          <w:szCs w:val="18"/>
          <w:lang w:eastAsia="nb-NO"/>
        </w:rPr>
      </w:pPr>
      <w:hyperlink r:id="rId62" w:history="1">
        <w:r w:rsidR="00124CE2" w:rsidRPr="00547E3F">
          <w:rPr>
            <w:rFonts w:ascii="Verdana" w:hAnsi="Verdana" w:cs="Verdana"/>
            <w:color w:val="4A5983"/>
            <w:sz w:val="18"/>
            <w:szCs w:val="18"/>
            <w:u w:val="single"/>
            <w:lang w:eastAsia="nb-NO"/>
          </w:rPr>
          <w:t>Forfallskontroll</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63" w:history="1">
        <w:r w:rsidR="00124CE2" w:rsidRPr="00547E3F">
          <w:rPr>
            <w:rFonts w:ascii="Verdana" w:hAnsi="Verdana" w:cs="Verdana"/>
            <w:color w:val="4A5983"/>
            <w:sz w:val="18"/>
            <w:szCs w:val="18"/>
            <w:u w:val="single"/>
            <w:lang w:eastAsia="nb-NO"/>
          </w:rPr>
          <w:t>Periodisering og bortsetting</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64" w:history="1">
        <w:r w:rsidR="00124CE2" w:rsidRPr="00547E3F">
          <w:rPr>
            <w:rFonts w:ascii="Verdana" w:hAnsi="Verdana" w:cs="Verdana"/>
            <w:color w:val="4A5983"/>
            <w:sz w:val="18"/>
            <w:szCs w:val="18"/>
            <w:u w:val="single"/>
            <w:lang w:eastAsia="nb-NO"/>
          </w:rPr>
          <w:t>Reservasjonskontroll</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65" w:history="1">
        <w:r w:rsidR="00124CE2" w:rsidRPr="00547E3F">
          <w:rPr>
            <w:rFonts w:ascii="Verdana" w:hAnsi="Verdana" w:cs="Verdana"/>
            <w:color w:val="4A5983"/>
            <w:sz w:val="18"/>
            <w:szCs w:val="18"/>
            <w:u w:val="single"/>
            <w:lang w:eastAsia="nb-NO"/>
          </w:rPr>
          <w:t>Restanselister</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66" w:history="1">
        <w:r w:rsidR="00124CE2" w:rsidRPr="00547E3F">
          <w:rPr>
            <w:rFonts w:ascii="Verdana" w:hAnsi="Verdana" w:cs="Verdana"/>
            <w:color w:val="4A5983"/>
            <w:sz w:val="18"/>
            <w:szCs w:val="18"/>
            <w:u w:val="single"/>
            <w:lang w:eastAsia="nb-NO"/>
          </w:rPr>
          <w:t>Utlånskontroll</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124CE2" w:rsidP="00AA6849">
      <w:pPr>
        <w:rPr>
          <w:rFonts w:ascii="Verdana" w:hAnsi="Verdana" w:cs="Verdana"/>
          <w:color w:val="000000"/>
          <w:sz w:val="18"/>
          <w:szCs w:val="18"/>
          <w:lang w:eastAsia="nb-NO"/>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4A5A80"/>
          <w:kern w:val="36"/>
          <w:lang w:eastAsia="nb-NO"/>
        </w:rPr>
        <w:t>Forfallskontroll</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Arkivtjenesten skal utføre kontroll av at saksbehandler holder fristene for saksbehandling. </w:t>
      </w:r>
    </w:p>
    <w:p w:rsidR="002836CE" w:rsidRPr="00547E3F" w:rsidRDefault="002836CE" w:rsidP="00AA6849">
      <w:pPr>
        <w:rPr>
          <w:rFonts w:ascii="Verdana" w:hAnsi="Verdana" w:cs="Verdana"/>
          <w:color w:val="000000"/>
          <w:sz w:val="18"/>
          <w:szCs w:val="18"/>
        </w:rPr>
      </w:pPr>
      <w:r w:rsidRPr="00547E3F">
        <w:rPr>
          <w:rFonts w:ascii="Verdana" w:hAnsi="Verdana"/>
        </w:rPr>
        <w:t>Periodisering og bortsetting</w:t>
      </w:r>
      <w:r w:rsidRPr="00547E3F">
        <w:rPr>
          <w:rFonts w:ascii="Verdana" w:eastAsia="Times New Roman" w:hAnsi="Verdana" w:cs="Verdana"/>
          <w:color w:val="4A5A80"/>
          <w:kern w:val="36"/>
          <w:lang w:eastAsia="nb-NO"/>
        </w:rPr>
        <w:tab/>
      </w:r>
      <w:r w:rsidRPr="00547E3F">
        <w:rPr>
          <w:rFonts w:ascii="Verdana" w:hAnsi="Verdana" w:cs="Verdana"/>
          <w:color w:val="000000"/>
          <w:sz w:val="18"/>
          <w:szCs w:val="18"/>
        </w:rPr>
        <w:tab/>
      </w:r>
    </w:p>
    <w:p w:rsidR="002836CE" w:rsidRPr="00547E3F" w:rsidRDefault="002836CE" w:rsidP="00AA6849">
      <w:pPr>
        <w:rPr>
          <w:rFonts w:ascii="Verdana" w:hAnsi="Verdana"/>
          <w:color w:val="4A5A80"/>
          <w:sz w:val="21"/>
          <w:szCs w:val="21"/>
        </w:rPr>
      </w:pPr>
      <w:bookmarkStart w:id="61" w:name="eztoc131153_1"/>
      <w:bookmarkEnd w:id="61"/>
      <w:r w:rsidRPr="00547E3F">
        <w:rPr>
          <w:rFonts w:ascii="Verdana" w:hAnsi="Verdana"/>
        </w:rPr>
        <w:t>Periodisering</w:t>
      </w:r>
    </w:p>
    <w:p w:rsidR="002836CE" w:rsidRPr="00547E3F" w:rsidRDefault="002836CE" w:rsidP="00AA6849">
      <w:pPr>
        <w:rPr>
          <w:rFonts w:ascii="Verdana" w:hAnsi="Verdana"/>
          <w:color w:val="4A5A80"/>
          <w:sz w:val="18"/>
          <w:szCs w:val="18"/>
        </w:rPr>
      </w:pPr>
      <w:bookmarkStart w:id="62" w:name="eztoc131153_1_1"/>
      <w:bookmarkStart w:id="63" w:name="eztoc131153_1_2"/>
      <w:bookmarkEnd w:id="62"/>
      <w:bookmarkEnd w:id="63"/>
      <w:r w:rsidRPr="00547E3F">
        <w:rPr>
          <w:rFonts w:ascii="Verdana" w:hAnsi="Verdana"/>
        </w:rPr>
        <w:t>Inndeling i journalperioder</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 henhold til §3-12 i Arkivlovens forskrifter, skal saksarkivet og tilhørende journal deles inn i perioder. Denne inndelingen - kalt periodisering - foregår ved at man på en bestemt dato setter et periodeskille i arkivet. Periodeskillet deler arkivet og arkivmaterialet inn i en gammel og en ny periode. Som en hovedregel kan vi si at alt materiale som er registrert i arkivet før denne datoen tilhører den gamle perioden, og alt materiale som blir registrert etter datoen tilhører det nye arkivet. Disse periodene - arkivperiodene eller journalperiodene - brukes gjerne for å sette et skille mellom eldre, mindre aktuelt arkivmaterialet, og arkivmateriale av nyere dato som i større grad er i daglig bruk.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Regelen er at det mest aktuelle arkivmaterialet skal oppbevares nærmest brukerne, dette arkivmaterialet kalles gjerne det aktive arkivet eller bruksarkivet. Det aktive arkivet bør i hovedsak bestå av saker som er under behandling eller som er i bruk i tilknytning til pågående saksbehandling. Arkivmateriale som det ikke er nødvendig å ha jevnlig tilgang til, overføres først til et bortsettingsarkiv og senere videre til et fjernarkiv. Denne overføringen skjer kun i forbindelse med at det gjennomføres periodisering.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Når en arkivperiode avsluttes, skal arkivmaterialet fra den avsluttede perioden overføres fra det aktive arkivet til bortsettingsarkivet. Papirbaserte sakarkiv, journaler, eventuelle journalregister og kopiboken skal settes i bortsettingsarkiv etter reglene i Arkivlovens forskrifter § 3-14. Elektroniske journaler og eventuelle elektroniske saksarkiv skal behandles etter reglene som er gitt i forskriftenes §§ 3-15 - 3-17.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Selv om et gitt arkivmateriale etter en periodisering går over fra å befinne seg i det aktive arkivet til å befinne seg i bortsettingsarkivet, skal arkivaliene fortsatt være tilgjengelige. Overføringen fra aktivt arkiv til bortsettingsarkiv må blant annet derfor rimeligvis foregå på en ordnet måte. Materialet fra den avsluttede perioden må overføres samlet til bortsettingsarkivet, hvor det skal oppbevares i samme orden som det hadde i det aktive arkivet. Det er også viktig at det settes et periodeskille i den tilhørende journalen når et sakarkiv periodiseres. På den måten vil man også etter periodiseringen kunne finne frem i materialet på samme måte som da det var å finne i det aktive arkivet. </w:t>
      </w:r>
    </w:p>
    <w:p w:rsidR="002836CE" w:rsidRPr="00547E3F" w:rsidRDefault="002836CE" w:rsidP="00AA6849">
      <w:pPr>
        <w:rPr>
          <w:rFonts w:ascii="Verdana" w:hAnsi="Verdana"/>
          <w:color w:val="4A5A80"/>
          <w:sz w:val="18"/>
          <w:szCs w:val="18"/>
        </w:rPr>
      </w:pPr>
      <w:bookmarkStart w:id="64" w:name="eztoc131153_1_3"/>
      <w:bookmarkEnd w:id="64"/>
      <w:r w:rsidRPr="00547E3F">
        <w:rPr>
          <w:rFonts w:ascii="Verdana" w:hAnsi="Verdana"/>
        </w:rPr>
        <w:t>Hvorfor periodisering?</w:t>
      </w:r>
    </w:p>
    <w:p w:rsidR="002836CE" w:rsidRPr="00547E3F" w:rsidRDefault="002836CE" w:rsidP="00AA6849">
      <w:pPr>
        <w:rPr>
          <w:rFonts w:ascii="Verdana" w:hAnsi="Verdana"/>
        </w:rPr>
      </w:pPr>
      <w:bookmarkStart w:id="65" w:name="eztoc131153_1_3_1"/>
      <w:bookmarkEnd w:id="65"/>
      <w:r w:rsidRPr="00547E3F">
        <w:rPr>
          <w:rFonts w:ascii="Verdana" w:hAnsi="Verdana"/>
        </w:rPr>
        <w:t>Periodisk periodisering</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Begrunnelsen for å gjennomføre periodisering er først og fremst behovet for ryddighet over tid. Den delen av arkivmaterialet som til enhver tid er relevant i forhold til saksbehandlingen, vil i praksis bli mindre tilgjengelig i et arkiv som er for stort. Dette har både sammenheng med selve volumet og med effektiviteten av søk i materialet. Det er derfor av mange grunner hensiktsmessig å begrense et arkivs størrelse.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Reguleringen av arkivets størrelse må rimeligvis begynne i det daglige arbeidet med registrering og journalføring av innkommende post. Unngår man unødvendig og overflødig journalføring er mye gjort for å holde arkivmaterialets volum på et håndterbart nivå. Det arkivverdige materialet vil imidlertid over tid uansett få et volum som gjør arkivet plasskrevende og tungvint og finne frem i.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Det ville være svært arbeidskrevende - for ikke å si umulig - å foreta en daglig vurdering av det eksisterende arkivmaterialet i forhold til hvor aktuelt innholdet til enhver tid var. Hensynet til ressursbruken i virksomheten alene tilsier derfor at en opprydding i arkivet kun forekommer ved spesielle anledninger. Det skal settes periodeskiller i arkivet med jevne mellomrom, periodene kan være av varierende lengde, men periodisering bør normalt foretas hvert 5. år </w:t>
      </w:r>
      <w:r w:rsidRPr="00547E3F">
        <w:rPr>
          <w:rFonts w:ascii="Verdana" w:hAnsi="Verdana" w:cs="Verdana"/>
          <w:i/>
          <w:iCs/>
          <w:color w:val="000000"/>
          <w:sz w:val="18"/>
          <w:szCs w:val="18"/>
        </w:rPr>
        <w:t>.</w:t>
      </w:r>
      <w:r w:rsidRPr="00547E3F">
        <w:rPr>
          <w:rFonts w:ascii="Verdana" w:hAnsi="Verdana" w:cs="Verdana"/>
          <w:color w:val="000000"/>
          <w:sz w:val="18"/>
          <w:szCs w:val="18"/>
        </w:rPr>
        <w:t xml:space="preserve"> </w:t>
      </w:r>
    </w:p>
    <w:p w:rsidR="002836CE" w:rsidRPr="00547E3F" w:rsidRDefault="002836CE" w:rsidP="00AA6849">
      <w:pPr>
        <w:rPr>
          <w:rFonts w:ascii="Verdana" w:hAnsi="Verdana"/>
          <w:color w:val="4A5A80"/>
          <w:sz w:val="15"/>
          <w:szCs w:val="15"/>
        </w:rPr>
      </w:pPr>
      <w:bookmarkStart w:id="66" w:name="eztoc131153_1_3_2"/>
      <w:bookmarkEnd w:id="66"/>
      <w:r w:rsidRPr="00547E3F">
        <w:rPr>
          <w:rFonts w:ascii="Verdana" w:hAnsi="Verdana"/>
        </w:rPr>
        <w:t>Aktivitetsbestemt periodisering</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Periodisering er imidlertid mer enn rydding i det aktive arkivet. Når man periodiserer avslutter man en arkivperiode og begynner en ny , man oppretter i realiteten et nytt aktivt arkiv. Etter at periodeskille er satt skal den avsluttede perioden - som tidligere utgjorde det aktive arkivet - settes i bortsettingsarkiv. Av hensyn til proveniensprinsippet kan ikke dette arbeidet foregå på hvilken som helst måte, visse retningslinjer må følges. Periodisering blir derfor knyttet til utvalgte kriterier, det være seg forhåndsbestemte tidsintervaller eller spesielle hendelser. Flere viktige hensyn gjør at det ved bestemte anledninger blir nødvendig å sette periodeskille i arkivet. Periodeskiller settes ved innføring av ny arkivnøkkel, ved overgang fra manuell til edb-basert journal, ved overgang mellom to edb-system dersom dataene ikke konverteres og ved store organisatoriske endringer slik som fisjoner og fusjoner.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Proveniensprinsippet utgjør en av hjørnestenene for all arkivvirksomhet, proveniens betyr opprinnelse eller avstamming. Etter proveniensprinsippet skal arkivmaterialet for all ettertid fortsette å være ordnet slik som arkivskaper opprinnelig ordnet det. Dette betyr at den enkelte arkivperiode skal bevare sin opprinnelige ordning også etter at det har opphørt å være det aktive arkivet. Når et arkiv tar i bruk ny arkivnøkkel innebærer dette at man begynner å ordne sakene på en annen måte. Man kan da i henhold til proveniensprinsippet ikke tildele de eksisterende sakene nye arkivnummer, sakene må avsluttes og settes vekk i sin opprinnelige orden. Kun nye saker skal organiseres etter den nye arkivnøkkelen.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Arkivmateriale fra ulike arkivskapere skal i henhold til proveniensprinsippet ikke blandes sammen men oppbevares adskilt. Dette poenget er svært aktuelt i forbindelse med større organisatoriske endringer slik som fusjoner. I forbindelse med sammenslåingen av to eller flere organisatoriske enheter vil det som regel også bli aktuelt å slå sammen de forskjellige enhetenes arkiv. Dette kan da ikke gjøres ved at man "fletter" materialet i de forskjellige arkivene sammen. De må holdes adskilt inntil de kan avsluttes og et nytt arkiv dannes. </w:t>
      </w:r>
    </w:p>
    <w:p w:rsidR="002836CE" w:rsidRPr="00547E3F" w:rsidRDefault="002836CE" w:rsidP="00AA6849">
      <w:pPr>
        <w:rPr>
          <w:rFonts w:ascii="Verdana" w:hAnsi="Verdana"/>
          <w:color w:val="4A5A80"/>
          <w:sz w:val="18"/>
          <w:szCs w:val="18"/>
        </w:rPr>
      </w:pPr>
      <w:bookmarkStart w:id="67" w:name="eztoc131153_1_4"/>
      <w:bookmarkEnd w:id="67"/>
      <w:r w:rsidRPr="00547E3F">
        <w:rPr>
          <w:rFonts w:ascii="Verdana" w:hAnsi="Verdana"/>
        </w:rPr>
        <w:t>Skarpt periodeskille</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Det er flere metoder som kan benyttes ved periodisering. Ved Kunsthøgskolen i Oslo skal periodiseringen i forbindelse med overgang til fullelektronisk arkiv i 2010 foregå ved at det gjøres et skarpt periodeskille. Dette innebærer at det ikke vil være noen "overlappingsperiode" der man flytter saker mellom det gamle og det nye arkivet. Det settes et skarpt skille på den bestemte datoen for innføring av det nye systemet, da avsluttes og lukkes det gamle arkivet. Alle dokumenter som registreres på denne dato og senere hører hjemme i det nye arkivet. Eksisterer det ingen sak i det nye arkivet (det aktive arkivet) der det aktuelle dokumentet hører hjemme, må det opprettes en ny sak. Dette gjelder selv om dokumentet "hører til" en allerede eksisterende sak i det gamle arkivet (bortsettingsarkivet). I et slikt tilfelle må det kryssrefereres mellom gammel og "ny" sak. </w:t>
      </w:r>
    </w:p>
    <w:p w:rsidR="002836CE" w:rsidRPr="00547E3F" w:rsidRDefault="002836CE" w:rsidP="00AA6849">
      <w:pPr>
        <w:rPr>
          <w:rFonts w:ascii="Verdana" w:hAnsi="Verdana"/>
          <w:color w:val="4A5A80"/>
          <w:sz w:val="15"/>
          <w:szCs w:val="15"/>
        </w:rPr>
      </w:pPr>
      <w:bookmarkStart w:id="68" w:name="eztoc131153_1_4_3"/>
      <w:bookmarkEnd w:id="68"/>
      <w:r w:rsidRPr="00547E3F">
        <w:rPr>
          <w:rFonts w:ascii="Verdana" w:hAnsi="Verdana"/>
        </w:rPr>
        <w:t>Forberedelser til skarpt periodeskille</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Før en kan gå i gang med avsluttingen av det gamle arkivet, må imidlertid visse forberedelser gjøres. En grundig gjennomgang av arkivet er påkrevet for å få en oversikt over alle sakenes status. Det må bringes på det rene hvilke saker som er avsluttet og hvilke som er åpne. I de sakene som ikke er avsluttet må dokumentene gjennomgås og avskrives der det er mulig. Etter hvert som alle dokumentene i en sak er avskrevet avsluttes så saken. Saker med uavskrevne dokumenter får status som løpende saker og behandles etter egne regler.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Få en oversikt over alle sakenes status - kjør ut restanselister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Gå gjennom alle dokumenter som ikke er avskrevet.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Avskriv så mange dokumenter som mulig.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Avslutt alle saker hvor alle dokumentene er avskrevet </w:t>
      </w:r>
    </w:p>
    <w:p w:rsidR="002836CE" w:rsidRPr="00547E3F" w:rsidRDefault="002836CE" w:rsidP="00AA6849">
      <w:pPr>
        <w:rPr>
          <w:rFonts w:ascii="Verdana" w:hAnsi="Verdana"/>
          <w:color w:val="4A5A80"/>
          <w:sz w:val="15"/>
          <w:szCs w:val="15"/>
        </w:rPr>
      </w:pPr>
      <w:bookmarkStart w:id="69" w:name="eztoc131153_1_4_4"/>
      <w:bookmarkEnd w:id="69"/>
      <w:r w:rsidRPr="00547E3F">
        <w:rPr>
          <w:rFonts w:ascii="Verdana" w:hAnsi="Verdana"/>
        </w:rPr>
        <w:t>Lukk journal og arkiv</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Når periodeskillet settes lukkes journalen for den avsluttede perioden for endringer. Det skal fra da av bare være mulig å søke på saker og dokumenter og å registrere utlån. Ingen andre endringer skal kunne gjøres.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Denne lukkingen gjelder i samme grad for sakarkivet. Det fysiske arkivet lukkes og flyttes. Det skal fortsatt være mulig å låne saker, men ingen nye saker skal opprettes og ingen nye dokumenter skal knyttes til eksisterende saker. De eneste tilleggene som kan gjøres til de lukkede sakene er henvisninger til det nye arkivet hvis saken fortsetter inn i neste periode. </w:t>
      </w:r>
    </w:p>
    <w:p w:rsidR="002836CE" w:rsidRPr="00547E3F" w:rsidRDefault="002836CE" w:rsidP="00AA6849">
      <w:pPr>
        <w:rPr>
          <w:rFonts w:ascii="Verdana" w:hAnsi="Verdana"/>
          <w:color w:val="4A5A80"/>
          <w:sz w:val="15"/>
          <w:szCs w:val="15"/>
        </w:rPr>
      </w:pPr>
      <w:bookmarkStart w:id="70" w:name="eztoc131153_1_4_5"/>
      <w:bookmarkEnd w:id="70"/>
      <w:r w:rsidRPr="00547E3F">
        <w:rPr>
          <w:rFonts w:ascii="Verdana" w:hAnsi="Verdana"/>
        </w:rPr>
        <w:t>Ny journalbase i ny journalperiode</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Når et periodeskille settes avsluttes den eksisterende journalperioden og en ny begynner. Man oppretter altså en ny journalbase i den nye journalperioden og begynner en ny saksnummerrekke. Det vil si at ingen saker med saksnummer fra gammel periode legges inn i ny periode. Alle dokumenter som mottas etter periodeskillet, registreres under saker som er blitt opprettet i den nye perioden. Dette gjelder både hvis det i realiteten er nye saker og hvis det er fortsettelse av saker fra forrige periode. </w:t>
      </w:r>
    </w:p>
    <w:p w:rsidR="002836CE" w:rsidRPr="00547E3F" w:rsidRDefault="002836CE" w:rsidP="00AA6849">
      <w:pPr>
        <w:rPr>
          <w:rFonts w:ascii="Verdana" w:hAnsi="Verdana"/>
          <w:color w:val="4A5A80"/>
          <w:sz w:val="18"/>
          <w:szCs w:val="18"/>
        </w:rPr>
      </w:pPr>
      <w:bookmarkStart w:id="71" w:name="eztoc131153_1_5"/>
      <w:bookmarkEnd w:id="71"/>
      <w:r w:rsidRPr="00547E3F">
        <w:rPr>
          <w:rFonts w:ascii="Verdana" w:hAnsi="Verdana"/>
        </w:rPr>
        <w:t>Håndtering av saker fra gammel journalperiode som ikke er avsluttet</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Etter periodeskillet må det holdes kontroll med saker som ikke er avsluttet i gammel periode, og det må lages kryssreferanser mellom saksnummer i gammel og ny periode når det i virkeligheten handler om samme sak.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 det et periodeskille settes vil arkivet det som regel inneholde et stort antall åpne saker. Det er i forbindelse med periodiseringen nødvendig å foreta en gjennomgang av disse for å finne ut hvorvidt de kan avsluttes. Dersom dokumentene i saken kan avskrives og saken lukkes forblir hele saken i den gamle perioden, hvis den derimot ikke kan avsluttes må det tas en vurdering på hvor saken skal plasseres. I henhold til faglitteraturen står en da overfor tre alternativer; splitting av saken, plassering av saken i gammel periode og plassering av saken i ny periode.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Skarpt periodeskille skal brukes når det skjer grunnleggende endringer i arkivet f.eks. overgang fra papirbasert til elektronisk journal, endringer av database struktur, overgang til ny arkivnøkkel og endring av arkivorganisasjonen. </w:t>
      </w:r>
    </w:p>
    <w:p w:rsidR="00E12E12"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Journalbasen fra gammel periode skal være et speilbilde av det fysiske arkivet i gammel periode. Journalen refererer til saker som ligger i det fysiske arkivet og har henvisninger til ny sak dersom denne er fortsettelse av en eksisterende sak. At det er et nøyaktig samsvar her, er viktig for virksomhetens mulighet til å finne fram i arkivet i ettertid. </w:t>
      </w:r>
      <w:r w:rsidRPr="00547E3F">
        <w:rPr>
          <w:rFonts w:ascii="Verdana" w:hAnsi="Verdana" w:cs="Verdana"/>
          <w:color w:val="000000"/>
          <w:sz w:val="18"/>
          <w:szCs w:val="18"/>
        </w:rPr>
        <w:br/>
      </w:r>
    </w:p>
    <w:p w:rsidR="00E12E12"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Hvis dokumentet skal inn i en sak som tidligere er opprettet og avsluttet i den forrige perioden, må denne saken først gjenopprettes som en sak i den nye perioden med nytt saksnummer. I et slikt tilfelle må det legges inn henvisning til det nye saksnummeret i den saken fra forrige periode som ligger i bortsettingsarkivet, og en henvisning til det gamle saksnummeret i den nyopprettede saken i det aktive arkivet.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br/>
        <w:t xml:space="preserve">Gammelt saksnummer må ikke fjernes fra den fysiske mappen, hvis selve mappen sammen med den nye saken lånes ut fra arkivet; det gamle saksomslaget beholdes rundt de gamle dokumentene og legges ved i omslaget til den nye saken. </w:t>
      </w:r>
    </w:p>
    <w:p w:rsidR="002836CE" w:rsidRPr="00547E3F" w:rsidRDefault="002836CE" w:rsidP="00AA6849">
      <w:pPr>
        <w:rPr>
          <w:rFonts w:ascii="Verdana" w:hAnsi="Verdana"/>
          <w:color w:val="4A5A80"/>
          <w:sz w:val="15"/>
          <w:szCs w:val="15"/>
        </w:rPr>
      </w:pPr>
      <w:bookmarkStart w:id="72" w:name="eztoc131153_1_5_6"/>
      <w:bookmarkEnd w:id="72"/>
      <w:r w:rsidRPr="00547E3F">
        <w:rPr>
          <w:rFonts w:ascii="Verdana" w:hAnsi="Verdana"/>
        </w:rPr>
        <w:t>Manuell avskriving</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Restanselister kjøres ut fra gammel journalbase umiddelbart før den lukkes, og brukes som manuelt oppfølgingsredskap i ny periode.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Ny sak opprettes og saksopplysninger registreres i ny journalbase når et nytt utgående dokument skal registreres i en uavsluttet sak fra gammel periode. Avskrivingen av det inngående dokument som dette dokumentet besvarer, noteres på den manuelle restanselisten på papir.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Hvis et dokument fra gammel periode avskrives på annen måte enn ved utgående dokument, noteres også dette på restanselisten. </w:t>
      </w:r>
    </w:p>
    <w:p w:rsidR="002836CE" w:rsidRPr="00547E3F" w:rsidRDefault="002836CE" w:rsidP="00AA6849">
      <w:pPr>
        <w:rPr>
          <w:rFonts w:ascii="Verdana" w:hAnsi="Verdana"/>
          <w:color w:val="4A5A80"/>
          <w:sz w:val="15"/>
          <w:szCs w:val="15"/>
        </w:rPr>
      </w:pPr>
      <w:bookmarkStart w:id="73" w:name="eztoc131153_1_5_7"/>
      <w:bookmarkEnd w:id="73"/>
      <w:r w:rsidRPr="00547E3F">
        <w:rPr>
          <w:rFonts w:ascii="Verdana" w:hAnsi="Verdana"/>
        </w:rPr>
        <w:t>Avskriving av aktive saker fra gammel periode, overgangsperiode med to parallelle baser</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For store og kompliserte grunnenheter, hvor det blir vanskelig å gjennomføre noen av de foregående løsningene, finnes det en tredje løsning. Man operere med to aktive baser etter periodiseringen, både den fra gammel og den fra ny periode: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saker som ikke er avsluttet pr dato for overgang til nytt system i 2010 avskrives etterhvert i gammel base.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Alle dokumenter som kommer inn f.o.m. dato for overgang til nytt system i 2010, og dokumenter som besvarer disse, registreres under nytt saksnummer i ny journalbase, klasseres etter den nye arkivnøkkelen og arkiveres i nytt sakarkiv. På samme måte som man ellers må vurdere om et nytt innkommet brev tilhører en tidligere sak eller er første dokument i en ny sak, må man her søke i gammel base for å sjekke om dette i realiteten er fortsettelse på en eksisterende sak. I så fall må det legges henvisninger til nytt saksnummer i den gamle journalen og det gamle fysiske arkivet. Det legges også henvisning til det gamle saksnummeret i den nye journalen og det nye fysiske arkivet.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Hvis denne løsningen velges, krever det disiplin. Det er helt avgjørende at den gamle basen bare brukes til å avskrive dokumenter fra gammel periode, og at alt som kommer inn f.o.m. 01.06.99, registreres, klasseres og arkiveres etter ny nøkkel og arkiveres i nytt fysisk arkiv. </w:t>
      </w:r>
    </w:p>
    <w:p w:rsidR="002836CE" w:rsidRPr="00547E3F" w:rsidRDefault="002836CE" w:rsidP="00AA6849">
      <w:pPr>
        <w:rPr>
          <w:rFonts w:ascii="Verdana" w:hAnsi="Verdana"/>
          <w:color w:val="4A5A80"/>
          <w:sz w:val="15"/>
          <w:szCs w:val="15"/>
        </w:rPr>
      </w:pPr>
      <w:bookmarkStart w:id="74" w:name="eztoc131153_1_5_8"/>
      <w:bookmarkEnd w:id="74"/>
      <w:r w:rsidRPr="00547E3F">
        <w:rPr>
          <w:rFonts w:ascii="Verdana" w:hAnsi="Verdana"/>
        </w:rPr>
        <w:t>Manuell avskriving av aktive saker fra gammel periode</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 grunnenheter som har ekstremt store mengder saker som ikke er avsluttet ved periodeskillet, kan det være vanskelig å følge opp gamle saker ved hjelp av manuelle restanselister på papir. I slike tilfeller kan enkelte arkivansvarlige fortsatt ha tilgang til å følge opp og avskrive saker i gammel journalbase. Innkomne dokumenter fra gammel periode som avskrives med utgående dokument i ny periode, avskrives i gammel journalbase med "til etterretning" (TE), og med en kommentar om at saken er flyttet over til ny periode, samt hvilket saksnummer saken nå har fått. Det utgående dokumentet registreres som første dokument i nyopprettet sak i ny periode, og det skrives en henvisning til gammelt saksnummer.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Det kreves disiplin når man avskriver i gammel (forrige) base. Det må ikke foretas andre endringer enn avskrivninger og henvisninger, slik at basen fortsetter å være et speilbilde av det avsluttede fysiske arkivet. </w:t>
      </w:r>
    </w:p>
    <w:p w:rsidR="002836CE" w:rsidRPr="00547E3F" w:rsidRDefault="002836CE" w:rsidP="00AA6849">
      <w:pPr>
        <w:rPr>
          <w:rFonts w:ascii="Verdana" w:hAnsi="Verdana"/>
          <w:color w:val="4A5A80"/>
          <w:sz w:val="18"/>
          <w:szCs w:val="18"/>
        </w:rPr>
      </w:pPr>
      <w:bookmarkStart w:id="75" w:name="eztoc131153_1_6"/>
      <w:bookmarkEnd w:id="75"/>
      <w:r w:rsidRPr="00547E3F">
        <w:rPr>
          <w:rFonts w:ascii="Verdana" w:hAnsi="Verdana"/>
        </w:rPr>
        <w:t>Behandling av spesialarkiv</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Parallelt med sakarkivet vil de fleste arkiver inneholde andre arkivserier eller spesialarkiv. Dette kan for eksempel være personalarkiv, kontraktsarkiv osv. Det vil i forbindelse med periodiseringen som regel også være behov for å gå gjennom disse arkivene. I et sakarkiv er arkivobjektene ordnet etter fortløpende saksnummer. Arkivaliene i andre arkiver vil gjerne være ordnet på andre måter, og periodiseringen av disse vil av og til måtte følge andre prinsipper. </w:t>
      </w:r>
    </w:p>
    <w:p w:rsidR="002836CE" w:rsidRPr="00547E3F" w:rsidRDefault="002836CE" w:rsidP="00AA6849">
      <w:pPr>
        <w:rPr>
          <w:rFonts w:ascii="Verdana" w:hAnsi="Verdana" w:cs="Verdana"/>
          <w:color w:val="000000"/>
          <w:sz w:val="18"/>
          <w:szCs w:val="18"/>
        </w:rPr>
      </w:pPr>
      <w:r w:rsidRPr="00547E3F">
        <w:rPr>
          <w:rFonts w:ascii="Verdana" w:hAnsi="Verdana" w:cs="Verdana"/>
          <w:color w:val="000000"/>
          <w:sz w:val="18"/>
          <w:szCs w:val="18"/>
        </w:rPr>
        <w:t xml:space="preserve">I objektorienterte arkivserier betyr periodisering å gå gjennom arkivet, og sortere ut det arkivmaterialet det ikke lenger er aktuelt å oppbevare nærmest brukerne. Dette kan i et personalarkiv for eksempel være personalmappene til personale som har sluttet </w:t>
      </w:r>
    </w:p>
    <w:p w:rsidR="00124CE2" w:rsidRPr="00547E3F" w:rsidRDefault="00124CE2" w:rsidP="00AA6849">
      <w:pPr>
        <w:rPr>
          <w:rFonts w:ascii="Verdana" w:hAnsi="Verdana" w:cs="Verdana"/>
          <w:color w:val="000000"/>
          <w:sz w:val="18"/>
          <w:szCs w:val="18"/>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4A5A80"/>
          <w:kern w:val="36"/>
          <w:lang w:eastAsia="nb-NO"/>
        </w:rPr>
        <w:t>Reservasjonskontroll</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2836CE" w:rsidRPr="00547E3F" w:rsidRDefault="002836CE" w:rsidP="00AA6849">
      <w:pPr>
        <w:rPr>
          <w:rFonts w:ascii="Verdana" w:hAnsi="Verdana" w:cs="Verdana"/>
          <w:color w:val="000000"/>
          <w:sz w:val="18"/>
          <w:szCs w:val="18"/>
          <w:lang w:eastAsia="nb-NO"/>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Arkivtjenesten skal en gang i måneden utføre kontroll med saker og journalposter med status "Reservert" som er eldre enn 2 måneder og som er tomme. </w:t>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Saker og dokumenter som er opprettet men ikke tatt i bruk skal slettes fra journalsystemet. Før sletting skal arkivtjenesten ta kontakt med saksbehandler og få bekreftet sletting. </w:t>
      </w:r>
    </w:p>
    <w:p w:rsidR="00124CE2" w:rsidRPr="00547E3F" w:rsidRDefault="00124CE2" w:rsidP="00AA6849">
      <w:pPr>
        <w:rPr>
          <w:rFonts w:ascii="Verdana" w:hAnsi="Verdana" w:cs="Verdana"/>
          <w:color w:val="000000"/>
          <w:sz w:val="18"/>
          <w:szCs w:val="18"/>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4A5A80"/>
          <w:kern w:val="36"/>
          <w:lang w:eastAsia="nb-NO"/>
        </w:rPr>
        <w:t>Restanselister</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2836CE" w:rsidRPr="00547E3F" w:rsidRDefault="002836CE" w:rsidP="00AA6849">
      <w:pPr>
        <w:rPr>
          <w:rFonts w:ascii="Verdana" w:hAnsi="Verdana" w:cs="Verdana"/>
          <w:color w:val="000000"/>
          <w:sz w:val="18"/>
          <w:szCs w:val="18"/>
          <w:lang w:eastAsia="nb-NO"/>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Forskriftene til arkivlova krever at det fire ganger årlig skal skrives ut restanselister (</w:t>
      </w:r>
      <w:hyperlink r:id="rId67" w:anchor="3-7" w:history="1">
        <w:r w:rsidRPr="00547E3F">
          <w:rPr>
            <w:rFonts w:ascii="Verdana" w:hAnsi="Verdana" w:cs="Verdana"/>
            <w:color w:val="4A5983"/>
            <w:sz w:val="18"/>
            <w:szCs w:val="18"/>
            <w:u w:val="single"/>
            <w:lang w:eastAsia="nb-NO"/>
          </w:rPr>
          <w:t>forskr. § 3-7</w:t>
        </w:r>
      </w:hyperlink>
      <w:r w:rsidRPr="00547E3F">
        <w:rPr>
          <w:rFonts w:ascii="Verdana" w:hAnsi="Verdana" w:cs="Verdana"/>
          <w:color w:val="000000"/>
          <w:sz w:val="18"/>
          <w:szCs w:val="18"/>
          <w:lang w:eastAsia="nb-NO"/>
        </w:rPr>
        <w:t>). Hensikten med dette er å få en totaloversikt over de dokumentene som ikke er ferdig behandlet i KHi</w:t>
      </w:r>
      <w:r w:rsidR="00E12E12" w:rsidRPr="00547E3F">
        <w:rPr>
          <w:rFonts w:ascii="Verdana" w:hAnsi="Verdana" w:cs="Verdana"/>
          <w:color w:val="000000"/>
          <w:sz w:val="18"/>
          <w:szCs w:val="18"/>
          <w:lang w:eastAsia="nb-NO"/>
        </w:rPr>
        <w:t>B</w:t>
      </w:r>
      <w:r w:rsidRPr="00547E3F">
        <w:rPr>
          <w:rFonts w:ascii="Verdana" w:hAnsi="Verdana" w:cs="Verdana"/>
          <w:color w:val="000000"/>
          <w:sz w:val="18"/>
          <w:szCs w:val="18"/>
          <w:lang w:eastAsia="nb-NO"/>
        </w:rPr>
        <w:t xml:space="preserve">. </w:t>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Dersom noen slutter, skal det skrives ut en restanseliste for vedkommende person. Det er derfor viktig at arkivtjenesten tidlig får melding om dette. Dette er et lederansvar. Dersom en annen saksbehandler skal overta de sakene/dokumentene som ikke er avsluttet, skal arkivtjenesten ha melding om dette. </w:t>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4A5A80"/>
          <w:kern w:val="36"/>
          <w:lang w:eastAsia="nb-NO"/>
        </w:rPr>
        <w:t>Utlånskontroll</w:t>
      </w:r>
      <w:r w:rsidRPr="00547E3F">
        <w:rPr>
          <w:rFonts w:ascii="Verdana" w:hAnsi="Verdana" w:cs="Verdana"/>
          <w:color w:val="4A5A80"/>
          <w:kern w:val="36"/>
          <w:lang w:eastAsia="nb-NO"/>
        </w:rPr>
        <w:tab/>
      </w:r>
      <w:r w:rsidRPr="00547E3F">
        <w:rPr>
          <w:rFonts w:ascii="Verdana" w:hAnsi="Verdana" w:cs="Verdana"/>
          <w:color w:val="000000"/>
          <w:sz w:val="18"/>
          <w:szCs w:val="18"/>
          <w:lang w:eastAsia="nb-NO"/>
        </w:rPr>
        <w:tab/>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Arkivet skal skrive ut utlånsliste to ganger per år (primo juni og primo desember) for å få en oversikt over arkivmateriale som midlertidig befinner seg utenfor arkivet. </w:t>
      </w: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Det skal settes i gang tiltak for å få returnert utlånte arkivsaker. </w:t>
      </w:r>
    </w:p>
    <w:p w:rsidR="00124CE2" w:rsidRPr="00547E3F" w:rsidRDefault="00124CE2" w:rsidP="00AA6849">
      <w:pPr>
        <w:rPr>
          <w:rFonts w:ascii="Verdana" w:hAnsi="Verdana"/>
        </w:rPr>
      </w:pPr>
      <w:r w:rsidRPr="00547E3F">
        <w:rPr>
          <w:rFonts w:ascii="Verdana" w:hAnsi="Verdana"/>
        </w:rPr>
        <w:t>Spesialrutiner</w:t>
      </w:r>
    </w:p>
    <w:p w:rsidR="002836CE" w:rsidRPr="00547E3F" w:rsidRDefault="002836CE" w:rsidP="00AA6849">
      <w:pPr>
        <w:rPr>
          <w:rFonts w:ascii="Verdana" w:hAnsi="Verdana" w:cs="Verdana"/>
          <w:color w:val="4A5A80"/>
          <w:kern w:val="36"/>
          <w:lang w:eastAsia="nb-NO"/>
        </w:rPr>
      </w:pPr>
      <w:r w:rsidRPr="00547E3F">
        <w:rPr>
          <w:rFonts w:ascii="Verdana" w:hAnsi="Verdana" w:cs="Verdana"/>
          <w:color w:val="4A5A80"/>
          <w:kern w:val="36"/>
          <w:lang w:eastAsia="nb-NO"/>
        </w:rPr>
        <w:t>Arkivserier</w:t>
      </w:r>
    </w:p>
    <w:p w:rsidR="00124CE2" w:rsidRPr="00547E3F" w:rsidRDefault="00124CE2" w:rsidP="00AA6849">
      <w:pPr>
        <w:rPr>
          <w:rFonts w:ascii="Verdana" w:hAnsi="Verdana" w:cs="Verdana"/>
          <w:vanish/>
          <w:color w:val="000000"/>
          <w:sz w:val="18"/>
          <w:szCs w:val="18"/>
          <w:lang w:eastAsia="nb-NO"/>
        </w:rPr>
      </w:pPr>
    </w:p>
    <w:p w:rsidR="002836CE" w:rsidRPr="00547E3F" w:rsidRDefault="002836CE"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ab/>
      </w: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 xml:space="preserve">Laster... </w:t>
      </w:r>
    </w:p>
    <w:p w:rsidR="00124CE2" w:rsidRPr="00547E3F" w:rsidRDefault="00D1057A" w:rsidP="00AA6849">
      <w:pPr>
        <w:rPr>
          <w:rFonts w:ascii="Verdana" w:hAnsi="Verdana" w:cs="Verdana"/>
          <w:color w:val="000000"/>
          <w:sz w:val="18"/>
          <w:szCs w:val="18"/>
          <w:lang w:eastAsia="nb-NO"/>
        </w:rPr>
      </w:pPr>
      <w:hyperlink r:id="rId68" w:history="1">
        <w:r w:rsidR="00124CE2" w:rsidRPr="00547E3F">
          <w:rPr>
            <w:rFonts w:ascii="Verdana" w:hAnsi="Verdana" w:cs="Verdana"/>
            <w:color w:val="4A5983"/>
            <w:sz w:val="18"/>
            <w:szCs w:val="18"/>
            <w:u w:val="single"/>
            <w:lang w:eastAsia="nb-NO"/>
          </w:rPr>
          <w:t>Saksarkiv</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69" w:history="1">
        <w:r w:rsidR="00124CE2" w:rsidRPr="00547E3F">
          <w:rPr>
            <w:rFonts w:ascii="Verdana" w:hAnsi="Verdana" w:cs="Verdana"/>
            <w:color w:val="4A5983"/>
            <w:sz w:val="18"/>
            <w:szCs w:val="18"/>
            <w:u w:val="single"/>
            <w:lang w:eastAsia="nb-NO"/>
          </w:rPr>
          <w:t>Personalarkiv</w:t>
        </w:r>
      </w:hyperlink>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D1057A" w:rsidP="00AA6849">
      <w:pPr>
        <w:rPr>
          <w:rFonts w:ascii="Verdana" w:hAnsi="Verdana" w:cs="Verdana"/>
          <w:color w:val="000000"/>
          <w:sz w:val="18"/>
          <w:szCs w:val="18"/>
          <w:lang w:eastAsia="nb-NO"/>
        </w:rPr>
      </w:pPr>
      <w:hyperlink r:id="rId70" w:history="1">
        <w:r w:rsidR="00124CE2" w:rsidRPr="00547E3F">
          <w:rPr>
            <w:rFonts w:ascii="Verdana" w:hAnsi="Verdana" w:cs="Verdana"/>
            <w:color w:val="4A5983"/>
            <w:sz w:val="18"/>
            <w:szCs w:val="18"/>
            <w:u w:val="single"/>
            <w:lang w:eastAsia="nb-NO"/>
          </w:rPr>
          <w:t>Studentarkivet</w:t>
        </w:r>
      </w:hyperlink>
    </w:p>
    <w:p w:rsidR="00124CE2" w:rsidRPr="00547E3F" w:rsidRDefault="00124CE2"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br/>
        <w:t xml:space="preserve">Infosikkerhet </w:t>
      </w:r>
    </w:p>
    <w:p w:rsidR="00661340" w:rsidRPr="00547E3F" w:rsidRDefault="00661340" w:rsidP="00AA6849">
      <w:pPr>
        <w:rPr>
          <w:rFonts w:ascii="Verdana" w:hAnsi="Verdana" w:cs="Verdana"/>
          <w:color w:val="4A5A80"/>
          <w:kern w:val="36"/>
          <w:lang w:eastAsia="nb-NO"/>
        </w:rPr>
      </w:pPr>
      <w:r w:rsidRPr="00547E3F">
        <w:rPr>
          <w:rFonts w:ascii="Verdana" w:hAnsi="Verdana" w:cs="Verdana"/>
          <w:color w:val="4A5A80"/>
          <w:kern w:val="36"/>
          <w:lang w:eastAsia="nb-NO"/>
        </w:rPr>
        <w:t>Elektroniske system</w:t>
      </w:r>
    </w:p>
    <w:p w:rsidR="00124CE2" w:rsidRPr="00547E3F" w:rsidRDefault="00124CE2" w:rsidP="00AA6849">
      <w:pPr>
        <w:rPr>
          <w:rFonts w:ascii="Verdana" w:hAnsi="Verdana" w:cs="Verdana"/>
          <w:vanish/>
          <w:color w:val="000000"/>
          <w:sz w:val="18"/>
          <w:szCs w:val="18"/>
          <w:lang w:eastAsia="nb-NO"/>
        </w:rPr>
      </w:pP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124CE2" w:rsidP="00AA6849">
      <w:pPr>
        <w:rPr>
          <w:rFonts w:ascii="Verdana" w:hAnsi="Verdana" w:cs="Verdana"/>
          <w:vanish/>
          <w:color w:val="000000"/>
          <w:sz w:val="18"/>
          <w:szCs w:val="18"/>
          <w:lang w:eastAsia="nb-NO"/>
        </w:rPr>
      </w:pPr>
      <w:r w:rsidRPr="00547E3F">
        <w:rPr>
          <w:rFonts w:ascii="Verdana" w:hAnsi="Verdana" w:cs="Verdana"/>
          <w:vanish/>
          <w:color w:val="000000"/>
          <w:sz w:val="18"/>
          <w:szCs w:val="18"/>
          <w:lang w:eastAsia="nb-NO"/>
        </w:rPr>
        <w:t>Laster...</w:t>
      </w:r>
    </w:p>
    <w:p w:rsidR="00124CE2" w:rsidRPr="00547E3F" w:rsidRDefault="00124CE2" w:rsidP="00AA6849">
      <w:pPr>
        <w:rPr>
          <w:rFonts w:ascii="Verdana" w:hAnsi="Verdana"/>
        </w:rPr>
      </w:pPr>
      <w:r w:rsidRPr="00547E3F">
        <w:rPr>
          <w:rFonts w:ascii="Verdana" w:hAnsi="Verdana"/>
        </w:rPr>
        <w:t>Agresso</w:t>
      </w:r>
    </w:p>
    <w:tbl>
      <w:tblPr>
        <w:tblW w:w="5000" w:type="pct"/>
        <w:tblCellSpacing w:w="15" w:type="dxa"/>
        <w:tblInd w:w="2" w:type="dxa"/>
        <w:tblCellMar>
          <w:top w:w="15" w:type="dxa"/>
          <w:left w:w="15" w:type="dxa"/>
          <w:bottom w:w="15" w:type="dxa"/>
          <w:right w:w="15" w:type="dxa"/>
        </w:tblCellMar>
        <w:tblLook w:val="00A0"/>
      </w:tblPr>
      <w:tblGrid>
        <w:gridCol w:w="3674"/>
        <w:gridCol w:w="5488"/>
      </w:tblGrid>
      <w:tr w:rsidR="00124CE2" w:rsidRPr="00547E3F">
        <w:trPr>
          <w:tblCellSpacing w:w="15" w:type="dxa"/>
        </w:trPr>
        <w:tc>
          <w:tcPr>
            <w:tcW w:w="1980" w:type="pct"/>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Systemnavn:</w:t>
            </w:r>
          </w:p>
        </w:tc>
        <w:tc>
          <w:tcPr>
            <w:tcW w:w="2970" w:type="pct"/>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Agresso</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Tatt i bruk:</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20.03.2009</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Avsluttet dato:</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20.03.2009</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Administrative data</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Arkivdeler: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Innhold:</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Lisensinnehaver:</w:t>
            </w:r>
          </w:p>
        </w:tc>
        <w:tc>
          <w:tcPr>
            <w:tcW w:w="0" w:type="auto"/>
            <w:vAlign w:val="center"/>
          </w:tcPr>
          <w:p w:rsidR="00124CE2" w:rsidRPr="00547E3F" w:rsidRDefault="00F25C92" w:rsidP="00AA6849">
            <w:pPr>
              <w:rPr>
                <w:rFonts w:ascii="Verdana" w:hAnsi="Verdana" w:cs="Verdana"/>
                <w:color w:val="000000"/>
                <w:sz w:val="18"/>
                <w:szCs w:val="18"/>
              </w:rPr>
            </w:pPr>
            <w:r w:rsidRPr="00547E3F">
              <w:rPr>
                <w:rFonts w:ascii="Verdana" w:hAnsi="Verdana" w:cs="Verdana"/>
                <w:color w:val="000000"/>
                <w:sz w:val="18"/>
                <w:szCs w:val="18"/>
              </w:rPr>
              <w:t>KHiB</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Brukergruppe:</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Regnskap og økonomi</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Systemansvarlig:</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Seksjonsleder plan og økonomi</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Driftansvarlig:</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Relasjon til andre system</w:t>
            </w:r>
            <w:r w:rsidRPr="00547E3F">
              <w:rPr>
                <w:rFonts w:ascii="Verdana" w:hAnsi="Verdana" w:cs="Verdana"/>
                <w:color w:val="000000"/>
                <w:sz w:val="18"/>
                <w:szCs w:val="18"/>
              </w:rPr>
              <w:t>:</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Merknader: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bl>
    <w:p w:rsidR="00124CE2" w:rsidRPr="00547E3F" w:rsidRDefault="00124CE2" w:rsidP="00AA6849">
      <w:pPr>
        <w:rPr>
          <w:rFonts w:ascii="Verdana" w:hAnsi="Verdana"/>
        </w:rPr>
      </w:pPr>
      <w:r w:rsidRPr="00547E3F">
        <w:rPr>
          <w:rFonts w:ascii="Verdana" w:hAnsi="Verdana"/>
        </w:rPr>
        <w:t>ESS</w:t>
      </w:r>
    </w:p>
    <w:tbl>
      <w:tblPr>
        <w:tblW w:w="5000" w:type="pct"/>
        <w:tblCellSpacing w:w="15" w:type="dxa"/>
        <w:tblInd w:w="2" w:type="dxa"/>
        <w:tblCellMar>
          <w:top w:w="15" w:type="dxa"/>
          <w:left w:w="15" w:type="dxa"/>
          <w:bottom w:w="15" w:type="dxa"/>
          <w:right w:w="15" w:type="dxa"/>
        </w:tblCellMar>
        <w:tblLook w:val="00A0"/>
      </w:tblPr>
      <w:tblGrid>
        <w:gridCol w:w="3674"/>
        <w:gridCol w:w="5488"/>
      </w:tblGrid>
      <w:tr w:rsidR="00124CE2" w:rsidRPr="00547E3F">
        <w:trPr>
          <w:tblCellSpacing w:w="15" w:type="dxa"/>
        </w:trPr>
        <w:tc>
          <w:tcPr>
            <w:tcW w:w="1980" w:type="pct"/>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Systemnavn:</w:t>
            </w:r>
          </w:p>
        </w:tc>
        <w:tc>
          <w:tcPr>
            <w:tcW w:w="2970" w:type="pct"/>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ESS</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Tatt i bruk:</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20.03.2009</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Avsluttet dato:</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20.03.2009</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Administrative data</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Arkivdeler: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Innhold:</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Lisensinnehaver: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Brukergruppe:</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Seksjon for regnskap og økonomi</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Systemansvarlig:</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Seksjonsleder regnskap og økonomi</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Driftansvarlig:</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Relasjon til andre system</w:t>
            </w:r>
            <w:r w:rsidRPr="00547E3F">
              <w:rPr>
                <w:rFonts w:ascii="Verdana" w:hAnsi="Verdana" w:cs="Verdana"/>
                <w:color w:val="000000"/>
                <w:sz w:val="18"/>
                <w:szCs w:val="18"/>
              </w:rPr>
              <w:t>:</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Merknader:</w:t>
            </w:r>
          </w:p>
        </w:tc>
        <w:tc>
          <w:tcPr>
            <w:tcW w:w="0" w:type="auto"/>
            <w:vAlign w:val="center"/>
          </w:tcPr>
          <w:p w:rsidR="00124CE2" w:rsidRPr="00547E3F" w:rsidRDefault="00124CE2" w:rsidP="00AA6849">
            <w:pPr>
              <w:rPr>
                <w:rFonts w:ascii="Verdana" w:hAnsi="Verdana"/>
              </w:rPr>
            </w:pPr>
          </w:p>
        </w:tc>
      </w:tr>
    </w:tbl>
    <w:p w:rsidR="00124CE2" w:rsidRPr="00547E3F" w:rsidRDefault="00124CE2" w:rsidP="00AA6849">
      <w:pPr>
        <w:rPr>
          <w:rFonts w:ascii="Verdana" w:hAnsi="Verdana" w:cs="Verdana"/>
          <w:color w:val="000000"/>
          <w:sz w:val="18"/>
          <w:szCs w:val="18"/>
        </w:rPr>
      </w:pPr>
    </w:p>
    <w:tbl>
      <w:tblPr>
        <w:tblW w:w="4000" w:type="pct"/>
        <w:tblCellSpacing w:w="37" w:type="dxa"/>
        <w:tblInd w:w="2" w:type="dxa"/>
        <w:tblCellMar>
          <w:left w:w="0" w:type="dxa"/>
          <w:right w:w="0" w:type="dxa"/>
        </w:tblCellMar>
        <w:tblLook w:val="00A0"/>
      </w:tblPr>
      <w:tblGrid>
        <w:gridCol w:w="7376"/>
      </w:tblGrid>
      <w:tr w:rsidR="00124CE2" w:rsidRPr="00547E3F">
        <w:trPr>
          <w:tblCellSpacing w:w="37" w:type="dxa"/>
        </w:trPr>
        <w:tc>
          <w:tcPr>
            <w:tcW w:w="0" w:type="auto"/>
            <w:vAlign w:val="center"/>
          </w:tcPr>
          <w:p w:rsidR="00124CE2" w:rsidRPr="00547E3F" w:rsidRDefault="00124CE2" w:rsidP="00AA6849">
            <w:pPr>
              <w:rPr>
                <w:rFonts w:ascii="Verdana" w:hAnsi="Verdana"/>
                <w:color w:val="FF0000"/>
              </w:rPr>
            </w:pPr>
            <w:r w:rsidRPr="00547E3F">
              <w:rPr>
                <w:rFonts w:ascii="Verdana" w:hAnsi="Verdana"/>
              </w:rPr>
              <w:t>Tidemann biblioteksystem</w:t>
            </w:r>
            <w:r w:rsidR="00E12E12" w:rsidRPr="00547E3F">
              <w:rPr>
                <w:rFonts w:ascii="Verdana" w:hAnsi="Verdana"/>
                <w:color w:val="FF0000"/>
              </w:rPr>
              <w:t>her kan vi føre inn vårt biblioteksystem</w:t>
            </w:r>
          </w:p>
          <w:tbl>
            <w:tblPr>
              <w:tblW w:w="5000" w:type="pct"/>
              <w:tblCellSpacing w:w="15" w:type="dxa"/>
              <w:tblCellMar>
                <w:top w:w="15" w:type="dxa"/>
                <w:left w:w="15" w:type="dxa"/>
                <w:bottom w:w="15" w:type="dxa"/>
                <w:right w:w="15" w:type="dxa"/>
              </w:tblCellMar>
              <w:tblLook w:val="00A0"/>
            </w:tblPr>
            <w:tblGrid>
              <w:gridCol w:w="2900"/>
              <w:gridCol w:w="4328"/>
            </w:tblGrid>
            <w:tr w:rsidR="00124CE2" w:rsidRPr="00547E3F">
              <w:trPr>
                <w:tblCellSpacing w:w="15" w:type="dxa"/>
              </w:trPr>
              <w:tc>
                <w:tcPr>
                  <w:tcW w:w="2000" w:type="pct"/>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Systemnavn:</w:t>
                  </w:r>
                </w:p>
              </w:tc>
              <w:tc>
                <w:tcPr>
                  <w:tcW w:w="3000" w:type="pct"/>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Tatt i bruk:</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Avsluttet dato:</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Administrative data</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Arkivdeler: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Innhold:</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Katalogdata, utlån bibliotek</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Lisensinnehaver:</w:t>
                  </w:r>
                </w:p>
              </w:tc>
              <w:tc>
                <w:tcPr>
                  <w:tcW w:w="0" w:type="auto"/>
                  <w:vAlign w:val="center"/>
                </w:tcPr>
                <w:p w:rsidR="00124CE2" w:rsidRPr="00547E3F" w:rsidRDefault="00E12E12" w:rsidP="00AA6849">
                  <w:pPr>
                    <w:rPr>
                      <w:rFonts w:ascii="Verdana" w:hAnsi="Verdana" w:cs="Verdana"/>
                      <w:color w:val="000000"/>
                      <w:sz w:val="18"/>
                      <w:szCs w:val="18"/>
                    </w:rPr>
                  </w:pPr>
                  <w:r w:rsidRPr="00547E3F">
                    <w:rPr>
                      <w:rFonts w:ascii="Verdana" w:hAnsi="Verdana" w:cs="Verdana"/>
                      <w:color w:val="000000"/>
                      <w:sz w:val="18"/>
                      <w:szCs w:val="18"/>
                    </w:rPr>
                    <w:t>KHiB</w:t>
                  </w:r>
                  <w:r w:rsidR="00124CE2" w:rsidRPr="00547E3F">
                    <w:rPr>
                      <w:rFonts w:ascii="Verdana" w:hAnsi="Verdana" w:cs="Verdana"/>
                      <w:color w:val="000000"/>
                      <w:sz w:val="18"/>
                      <w:szCs w:val="18"/>
                    </w:rPr>
                    <w:t>-biblioteket</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Brukergruppe:</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Seksjon bibliotek</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Systemansvarlig:</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Seksjonsleder bibliotek</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Driftansvarlig:</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Relasjon til andre system</w:t>
                  </w:r>
                  <w:r w:rsidRPr="00547E3F">
                    <w:rPr>
                      <w:rFonts w:ascii="Verdana" w:hAnsi="Verdana" w:cs="Verdana"/>
                      <w:color w:val="000000"/>
                      <w:sz w:val="18"/>
                      <w:szCs w:val="18"/>
                    </w:rPr>
                    <w:t>:</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Ingen</w:t>
                  </w:r>
                </w:p>
              </w:tc>
            </w:tr>
            <w:tr w:rsidR="00124CE2" w:rsidRPr="00547E3F">
              <w:trPr>
                <w:tblCellSpacing w:w="15" w:type="dxa"/>
              </w:trPr>
              <w:tc>
                <w:tcPr>
                  <w:tcW w:w="0" w:type="auto"/>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Merknader: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Tekniske data</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Databaseplattform:</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Produksjonsformat:</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Arkivformat:</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Lokalisering/Plassering:</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Merknader:</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Avlevering</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Kassasjon:</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Nei</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Hjemmel:</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Tabelluttrekk:</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Overføring:</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Merknader:</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Data skal ikke avleveres</w:t>
                  </w: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Godkjent av:</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Style w:val="Sterk"/>
                      <w:rFonts w:ascii="Verdana" w:hAnsi="Verdana" w:cs="Verdana"/>
                      <w:color w:val="000000"/>
                      <w:sz w:val="18"/>
                      <w:szCs w:val="18"/>
                    </w:rPr>
                    <w:t>Dato:</w:t>
                  </w:r>
                </w:p>
              </w:tc>
              <w:tc>
                <w:tcPr>
                  <w:tcW w:w="0" w:type="auto"/>
                  <w:vAlign w:val="center"/>
                </w:tcPr>
                <w:p w:rsidR="00124CE2" w:rsidRPr="00547E3F" w:rsidRDefault="00124CE2" w:rsidP="00AA6849">
                  <w:pPr>
                    <w:rPr>
                      <w:rFonts w:ascii="Verdana" w:hAnsi="Verdana" w:cs="Verdana"/>
                      <w:color w:val="000000"/>
                      <w:sz w:val="18"/>
                      <w:szCs w:val="18"/>
                    </w:rPr>
                  </w:pPr>
                </w:p>
              </w:tc>
            </w:tr>
            <w:tr w:rsidR="00124CE2" w:rsidRPr="00547E3F">
              <w:trPr>
                <w:trHeight w:val="240"/>
                <w:tblCellSpacing w:w="15" w:type="dxa"/>
              </w:trPr>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r w:rsidR="00124CE2" w:rsidRPr="00547E3F">
              <w:trPr>
                <w:tblCellSpacing w:w="15" w:type="dxa"/>
              </w:trPr>
              <w:tc>
                <w:tcPr>
                  <w:tcW w:w="0" w:type="auto"/>
                  <w:vAlign w:val="center"/>
                </w:tcPr>
                <w:p w:rsidR="00124CE2" w:rsidRPr="00547E3F" w:rsidRDefault="00124CE2" w:rsidP="00AA6849">
                  <w:pPr>
                    <w:rPr>
                      <w:rFonts w:ascii="Verdana" w:hAnsi="Verdana"/>
                    </w:rPr>
                  </w:pPr>
                  <w:r w:rsidRPr="00547E3F">
                    <w:rPr>
                      <w:rFonts w:ascii="Verdana" w:hAnsi="Verdana"/>
                    </w:rPr>
                    <w:t>Infosikkerhet</w:t>
                  </w:r>
                </w:p>
              </w:tc>
              <w:tc>
                <w:tcPr>
                  <w:tcW w:w="0" w:type="auto"/>
                  <w:vAlign w:val="center"/>
                </w:tcPr>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 </w:t>
                  </w:r>
                </w:p>
              </w:tc>
            </w:tr>
          </w:tbl>
          <w:p w:rsidR="00124CE2" w:rsidRPr="00547E3F" w:rsidRDefault="00124CE2" w:rsidP="00AA6849">
            <w:pPr>
              <w:rPr>
                <w:rFonts w:ascii="Verdana" w:hAnsi="Verdana" w:cs="Verdana"/>
                <w:color w:val="000000"/>
                <w:sz w:val="18"/>
                <w:szCs w:val="18"/>
              </w:rPr>
            </w:pPr>
          </w:p>
        </w:tc>
      </w:tr>
    </w:tbl>
    <w:p w:rsidR="00124CE2" w:rsidRPr="00547E3F" w:rsidRDefault="00124CE2" w:rsidP="00AA6849">
      <w:pPr>
        <w:rPr>
          <w:rFonts w:ascii="Verdana" w:hAnsi="Verdana" w:cs="Verdana"/>
          <w:color w:val="000000"/>
          <w:sz w:val="18"/>
          <w:szCs w:val="18"/>
        </w:rPr>
      </w:pPr>
    </w:p>
    <w:p w:rsidR="00124CE2" w:rsidRPr="00547E3F" w:rsidRDefault="00124CE2" w:rsidP="00AA6849">
      <w:pPr>
        <w:rPr>
          <w:rFonts w:ascii="Verdana" w:hAnsi="Verdana" w:cs="Verdana"/>
          <w:color w:val="000000"/>
          <w:sz w:val="18"/>
          <w:szCs w:val="18"/>
        </w:rPr>
      </w:pPr>
      <w:r w:rsidRPr="00547E3F">
        <w:rPr>
          <w:rFonts w:ascii="Verdana" w:hAnsi="Verdana" w:cs="Verdana"/>
          <w:color w:val="000000"/>
          <w:sz w:val="18"/>
          <w:szCs w:val="18"/>
        </w:rPr>
        <w:t>ARKIVDEPOT</w:t>
      </w:r>
    </w:p>
    <w:p w:rsidR="00124CE2" w:rsidRPr="00547E3F" w:rsidRDefault="00124CE2" w:rsidP="00AA6849">
      <w:pPr>
        <w:rPr>
          <w:rFonts w:ascii="Verdana" w:hAnsi="Verdana"/>
          <w:vanish/>
          <w:sz w:val="16"/>
          <w:szCs w:val="16"/>
          <w:lang w:eastAsia="nb-NO"/>
        </w:rPr>
      </w:pPr>
      <w:r w:rsidRPr="00547E3F">
        <w:rPr>
          <w:rFonts w:ascii="Verdana" w:hAnsi="Verdana"/>
          <w:vanish/>
          <w:sz w:val="16"/>
          <w:szCs w:val="16"/>
          <w:lang w:eastAsia="nb-NO"/>
        </w:rPr>
        <w:t>Øverst i skjemaet</w:t>
      </w:r>
    </w:p>
    <w:p w:rsidR="00661340" w:rsidRPr="00547E3F" w:rsidRDefault="00661340" w:rsidP="00AA6849">
      <w:pPr>
        <w:rPr>
          <w:rFonts w:ascii="Verdana" w:hAnsi="Verdana" w:cs="Verdana"/>
          <w:color w:val="4A5A80"/>
          <w:kern w:val="36"/>
          <w:lang w:eastAsia="nb-NO"/>
        </w:rPr>
      </w:pPr>
      <w:r w:rsidRPr="00547E3F">
        <w:rPr>
          <w:rFonts w:ascii="Verdana" w:hAnsi="Verdana" w:cs="Verdana"/>
          <w:color w:val="4A5A80"/>
          <w:kern w:val="36"/>
          <w:lang w:eastAsia="nb-NO"/>
        </w:rPr>
        <w:t>Ennå ikke avleverte arkiver fra lærestede</w:t>
      </w:r>
      <w:r w:rsidR="00E12E12" w:rsidRPr="00547E3F">
        <w:rPr>
          <w:rFonts w:ascii="Verdana" w:hAnsi="Verdana" w:cs="Verdana"/>
          <w:color w:val="4A5A80"/>
          <w:kern w:val="36"/>
          <w:lang w:eastAsia="nb-NO"/>
        </w:rPr>
        <w:t>ne som ble slått sammen til KHiB</w:t>
      </w:r>
    </w:p>
    <w:p w:rsidR="00124CE2" w:rsidRPr="00547E3F" w:rsidRDefault="00124CE2" w:rsidP="00AA6849">
      <w:pPr>
        <w:rPr>
          <w:rFonts w:ascii="Verdana" w:hAnsi="Verdana" w:cs="Verdana"/>
          <w:vanish/>
          <w:color w:val="000000"/>
          <w:sz w:val="18"/>
          <w:szCs w:val="18"/>
          <w:lang w:eastAsia="nb-NO"/>
        </w:rPr>
      </w:pPr>
    </w:p>
    <w:p w:rsidR="00661340" w:rsidRPr="00547E3F" w:rsidRDefault="00661340"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Kunsthøgskolen i </w:t>
      </w:r>
      <w:r w:rsidR="007B56C1" w:rsidRPr="00547E3F">
        <w:rPr>
          <w:rFonts w:ascii="Verdana" w:hAnsi="Verdana" w:cs="Verdana"/>
          <w:color w:val="000000"/>
          <w:sz w:val="18"/>
          <w:szCs w:val="18"/>
          <w:lang w:eastAsia="nb-NO"/>
        </w:rPr>
        <w:t>Bergen</w:t>
      </w:r>
      <w:r w:rsidRPr="00547E3F">
        <w:rPr>
          <w:rFonts w:ascii="Verdana" w:hAnsi="Verdana" w:cs="Verdana"/>
          <w:color w:val="000000"/>
          <w:sz w:val="18"/>
          <w:szCs w:val="18"/>
          <w:lang w:eastAsia="nb-NO"/>
        </w:rPr>
        <w:t xml:space="preserve"> ble opprettet </w:t>
      </w:r>
      <w:r w:rsidR="007B56C1" w:rsidRPr="00547E3F">
        <w:rPr>
          <w:rFonts w:ascii="Verdana" w:hAnsi="Verdana" w:cs="Verdana"/>
          <w:color w:val="000000"/>
          <w:sz w:val="18"/>
          <w:szCs w:val="18"/>
          <w:lang w:eastAsia="nb-NO"/>
        </w:rPr>
        <w:t>1</w:t>
      </w:r>
      <w:r w:rsidRPr="00547E3F">
        <w:rPr>
          <w:rFonts w:ascii="Verdana" w:hAnsi="Verdana" w:cs="Verdana"/>
          <w:color w:val="000000"/>
          <w:sz w:val="18"/>
          <w:szCs w:val="18"/>
          <w:lang w:eastAsia="nb-NO"/>
        </w:rPr>
        <w:t>. august 1996. Følgende h</w:t>
      </w:r>
      <w:r w:rsidR="00775994" w:rsidRPr="00547E3F">
        <w:rPr>
          <w:rFonts w:ascii="Verdana" w:hAnsi="Verdana" w:cs="Verdana"/>
          <w:color w:val="000000"/>
          <w:sz w:val="18"/>
          <w:szCs w:val="18"/>
          <w:lang w:eastAsia="nb-NO"/>
        </w:rPr>
        <w:t>øgskoler ble da innlemmet i KHiB</w:t>
      </w:r>
      <w:r w:rsidRPr="00547E3F">
        <w:rPr>
          <w:rFonts w:ascii="Verdana" w:hAnsi="Verdana" w:cs="Verdana"/>
          <w:color w:val="000000"/>
          <w:sz w:val="18"/>
          <w:szCs w:val="18"/>
          <w:lang w:eastAsia="nb-NO"/>
        </w:rPr>
        <w:t xml:space="preserve">: </w:t>
      </w:r>
    </w:p>
    <w:p w:rsidR="00661340" w:rsidRPr="00547E3F" w:rsidRDefault="00661340"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Statens </w:t>
      </w:r>
      <w:r w:rsidR="007B56C1" w:rsidRPr="00547E3F">
        <w:rPr>
          <w:rFonts w:ascii="Verdana" w:hAnsi="Verdana" w:cs="Verdana"/>
          <w:color w:val="000000"/>
          <w:sz w:val="18"/>
          <w:szCs w:val="18"/>
          <w:lang w:eastAsia="nb-NO"/>
        </w:rPr>
        <w:t>høgskole for kunsthåndverk og design (SHKD) etabl. 19</w:t>
      </w:r>
      <w:r w:rsidRPr="00547E3F">
        <w:rPr>
          <w:rFonts w:ascii="Verdana" w:hAnsi="Verdana" w:cs="Verdana"/>
          <w:color w:val="000000"/>
          <w:sz w:val="18"/>
          <w:szCs w:val="18"/>
          <w:lang w:eastAsia="nb-NO"/>
        </w:rPr>
        <w:t xml:space="preserve"> </w:t>
      </w:r>
    </w:p>
    <w:p w:rsidR="00661340" w:rsidRPr="00547E3F" w:rsidRDefault="007B56C1" w:rsidP="00AA6849">
      <w:pPr>
        <w:rPr>
          <w:rFonts w:ascii="Verdana" w:hAnsi="Verdana" w:cs="Verdana"/>
          <w:color w:val="000000"/>
          <w:sz w:val="18"/>
          <w:szCs w:val="18"/>
          <w:lang w:eastAsia="nb-NO"/>
        </w:rPr>
      </w:pPr>
      <w:r w:rsidRPr="00547E3F">
        <w:rPr>
          <w:rFonts w:ascii="Verdana" w:hAnsi="Verdana" w:cs="Verdana"/>
          <w:color w:val="000000"/>
          <w:sz w:val="18"/>
          <w:szCs w:val="18"/>
          <w:lang w:eastAsia="nb-NO"/>
        </w:rPr>
        <w:t>Vestlandets kunstakademi (VKA) etabl. 19</w:t>
      </w:r>
      <w:r w:rsidR="00661340" w:rsidRPr="00547E3F">
        <w:rPr>
          <w:rFonts w:ascii="Verdana" w:hAnsi="Verdana" w:cs="Verdana"/>
          <w:color w:val="000000"/>
          <w:sz w:val="18"/>
          <w:szCs w:val="18"/>
          <w:lang w:eastAsia="nb-NO"/>
        </w:rPr>
        <w:t xml:space="preserve"> </w:t>
      </w:r>
    </w:p>
    <w:p w:rsidR="00124CE2" w:rsidRPr="00547E3F" w:rsidRDefault="007B56C1" w:rsidP="007B56C1">
      <w:pPr>
        <w:rPr>
          <w:rFonts w:ascii="Verdana" w:hAnsi="Verdana" w:cs="Verdana"/>
          <w:color w:val="000000"/>
          <w:sz w:val="18"/>
          <w:szCs w:val="18"/>
          <w:lang w:eastAsia="nb-NO"/>
        </w:rPr>
      </w:pPr>
      <w:r w:rsidRPr="00547E3F">
        <w:rPr>
          <w:rFonts w:ascii="Verdana" w:hAnsi="Verdana" w:cs="Verdana"/>
          <w:color w:val="000000"/>
          <w:sz w:val="18"/>
          <w:szCs w:val="18"/>
          <w:lang w:eastAsia="nb-NO"/>
        </w:rPr>
        <w:t xml:space="preserve">Arkivet for SHKD er avlevert til Statsarkivet i </w:t>
      </w:r>
    </w:p>
    <w:p w:rsidR="00124CE2" w:rsidRPr="00547E3F" w:rsidRDefault="00124CE2" w:rsidP="00AA6849">
      <w:pPr>
        <w:rPr>
          <w:rFonts w:ascii="Verdana" w:hAnsi="Verdana"/>
          <w:vanish/>
          <w:sz w:val="16"/>
          <w:szCs w:val="16"/>
          <w:lang w:eastAsia="nb-NO"/>
        </w:rPr>
      </w:pPr>
      <w:r w:rsidRPr="00547E3F">
        <w:rPr>
          <w:rFonts w:ascii="Verdana" w:hAnsi="Verdana"/>
          <w:vanish/>
          <w:sz w:val="16"/>
          <w:szCs w:val="16"/>
          <w:lang w:eastAsia="nb-NO"/>
        </w:rPr>
        <w:t>Nederst i skjemaet</w:t>
      </w:r>
    </w:p>
    <w:p w:rsidR="00661340" w:rsidRPr="00547E3F" w:rsidRDefault="00661340" w:rsidP="00AA6849">
      <w:pPr>
        <w:rPr>
          <w:rFonts w:ascii="Verdana" w:hAnsi="Verdana" w:cs="Verdana"/>
          <w:color w:val="000000"/>
          <w:sz w:val="18"/>
          <w:szCs w:val="18"/>
        </w:rPr>
      </w:pPr>
      <w:r w:rsidRPr="00547E3F">
        <w:rPr>
          <w:rFonts w:ascii="Verdana" w:hAnsi="Verdana"/>
        </w:rPr>
        <w:t>Reglement for avlevering</w:t>
      </w:r>
      <w:r w:rsidRPr="00547E3F">
        <w:rPr>
          <w:rFonts w:ascii="Verdana" w:eastAsia="Times New Roman" w:hAnsi="Verdana" w:cs="Verdana"/>
          <w:color w:val="4A5A80"/>
          <w:kern w:val="36"/>
          <w:lang w:eastAsia="nb-NO"/>
        </w:rPr>
        <w:tab/>
      </w:r>
      <w:r w:rsidRPr="00547E3F">
        <w:rPr>
          <w:rFonts w:ascii="Verdana" w:hAnsi="Verdana" w:cs="Verdana"/>
          <w:color w:val="000000"/>
          <w:sz w:val="18"/>
          <w:szCs w:val="18"/>
        </w:rPr>
        <w:tab/>
      </w:r>
    </w:p>
    <w:p w:rsidR="00661340" w:rsidRPr="00547E3F" w:rsidRDefault="00661340" w:rsidP="00AA6849">
      <w:pPr>
        <w:rPr>
          <w:rFonts w:ascii="Verdana" w:hAnsi="Verdana"/>
          <w:color w:val="4A5A80"/>
          <w:sz w:val="21"/>
          <w:szCs w:val="21"/>
        </w:rPr>
      </w:pPr>
      <w:bookmarkStart w:id="76" w:name="eztoc130075_1"/>
      <w:bookmarkEnd w:id="76"/>
      <w:r w:rsidRPr="00547E3F">
        <w:rPr>
          <w:rFonts w:ascii="Verdana" w:hAnsi="Verdana"/>
        </w:rPr>
        <w:t>Avlevering</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Arkivdepot og avleveringsplikt (§ 5-1)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 som ikke lenger er i bruk for administrative formål (eldre arkiv), og arkiv etter organ som er nedlagt eller har avsluttet sin virksomhet (avsluttede arkiv), skal avleveres til arkivdepot.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Arkivverket (Riksarkivet og statsarkivene) er arkivdepot for all statlig virksomhet.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Arkivmateriale skal avleveres når det er omtrent 25-30 år gammelt. </w:t>
      </w:r>
    </w:p>
    <w:p w:rsidR="00661340" w:rsidRPr="00547E3F" w:rsidRDefault="00661340" w:rsidP="00AA6849">
      <w:pPr>
        <w:rPr>
          <w:rFonts w:ascii="Verdana" w:hAnsi="Verdana"/>
          <w:color w:val="4A5A80"/>
          <w:sz w:val="18"/>
          <w:szCs w:val="18"/>
        </w:rPr>
      </w:pPr>
      <w:bookmarkStart w:id="77" w:name="eztoc130075_1_1"/>
      <w:bookmarkEnd w:id="77"/>
      <w:r w:rsidRPr="00547E3F">
        <w:rPr>
          <w:rFonts w:ascii="Verdana" w:hAnsi="Verdana"/>
        </w:rPr>
        <w:t>Generelle krav til materiale som skal avleverast (§ 5-4)</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Arkivmateriale som avleveres til arkivdepot, skal ordnes etter opprinnelse (proveniens). Dette innebærer at arkiv fra forskjellige arkivskapende enheter skal holdes adskilt, og at den opprinnelige orden og indre sammenhengen i hvert enkelt arkiv så langt som mulig skal opprettholdes.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Før avleveringen skal det være gjennomført arkivbegrensning og kassasjon etter reglene i §§ 3-18 - 3-21.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De enkelte arkivstykkene (esker, pakker, protokoller, filmruller, elektroniske lagringsmedium etc.) skal ha etikett med opplysning om navnet på arkivskaper, nummer på arkivstykket, innholdet i arkivstykket (for nyere arkiv vanlegvis kode og tekst i arkivnøkkelen) og hvilket tidsrom materialet omfattar.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Ved avleveringen skal det følge med en fullstendig arkivliste (avleveringsliste) over alle arkivstykken og hva de inneholder.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De arkivnøklene som materialet er ordnet etter, skal også følge med. Materiale på elektroniske lagringsmedium skal vere dokumentert på en slik måte at informasjonen er tilgjengelig. </w:t>
      </w:r>
    </w:p>
    <w:p w:rsidR="00661340" w:rsidRPr="00547E3F" w:rsidRDefault="00661340" w:rsidP="00AA6849">
      <w:pPr>
        <w:rPr>
          <w:rFonts w:ascii="Verdana" w:hAnsi="Verdana"/>
          <w:color w:val="4A5A80"/>
          <w:sz w:val="18"/>
          <w:szCs w:val="18"/>
        </w:rPr>
      </w:pPr>
      <w:bookmarkStart w:id="78" w:name="eztoc130075_1_2"/>
      <w:bookmarkEnd w:id="78"/>
      <w:r w:rsidRPr="00547E3F">
        <w:rPr>
          <w:rFonts w:ascii="Verdana" w:hAnsi="Verdana"/>
        </w:rPr>
        <w:t>Spesifiserte krav til materiale som skal avleveres (§ 5-8)</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Med utgangspunkt i § 5-4 bestemmer Riksarkivaren spesifiserte krav til materiale som skal avleveres til Arkivverket. Kravene omfattar ordning, listeføring og dokumentasjon, merking, type, format og kvalitet på avleveringsmedia, fysisk tilstand, eventuelle ekstra eksempler m.v.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Dersom materiale som skal avleverast, ikke oppfyller Riksarkivarens krav, kan Arkivverket nekte å ta imot materialet eller </w:t>
      </w:r>
      <w:r w:rsidRPr="00547E3F">
        <w:rPr>
          <w:rFonts w:ascii="Verdana" w:hAnsi="Verdana" w:cs="Verdana"/>
          <w:color w:val="000000"/>
          <w:sz w:val="18"/>
          <w:szCs w:val="18"/>
        </w:rPr>
        <w:br/>
        <w:t xml:space="preserve">kreve refusjon for merutgifter, jf. arkivlova § 11 første ledd. </w:t>
      </w:r>
    </w:p>
    <w:p w:rsidR="00661340" w:rsidRPr="00547E3F" w:rsidRDefault="00661340" w:rsidP="00AA6849">
      <w:pPr>
        <w:rPr>
          <w:rFonts w:ascii="Verdana" w:hAnsi="Verdana"/>
          <w:color w:val="4A5A80"/>
          <w:sz w:val="18"/>
          <w:szCs w:val="18"/>
        </w:rPr>
      </w:pPr>
      <w:bookmarkStart w:id="79" w:name="eztoc130075_1_3"/>
      <w:bookmarkEnd w:id="79"/>
      <w:r w:rsidRPr="00547E3F">
        <w:rPr>
          <w:rFonts w:ascii="Verdana" w:hAnsi="Verdana"/>
        </w:rPr>
        <w:t>Gjennomføring av avleveringen (§ 5-9)</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Organer som tar sikte på å avlevere arkivmateriale, skal varsle vedkomende arkivdepot (Riksarkivet eller et av statsarkivene) i god tid før arbeidet med avleveringa tar til. Arkivdepotet skal gi råd og rettledning under arbeidet og se til at de fastsatte kravene blir oppfylt.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Arkivdepotet skal kvittere for det materialet som er mottatt. </w:t>
      </w:r>
    </w:p>
    <w:p w:rsidR="00661340" w:rsidRPr="00547E3F" w:rsidRDefault="00661340" w:rsidP="00AA6849">
      <w:pPr>
        <w:rPr>
          <w:rFonts w:ascii="Verdana" w:hAnsi="Verdana"/>
          <w:color w:val="4A5A80"/>
          <w:sz w:val="18"/>
          <w:szCs w:val="18"/>
        </w:rPr>
      </w:pPr>
      <w:bookmarkStart w:id="80" w:name="eztoc130075_1_4"/>
      <w:bookmarkEnd w:id="80"/>
      <w:r w:rsidRPr="00547E3F">
        <w:rPr>
          <w:rFonts w:ascii="Verdana" w:hAnsi="Verdana"/>
        </w:rPr>
        <w:t>Tilbakelån (§ 5-10)</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Dersom det er nødvendig for saksbehandlingen, får organet låne tilbake arkivmateriale. Materialet skal da sikres like godt som i arkivdepotet, jf. kap. IV om krav til oppbevaring av arkiv. Dersom dette ikke lar seg gjøre, kan materialet i stedet gjørast tilgjengeleg for bruk i arkivdepotet eller ved kopiering. Tilbakelånt materiale kan ikke lånes videre til andre uten samtykke fra arkivdepotet.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Arkivmateriale på elektronisk medium kan ikke lånes tilbake. I stedet kan det produseres en kopi av dette materiale. Kostnadene ved produksjonen av en slik kopi skal dekkes av låneren.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Riksarkivarens reglement for avlevering av papirbaserte og elektroniske a</w:t>
      </w:r>
      <w:r w:rsidR="002C5CF2" w:rsidRPr="00547E3F">
        <w:rPr>
          <w:rFonts w:ascii="Verdana" w:hAnsi="Verdana" w:cs="Verdana"/>
          <w:color w:val="000000"/>
          <w:sz w:val="18"/>
          <w:szCs w:val="18"/>
        </w:rPr>
        <w:t>r</w:t>
      </w:r>
      <w:r w:rsidRPr="00547E3F">
        <w:rPr>
          <w:rFonts w:ascii="Verdana" w:hAnsi="Verdana" w:cs="Verdana"/>
          <w:color w:val="000000"/>
          <w:sz w:val="18"/>
          <w:szCs w:val="18"/>
        </w:rPr>
        <w:t xml:space="preserve">kiver fremgår av arkivlovforskriftene i henholdsvis kapittel VI og VIII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Kapittel VI: </w:t>
      </w:r>
    </w:p>
    <w:p w:rsidR="00661340" w:rsidRPr="00547E3F" w:rsidRDefault="00D1057A" w:rsidP="00AA6849">
      <w:pPr>
        <w:rPr>
          <w:rFonts w:ascii="Verdana" w:hAnsi="Verdana" w:cs="Verdana"/>
          <w:color w:val="000000"/>
          <w:sz w:val="18"/>
          <w:szCs w:val="18"/>
        </w:rPr>
      </w:pPr>
      <w:hyperlink r:id="rId71" w:anchor="map040" w:tgtFrame="_blank" w:history="1">
        <w:r w:rsidR="00661340" w:rsidRPr="00547E3F">
          <w:rPr>
            <w:rStyle w:val="Hyperkobling"/>
            <w:sz w:val="18"/>
            <w:szCs w:val="18"/>
          </w:rPr>
          <w:t>Regler for avlevering av papirbaserte arkiver</w:t>
        </w:r>
      </w:hyperlink>
      <w:r w:rsidR="00661340" w:rsidRPr="00547E3F">
        <w:rPr>
          <w:rFonts w:ascii="Verdana" w:hAnsi="Verdana" w:cs="Verdana"/>
          <w:color w:val="000000"/>
          <w:sz w:val="18"/>
          <w:szCs w:val="18"/>
        </w:rPr>
        <w:t xml:space="preserve"> </w:t>
      </w:r>
    </w:p>
    <w:p w:rsidR="00661340" w:rsidRPr="00547E3F" w:rsidRDefault="00661340" w:rsidP="00AA6849">
      <w:pPr>
        <w:rPr>
          <w:rFonts w:ascii="Verdana" w:hAnsi="Verdana" w:cs="Verdana"/>
          <w:color w:val="000000"/>
          <w:sz w:val="18"/>
          <w:szCs w:val="18"/>
        </w:rPr>
      </w:pPr>
      <w:r w:rsidRPr="00547E3F">
        <w:rPr>
          <w:rFonts w:ascii="Verdana" w:hAnsi="Verdana" w:cs="Verdana"/>
          <w:color w:val="000000"/>
          <w:sz w:val="18"/>
          <w:szCs w:val="18"/>
        </w:rPr>
        <w:t xml:space="preserve">Kapittel VIII: </w:t>
      </w:r>
      <w:hyperlink r:id="rId72" w:anchor="map058" w:tgtFrame="_blank" w:history="1">
        <w:r w:rsidRPr="00547E3F">
          <w:rPr>
            <w:rStyle w:val="Hyperkobling"/>
            <w:sz w:val="18"/>
            <w:szCs w:val="18"/>
          </w:rPr>
          <w:t xml:space="preserve">Bestemmelser om elektronisk arkivmateriale som avleveres eller overføres som depositum til Arkivverket </w:t>
        </w:r>
      </w:hyperlink>
    </w:p>
    <w:sectPr w:rsidR="00661340" w:rsidRPr="00547E3F" w:rsidSect="005B5364">
      <w:headerReference w:type="default" r:id="rId73"/>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9DC" w:rsidRDefault="004B59DC" w:rsidP="00AC09D2">
      <w:pPr>
        <w:spacing w:after="0" w:line="240" w:lineRule="auto"/>
      </w:pPr>
      <w:r>
        <w:separator/>
      </w:r>
    </w:p>
  </w:endnote>
  <w:endnote w:type="continuationSeparator" w:id="0">
    <w:p w:rsidR="004B59DC" w:rsidRDefault="004B59DC" w:rsidP="00AC0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etaLF">
    <w:panose1 w:val="020B0502030101020104"/>
    <w:charset w:val="00"/>
    <w:family w:val="swiss"/>
    <w:pitch w:val="variable"/>
    <w:sig w:usb0="800000AF" w:usb1="5000004A"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DC" w:rsidRDefault="004B59DC">
    <w:pPr>
      <w:pStyle w:val="Bunntekst"/>
      <w:ind w:right="360"/>
      <w:jc w:val="cen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9DC" w:rsidRDefault="004B59DC" w:rsidP="00AC09D2">
      <w:pPr>
        <w:spacing w:after="0" w:line="240" w:lineRule="auto"/>
      </w:pPr>
      <w:r>
        <w:separator/>
      </w:r>
    </w:p>
  </w:footnote>
  <w:footnote w:type="continuationSeparator" w:id="0">
    <w:p w:rsidR="004B59DC" w:rsidRDefault="004B59DC" w:rsidP="00AC09D2">
      <w:pPr>
        <w:spacing w:after="0" w:line="240" w:lineRule="auto"/>
      </w:pPr>
      <w:r>
        <w:continuationSeparator/>
      </w:r>
    </w:p>
  </w:footnote>
  <w:footnote w:id="1">
    <w:p w:rsidR="004B59DC" w:rsidRDefault="004B59DC" w:rsidP="00AC09D2">
      <w:pPr>
        <w:pStyle w:val="Fotnoteteks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rFonts w:cs="Arial"/>
          <w:sz w:val="18"/>
          <w:szCs w:val="18"/>
        </w:rPr>
      </w:pPr>
      <w:r>
        <w:rPr>
          <w:rStyle w:val="Fotnotereferanse"/>
          <w:rFonts w:cs="Arial"/>
        </w:rPr>
        <w:footnoteRef/>
      </w:r>
      <w:r>
        <w:rPr>
          <w:rFonts w:ascii="Times New Roman" w:hAnsi="Times New Roman" w:cs="Times New Roman"/>
          <w:sz w:val="18"/>
          <w:szCs w:val="18"/>
        </w:rPr>
        <w:t xml:space="preserve"> Avlevering: </w:t>
      </w:r>
      <w:r>
        <w:rPr>
          <w:rFonts w:ascii="Times New Roman" w:hAnsi="Times New Roman" w:cs="Times New Roman"/>
          <w:sz w:val="18"/>
          <w:szCs w:val="18"/>
        </w:rPr>
        <w:tab/>
      </w:r>
      <w:r>
        <w:rPr>
          <w:rFonts w:ascii="Times New Roman" w:hAnsi="Times New Roman" w:cs="Times New Roman"/>
          <w:sz w:val="18"/>
          <w:szCs w:val="18"/>
        </w:rPr>
        <w:tab/>
        <w:t>Arkivdepot overtar råderetten over materialet, etter 25-30 år.</w:t>
      </w:r>
    </w:p>
    <w:p w:rsidR="004B59DC" w:rsidRDefault="004B59DC" w:rsidP="00AC09D2">
      <w:pPr>
        <w:pStyle w:val="Fotnoteteks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rFonts w:cs="Arial"/>
        </w:rPr>
      </w:pPr>
    </w:p>
  </w:footnote>
  <w:footnote w:id="2">
    <w:p w:rsidR="004B59DC" w:rsidRDefault="004B59DC" w:rsidP="00AC09D2">
      <w:pPr>
        <w:pStyle w:val="Fotnoteteks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rFonts w:ascii="Times New Roman" w:hAnsi="Times New Roman" w:cs="Times New Roman"/>
          <w:sz w:val="18"/>
          <w:szCs w:val="18"/>
        </w:rPr>
      </w:pPr>
      <w:r>
        <w:rPr>
          <w:rStyle w:val="Fotnotereferanse"/>
          <w:rFonts w:cs="Arial"/>
        </w:rPr>
        <w:footnoteRef/>
      </w:r>
      <w:r>
        <w:t xml:space="preserve"> </w:t>
      </w:r>
      <w:r>
        <w:rPr>
          <w:rFonts w:ascii="Times New Roman" w:hAnsi="Times New Roman" w:cs="Times New Roman"/>
          <w:sz w:val="18"/>
          <w:szCs w:val="18"/>
        </w:rPr>
        <w:t xml:space="preserve">Deponering: </w:t>
      </w:r>
      <w:r>
        <w:rPr>
          <w:rFonts w:ascii="Times New Roman" w:hAnsi="Times New Roman" w:cs="Times New Roman"/>
          <w:sz w:val="18"/>
          <w:szCs w:val="18"/>
        </w:rPr>
        <w:tab/>
      </w:r>
      <w:r>
        <w:rPr>
          <w:rFonts w:ascii="Times New Roman" w:hAnsi="Times New Roman" w:cs="Times New Roman"/>
          <w:sz w:val="18"/>
          <w:szCs w:val="18"/>
        </w:rPr>
        <w:tab/>
        <w:t xml:space="preserve">Arkivskaper har fortsatt råderett over materialet, og har ansvar for teknisk vedlikehold av </w:t>
      </w:r>
      <w:r>
        <w:rPr>
          <w:rFonts w:ascii="Times New Roman" w:hAnsi="Times New Roman" w:cs="Times New Roman"/>
          <w:sz w:val="18"/>
          <w:szCs w:val="18"/>
        </w:rPr>
        <w:br/>
        <w:t>IT-systemet, slik at materialet kan brukes fram til avleveringstidspunktet.</w:t>
      </w:r>
    </w:p>
    <w:p w:rsidR="004B59DC" w:rsidRDefault="004B59DC" w:rsidP="00AC09D2">
      <w:pPr>
        <w:pStyle w:val="Fotnoteteks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before="90"/>
        <w:ind w:left="1416" w:hanging="1416"/>
        <w:rPr>
          <w:rFonts w:cs="Aria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DC" w:rsidRDefault="004B59DC">
    <w:pPr>
      <w:pStyle w:val="Topptekst"/>
    </w:pPr>
    <w:r>
      <w:t>KLASSE O: ORGANISASJON OG ADMINISTRASJON</w:t>
    </w:r>
  </w:p>
  <w:p w:rsidR="004B59DC" w:rsidRDefault="004B59DC">
    <w:pPr>
      <w:pStyle w:val="Topptekst"/>
    </w:pPr>
    <w:r>
      <w:t>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DC" w:rsidRPr="0090077D" w:rsidRDefault="004B59DC" w:rsidP="0090077D">
    <w:pPr>
      <w:pStyle w:val="Topptekst"/>
      <w:rPr>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DC" w:rsidRDefault="004B59DC">
    <w:pPr>
      <w:pStyle w:val="Topptekst"/>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FB2E13A"/>
    <w:lvl w:ilvl="0">
      <w:start w:val="1"/>
      <w:numFmt w:val="bullet"/>
      <w:pStyle w:val="Punktmerketliste3"/>
      <w:lvlText w:val=""/>
      <w:lvlJc w:val="left"/>
      <w:pPr>
        <w:tabs>
          <w:tab w:val="num" w:pos="926"/>
        </w:tabs>
        <w:ind w:left="926" w:hanging="360"/>
      </w:pPr>
      <w:rPr>
        <w:rFonts w:ascii="Symbol" w:hAnsi="Symbol" w:cs="Symbol" w:hint="default"/>
      </w:rPr>
    </w:lvl>
  </w:abstractNum>
  <w:abstractNum w:abstractNumId="1">
    <w:nsid w:val="FFFFFF83"/>
    <w:multiLevelType w:val="singleLevel"/>
    <w:tmpl w:val="CC1E36A2"/>
    <w:lvl w:ilvl="0">
      <w:start w:val="1"/>
      <w:numFmt w:val="bullet"/>
      <w:pStyle w:val="Punktmerketliste2"/>
      <w:lvlText w:val=""/>
      <w:lvlJc w:val="left"/>
      <w:pPr>
        <w:tabs>
          <w:tab w:val="num" w:pos="643"/>
        </w:tabs>
        <w:ind w:left="643" w:hanging="360"/>
      </w:pPr>
      <w:rPr>
        <w:rFonts w:ascii="Symbol" w:hAnsi="Symbol" w:cs="Symbol" w:hint="default"/>
      </w:rPr>
    </w:lvl>
  </w:abstractNum>
  <w:abstractNum w:abstractNumId="2">
    <w:nsid w:val="FFFFFF89"/>
    <w:multiLevelType w:val="singleLevel"/>
    <w:tmpl w:val="D50E1F8A"/>
    <w:lvl w:ilvl="0">
      <w:start w:val="1"/>
      <w:numFmt w:val="bullet"/>
      <w:pStyle w:val="Punktmerketliste"/>
      <w:lvlText w:val=""/>
      <w:lvlJc w:val="left"/>
      <w:pPr>
        <w:tabs>
          <w:tab w:val="num" w:pos="360"/>
        </w:tabs>
        <w:ind w:left="360" w:hanging="360"/>
      </w:pPr>
      <w:rPr>
        <w:rFonts w:ascii="Symbol" w:hAnsi="Symbol" w:cs="Symbol" w:hint="default"/>
      </w:rPr>
    </w:lvl>
  </w:abstractNum>
  <w:abstractNum w:abstractNumId="3">
    <w:nsid w:val="008E7FF9"/>
    <w:multiLevelType w:val="hybridMultilevel"/>
    <w:tmpl w:val="9C40C80A"/>
    <w:lvl w:ilvl="0" w:tplc="77C41CDC">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1833BC9"/>
    <w:multiLevelType w:val="hybridMultilevel"/>
    <w:tmpl w:val="B388D7CE"/>
    <w:lvl w:ilvl="0" w:tplc="77C41CDC">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F211074"/>
    <w:multiLevelType w:val="singleLevel"/>
    <w:tmpl w:val="DB340E5E"/>
    <w:lvl w:ilvl="0">
      <w:start w:val="1"/>
      <w:numFmt w:val="decimal"/>
      <w:lvlText w:val="%1."/>
      <w:lvlJc w:val="left"/>
      <w:pPr>
        <w:tabs>
          <w:tab w:val="num" w:pos="708"/>
        </w:tabs>
        <w:ind w:left="708" w:hanging="708"/>
      </w:pPr>
      <w:rPr>
        <w:rFonts w:hint="default"/>
      </w:rPr>
    </w:lvl>
  </w:abstractNum>
  <w:abstractNum w:abstractNumId="6">
    <w:nsid w:val="39C87F09"/>
    <w:multiLevelType w:val="hybridMultilevel"/>
    <w:tmpl w:val="AEE88D2C"/>
    <w:lvl w:ilvl="0" w:tplc="77C41CDC">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5353F63"/>
    <w:multiLevelType w:val="hybridMultilevel"/>
    <w:tmpl w:val="F21849A0"/>
    <w:lvl w:ilvl="0" w:tplc="77C41CDC">
      <w:start w:val="1"/>
      <w:numFmt w:val="bullet"/>
      <w:lvlText w:val=""/>
      <w:lvlJc w:val="left"/>
      <w:pPr>
        <w:ind w:left="720" w:hanging="360"/>
      </w:pPr>
      <w:rPr>
        <w:rFonts w:ascii="Symbol" w:hAnsi="Symbol" w:cs="Symbol" w:hint="default"/>
      </w:rPr>
    </w:lvl>
    <w:lvl w:ilvl="1" w:tplc="77C41CDC">
      <w:start w:val="1"/>
      <w:numFmt w:val="bullet"/>
      <w:lvlText w:val=""/>
      <w:lvlJc w:val="left"/>
      <w:pPr>
        <w:ind w:left="1440" w:hanging="360"/>
      </w:pPr>
      <w:rPr>
        <w:rFonts w:ascii="Symbol" w:hAnsi="Symbol" w:cs="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8496227"/>
    <w:multiLevelType w:val="hybridMultilevel"/>
    <w:tmpl w:val="750E230E"/>
    <w:lvl w:ilvl="0" w:tplc="77C41CDC">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C8A2A70"/>
    <w:multiLevelType w:val="hybridMultilevel"/>
    <w:tmpl w:val="927C011E"/>
    <w:lvl w:ilvl="0" w:tplc="77C41CDC">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D397E3C"/>
    <w:multiLevelType w:val="hybridMultilevel"/>
    <w:tmpl w:val="44804AFC"/>
    <w:lvl w:ilvl="0" w:tplc="327AEF1A">
      <w:start w:val="1"/>
      <w:numFmt w:val="decimal"/>
      <w:lvlText w:val="%1."/>
      <w:lvlJc w:val="left"/>
      <w:pPr>
        <w:tabs>
          <w:tab w:val="num" w:pos="1068"/>
        </w:tabs>
        <w:ind w:left="1068" w:hanging="708"/>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6F7A6576"/>
    <w:multiLevelType w:val="hybridMultilevel"/>
    <w:tmpl w:val="6D84C10A"/>
    <w:lvl w:ilvl="0" w:tplc="77C41CDC">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8"/>
  </w:num>
  <w:num w:numId="6">
    <w:abstractNumId w:val="3"/>
  </w:num>
  <w:num w:numId="7">
    <w:abstractNumId w:val="5"/>
  </w:num>
  <w:num w:numId="8">
    <w:abstractNumId w:val="10"/>
  </w:num>
  <w:num w:numId="9">
    <w:abstractNumId w:val="6"/>
  </w:num>
  <w:num w:numId="10">
    <w:abstractNumId w:val="7"/>
  </w:num>
  <w:num w:numId="11">
    <w:abstractNumId w:val="11"/>
  </w:num>
  <w:num w:numId="12">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3E293D"/>
    <w:rsid w:val="00042304"/>
    <w:rsid w:val="00046B71"/>
    <w:rsid w:val="00094D80"/>
    <w:rsid w:val="000F7B46"/>
    <w:rsid w:val="0011150D"/>
    <w:rsid w:val="001115FE"/>
    <w:rsid w:val="00124CE2"/>
    <w:rsid w:val="001361BB"/>
    <w:rsid w:val="00193E4B"/>
    <w:rsid w:val="001D0E5A"/>
    <w:rsid w:val="001E3750"/>
    <w:rsid w:val="001E5F9A"/>
    <w:rsid w:val="002015B4"/>
    <w:rsid w:val="00207186"/>
    <w:rsid w:val="002766A5"/>
    <w:rsid w:val="002836CE"/>
    <w:rsid w:val="002A2C17"/>
    <w:rsid w:val="002A5C79"/>
    <w:rsid w:val="002B3594"/>
    <w:rsid w:val="002B4A42"/>
    <w:rsid w:val="002B6D2B"/>
    <w:rsid w:val="002C5CF2"/>
    <w:rsid w:val="002C6074"/>
    <w:rsid w:val="002C615F"/>
    <w:rsid w:val="002D6AF6"/>
    <w:rsid w:val="002D76E7"/>
    <w:rsid w:val="002F22AA"/>
    <w:rsid w:val="002F7EE3"/>
    <w:rsid w:val="0037136B"/>
    <w:rsid w:val="00372EC7"/>
    <w:rsid w:val="00376220"/>
    <w:rsid w:val="003B4FFA"/>
    <w:rsid w:val="003E293D"/>
    <w:rsid w:val="003F26D7"/>
    <w:rsid w:val="003F7D24"/>
    <w:rsid w:val="00421C58"/>
    <w:rsid w:val="00431C2F"/>
    <w:rsid w:val="00462CB1"/>
    <w:rsid w:val="00490781"/>
    <w:rsid w:val="004B59DC"/>
    <w:rsid w:val="004E1C3F"/>
    <w:rsid w:val="005139C2"/>
    <w:rsid w:val="00545921"/>
    <w:rsid w:val="00545BC2"/>
    <w:rsid w:val="00547E3F"/>
    <w:rsid w:val="005549FC"/>
    <w:rsid w:val="00562DB7"/>
    <w:rsid w:val="005A226D"/>
    <w:rsid w:val="005B4893"/>
    <w:rsid w:val="005B5364"/>
    <w:rsid w:val="005C018A"/>
    <w:rsid w:val="005F4F8E"/>
    <w:rsid w:val="00651277"/>
    <w:rsid w:val="00661340"/>
    <w:rsid w:val="00681253"/>
    <w:rsid w:val="00682C62"/>
    <w:rsid w:val="006A52BB"/>
    <w:rsid w:val="006D7F2D"/>
    <w:rsid w:val="00723F56"/>
    <w:rsid w:val="00726736"/>
    <w:rsid w:val="00756161"/>
    <w:rsid w:val="007674D8"/>
    <w:rsid w:val="00775994"/>
    <w:rsid w:val="00776334"/>
    <w:rsid w:val="007B56C1"/>
    <w:rsid w:val="007C0A01"/>
    <w:rsid w:val="007F1F63"/>
    <w:rsid w:val="00811F96"/>
    <w:rsid w:val="00886A98"/>
    <w:rsid w:val="00897807"/>
    <w:rsid w:val="008D2446"/>
    <w:rsid w:val="008E4CDC"/>
    <w:rsid w:val="0090077D"/>
    <w:rsid w:val="0091282A"/>
    <w:rsid w:val="00915E73"/>
    <w:rsid w:val="009537D3"/>
    <w:rsid w:val="00957B10"/>
    <w:rsid w:val="00981349"/>
    <w:rsid w:val="00985E3E"/>
    <w:rsid w:val="009B5CF2"/>
    <w:rsid w:val="00A12640"/>
    <w:rsid w:val="00A36230"/>
    <w:rsid w:val="00A447F4"/>
    <w:rsid w:val="00A45981"/>
    <w:rsid w:val="00A5107B"/>
    <w:rsid w:val="00A5233C"/>
    <w:rsid w:val="00A621C9"/>
    <w:rsid w:val="00A62EEA"/>
    <w:rsid w:val="00A910A4"/>
    <w:rsid w:val="00AA6849"/>
    <w:rsid w:val="00AC09D2"/>
    <w:rsid w:val="00AD303E"/>
    <w:rsid w:val="00B42759"/>
    <w:rsid w:val="00B5221D"/>
    <w:rsid w:val="00B959F9"/>
    <w:rsid w:val="00BD027B"/>
    <w:rsid w:val="00BE17E1"/>
    <w:rsid w:val="00C137B8"/>
    <w:rsid w:val="00C32CE9"/>
    <w:rsid w:val="00C4411B"/>
    <w:rsid w:val="00C51CFB"/>
    <w:rsid w:val="00C62FEC"/>
    <w:rsid w:val="00C65198"/>
    <w:rsid w:val="00C92C3B"/>
    <w:rsid w:val="00CB13CF"/>
    <w:rsid w:val="00CC0B1E"/>
    <w:rsid w:val="00CC12CA"/>
    <w:rsid w:val="00CE2D86"/>
    <w:rsid w:val="00CF41DA"/>
    <w:rsid w:val="00CF6E4B"/>
    <w:rsid w:val="00D060C9"/>
    <w:rsid w:val="00D1057A"/>
    <w:rsid w:val="00DC45F2"/>
    <w:rsid w:val="00E12E12"/>
    <w:rsid w:val="00E2710A"/>
    <w:rsid w:val="00E50997"/>
    <w:rsid w:val="00E61FCA"/>
    <w:rsid w:val="00E935ED"/>
    <w:rsid w:val="00E951EB"/>
    <w:rsid w:val="00F24F2C"/>
    <w:rsid w:val="00F25C92"/>
    <w:rsid w:val="00F44D55"/>
    <w:rsid w:val="00F63A5A"/>
    <w:rsid w:val="00F80599"/>
    <w:rsid w:val="00F876AF"/>
    <w:rsid w:val="00FC637A"/>
    <w:rsid w:val="00FD33F0"/>
    <w:rsid w:val="00FE7CF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nb-NO" w:eastAsia="nb-NO"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364"/>
    <w:pPr>
      <w:spacing w:after="200" w:line="276" w:lineRule="auto"/>
    </w:pPr>
    <w:rPr>
      <w:rFonts w:cs="Arial"/>
      <w:lang w:eastAsia="en-US"/>
    </w:rPr>
  </w:style>
  <w:style w:type="paragraph" w:styleId="Overskrift1">
    <w:name w:val="heading 1"/>
    <w:basedOn w:val="Normal"/>
    <w:link w:val="Overskrift1Tegn"/>
    <w:uiPriority w:val="99"/>
    <w:qFormat/>
    <w:rsid w:val="003E293D"/>
    <w:pPr>
      <w:spacing w:before="100" w:beforeAutospacing="1" w:after="100" w:afterAutospacing="1" w:line="240" w:lineRule="auto"/>
      <w:outlineLvl w:val="0"/>
    </w:pPr>
    <w:rPr>
      <w:rFonts w:ascii="Verdana" w:eastAsia="Times New Roman" w:hAnsi="Verdana" w:cs="Verdana"/>
      <w:b/>
      <w:bCs/>
      <w:color w:val="4A5A80"/>
      <w:kern w:val="36"/>
      <w:sz w:val="24"/>
      <w:szCs w:val="24"/>
      <w:lang w:eastAsia="nb-NO"/>
    </w:rPr>
  </w:style>
  <w:style w:type="paragraph" w:styleId="Overskrift2">
    <w:name w:val="heading 2"/>
    <w:basedOn w:val="Normal"/>
    <w:next w:val="Normal"/>
    <w:link w:val="Overskrift2Tegn"/>
    <w:uiPriority w:val="99"/>
    <w:qFormat/>
    <w:rsid w:val="003F7D24"/>
    <w:pPr>
      <w:keepNext/>
      <w:keepLines/>
      <w:spacing w:before="200" w:after="0"/>
      <w:outlineLvl w:val="1"/>
    </w:pPr>
    <w:rPr>
      <w:rFonts w:eastAsia="Times New Roman"/>
      <w:b/>
      <w:bCs/>
      <w:color w:val="4F81BD"/>
      <w:sz w:val="26"/>
      <w:szCs w:val="26"/>
    </w:rPr>
  </w:style>
  <w:style w:type="paragraph" w:styleId="Overskrift3">
    <w:name w:val="heading 3"/>
    <w:basedOn w:val="Normal"/>
    <w:next w:val="Normal"/>
    <w:link w:val="Overskrift3Tegn"/>
    <w:uiPriority w:val="99"/>
    <w:qFormat/>
    <w:rsid w:val="00372EC7"/>
    <w:pPr>
      <w:keepNext/>
      <w:keepLines/>
      <w:spacing w:before="200" w:after="0"/>
      <w:outlineLvl w:val="2"/>
    </w:pPr>
    <w:rPr>
      <w:rFonts w:eastAsia="Times New Roman"/>
      <w:b/>
      <w:bCs/>
      <w:color w:val="4F81BD"/>
    </w:rPr>
  </w:style>
  <w:style w:type="paragraph" w:styleId="Overskrift4">
    <w:name w:val="heading 4"/>
    <w:basedOn w:val="Normal"/>
    <w:next w:val="Normal"/>
    <w:link w:val="Overskrift4Tegn"/>
    <w:uiPriority w:val="99"/>
    <w:qFormat/>
    <w:rsid w:val="00372EC7"/>
    <w:pPr>
      <w:keepNext/>
      <w:keepLines/>
      <w:spacing w:before="200" w:after="0"/>
      <w:outlineLvl w:val="3"/>
    </w:pPr>
    <w:rPr>
      <w:rFonts w:eastAsia="Times New Roman"/>
      <w:b/>
      <w:bCs/>
      <w:i/>
      <w:iCs/>
      <w:color w:val="4F81BD"/>
    </w:rPr>
  </w:style>
  <w:style w:type="paragraph" w:styleId="Overskrift5">
    <w:name w:val="heading 5"/>
    <w:basedOn w:val="Normal"/>
    <w:next w:val="Normal"/>
    <w:link w:val="Overskrift5Tegn"/>
    <w:uiPriority w:val="99"/>
    <w:qFormat/>
    <w:rsid w:val="00AC09D2"/>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1473" w:hanging="1473"/>
      <w:textAlignment w:val="baseline"/>
      <w:outlineLvl w:val="4"/>
    </w:pPr>
    <w:rPr>
      <w:rFonts w:ascii="Times New Roman" w:eastAsia="Times New Roman" w:hAnsi="Times New Roman" w:cs="Times New Roman"/>
      <w:b/>
      <w:bCs/>
      <w:sz w:val="20"/>
      <w:szCs w:val="20"/>
      <w:lang w:eastAsia="nb-NO"/>
    </w:rPr>
  </w:style>
  <w:style w:type="paragraph" w:styleId="Overskrift6">
    <w:name w:val="heading 6"/>
    <w:basedOn w:val="Normal"/>
    <w:next w:val="Normal"/>
    <w:link w:val="Overskrift6Tegn"/>
    <w:uiPriority w:val="99"/>
    <w:qFormat/>
    <w:rsid w:val="00AC09D2"/>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566" w:hanging="566"/>
      <w:textAlignment w:val="baseline"/>
      <w:outlineLvl w:val="5"/>
    </w:pPr>
    <w:rPr>
      <w:rFonts w:ascii="Times New Roman" w:eastAsia="Times New Roman" w:hAnsi="Times New Roman" w:cs="Times New Roman"/>
      <w:b/>
      <w:bCs/>
      <w:sz w:val="20"/>
      <w:szCs w:val="20"/>
      <w:lang w:eastAsia="nb-NO"/>
    </w:rPr>
  </w:style>
  <w:style w:type="paragraph" w:styleId="Overskrift7">
    <w:name w:val="heading 7"/>
    <w:basedOn w:val="Normal"/>
    <w:next w:val="Normal"/>
    <w:link w:val="Overskrift7Tegn"/>
    <w:uiPriority w:val="99"/>
    <w:qFormat/>
    <w:rsid w:val="00AC09D2"/>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textAlignment w:val="baseline"/>
      <w:outlineLvl w:val="6"/>
    </w:pPr>
    <w:rPr>
      <w:rFonts w:ascii="Times New Roman" w:eastAsia="Times New Roman" w:hAnsi="Times New Roman" w:cs="Times New Roman"/>
      <w:b/>
      <w:bCs/>
      <w:sz w:val="18"/>
      <w:szCs w:val="18"/>
      <w:lang w:eastAsia="nb-NO"/>
    </w:rPr>
  </w:style>
  <w:style w:type="paragraph" w:styleId="Overskrift8">
    <w:name w:val="heading 8"/>
    <w:basedOn w:val="Normal"/>
    <w:next w:val="Normal"/>
    <w:link w:val="Overskrift8Tegn"/>
    <w:uiPriority w:val="99"/>
    <w:qFormat/>
    <w:rsid w:val="00AC09D2"/>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4956"/>
      <w:textAlignment w:val="baseline"/>
      <w:outlineLvl w:val="7"/>
    </w:pPr>
    <w:rPr>
      <w:rFonts w:ascii="Times New Roman" w:eastAsia="Times New Roman" w:hAnsi="Times New Roman" w:cs="Times New Roman"/>
      <w:b/>
      <w:bCs/>
      <w:sz w:val="20"/>
      <w:szCs w:val="20"/>
      <w:lang w:eastAsia="nb-NO"/>
    </w:rPr>
  </w:style>
  <w:style w:type="paragraph" w:styleId="Overskrift9">
    <w:name w:val="heading 9"/>
    <w:basedOn w:val="Normal"/>
    <w:next w:val="Normal"/>
    <w:link w:val="Overskrift9Tegn"/>
    <w:uiPriority w:val="99"/>
    <w:qFormat/>
    <w:rsid w:val="00AC09D2"/>
    <w:pPr>
      <w:keepNext/>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2041" w:hanging="2041"/>
      <w:textAlignment w:val="baseline"/>
      <w:outlineLvl w:val="8"/>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3E293D"/>
    <w:rPr>
      <w:rFonts w:ascii="Verdana" w:hAnsi="Verdana" w:cs="Verdana"/>
      <w:b/>
      <w:bCs/>
      <w:color w:val="4A5A80"/>
      <w:kern w:val="36"/>
      <w:sz w:val="24"/>
      <w:szCs w:val="24"/>
      <w:lang w:eastAsia="nb-NO"/>
    </w:rPr>
  </w:style>
  <w:style w:type="character" w:customStyle="1" w:styleId="Overskrift2Tegn">
    <w:name w:val="Overskrift 2 Tegn"/>
    <w:basedOn w:val="Standardskriftforavsnitt"/>
    <w:link w:val="Overskrift2"/>
    <w:uiPriority w:val="99"/>
    <w:locked/>
    <w:rsid w:val="003F7D24"/>
    <w:rPr>
      <w:rFonts w:ascii="Arial" w:hAnsi="Arial" w:cs="Arial"/>
      <w:b/>
      <w:bCs/>
      <w:color w:val="4F81BD"/>
      <w:sz w:val="26"/>
      <w:szCs w:val="26"/>
    </w:rPr>
  </w:style>
  <w:style w:type="character" w:customStyle="1" w:styleId="Overskrift3Tegn">
    <w:name w:val="Overskrift 3 Tegn"/>
    <w:basedOn w:val="Standardskriftforavsnitt"/>
    <w:link w:val="Overskrift3"/>
    <w:uiPriority w:val="99"/>
    <w:locked/>
    <w:rsid w:val="00372EC7"/>
    <w:rPr>
      <w:rFonts w:ascii="Arial" w:hAnsi="Arial" w:cs="Arial"/>
      <w:b/>
      <w:bCs/>
      <w:color w:val="4F81BD"/>
    </w:rPr>
  </w:style>
  <w:style w:type="character" w:customStyle="1" w:styleId="Overskrift4Tegn">
    <w:name w:val="Overskrift 4 Tegn"/>
    <w:basedOn w:val="Standardskriftforavsnitt"/>
    <w:link w:val="Overskrift4"/>
    <w:uiPriority w:val="99"/>
    <w:locked/>
    <w:rsid w:val="00372EC7"/>
    <w:rPr>
      <w:rFonts w:ascii="Arial" w:hAnsi="Arial" w:cs="Arial"/>
      <w:b/>
      <w:bCs/>
      <w:i/>
      <w:iCs/>
      <w:color w:val="4F81BD"/>
    </w:rPr>
  </w:style>
  <w:style w:type="character" w:customStyle="1" w:styleId="Overskrift5Tegn">
    <w:name w:val="Overskrift 5 Tegn"/>
    <w:basedOn w:val="Standardskriftforavsnitt"/>
    <w:link w:val="Overskrift5"/>
    <w:uiPriority w:val="99"/>
    <w:locked/>
    <w:rsid w:val="00AC09D2"/>
    <w:rPr>
      <w:rFonts w:ascii="Times New Roman" w:hAnsi="Times New Roman" w:cs="Times New Roman"/>
      <w:b/>
      <w:bCs/>
      <w:sz w:val="20"/>
      <w:szCs w:val="20"/>
      <w:lang w:eastAsia="nb-NO"/>
    </w:rPr>
  </w:style>
  <w:style w:type="character" w:customStyle="1" w:styleId="Overskrift6Tegn">
    <w:name w:val="Overskrift 6 Tegn"/>
    <w:basedOn w:val="Standardskriftforavsnitt"/>
    <w:link w:val="Overskrift6"/>
    <w:uiPriority w:val="99"/>
    <w:locked/>
    <w:rsid w:val="00AC09D2"/>
    <w:rPr>
      <w:rFonts w:ascii="Times New Roman" w:hAnsi="Times New Roman" w:cs="Times New Roman"/>
      <w:b/>
      <w:bCs/>
      <w:sz w:val="20"/>
      <w:szCs w:val="20"/>
      <w:lang w:eastAsia="nb-NO"/>
    </w:rPr>
  </w:style>
  <w:style w:type="character" w:customStyle="1" w:styleId="Overskrift7Tegn">
    <w:name w:val="Overskrift 7 Tegn"/>
    <w:basedOn w:val="Standardskriftforavsnitt"/>
    <w:link w:val="Overskrift7"/>
    <w:uiPriority w:val="99"/>
    <w:locked/>
    <w:rsid w:val="00AC09D2"/>
    <w:rPr>
      <w:rFonts w:ascii="Times New Roman" w:hAnsi="Times New Roman" w:cs="Times New Roman"/>
      <w:b/>
      <w:bCs/>
      <w:sz w:val="20"/>
      <w:szCs w:val="20"/>
      <w:lang w:eastAsia="nb-NO"/>
    </w:rPr>
  </w:style>
  <w:style w:type="character" w:customStyle="1" w:styleId="Overskrift8Tegn">
    <w:name w:val="Overskrift 8 Tegn"/>
    <w:basedOn w:val="Standardskriftforavsnitt"/>
    <w:link w:val="Overskrift8"/>
    <w:uiPriority w:val="99"/>
    <w:locked/>
    <w:rsid w:val="00AC09D2"/>
    <w:rPr>
      <w:rFonts w:ascii="Times New Roman" w:hAnsi="Times New Roman" w:cs="Times New Roman"/>
      <w:b/>
      <w:bCs/>
      <w:sz w:val="20"/>
      <w:szCs w:val="20"/>
      <w:lang w:eastAsia="nb-NO"/>
    </w:rPr>
  </w:style>
  <w:style w:type="character" w:customStyle="1" w:styleId="Overskrift9Tegn">
    <w:name w:val="Overskrift 9 Tegn"/>
    <w:basedOn w:val="Standardskriftforavsnitt"/>
    <w:link w:val="Overskrift9"/>
    <w:uiPriority w:val="99"/>
    <w:locked/>
    <w:rsid w:val="00AC09D2"/>
    <w:rPr>
      <w:rFonts w:ascii="Times New Roman" w:hAnsi="Times New Roman" w:cs="Times New Roman"/>
      <w:b/>
      <w:bCs/>
      <w:sz w:val="20"/>
      <w:szCs w:val="20"/>
      <w:lang w:eastAsia="nb-NO"/>
    </w:rPr>
  </w:style>
  <w:style w:type="character" w:styleId="Hyperkobling">
    <w:name w:val="Hyperlink"/>
    <w:basedOn w:val="Standardskriftforavsnitt"/>
    <w:uiPriority w:val="99"/>
    <w:semiHidden/>
    <w:rsid w:val="003E293D"/>
    <w:rPr>
      <w:rFonts w:ascii="Verdana" w:hAnsi="Verdana" w:cs="Verdana"/>
      <w:color w:val="4A5983"/>
      <w:u w:val="single"/>
      <w:effect w:val="none"/>
    </w:rPr>
  </w:style>
  <w:style w:type="paragraph" w:styleId="NormalWeb">
    <w:name w:val="Normal (Web)"/>
    <w:basedOn w:val="Normal"/>
    <w:uiPriority w:val="99"/>
    <w:rsid w:val="003E293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ext">
    <w:name w:val="next"/>
    <w:basedOn w:val="Standardskriftforavsnitt"/>
    <w:uiPriority w:val="99"/>
    <w:rsid w:val="003E293D"/>
    <w:rPr>
      <w:rFonts w:cs="Times New Roman"/>
    </w:rPr>
  </w:style>
  <w:style w:type="character" w:customStyle="1" w:styleId="text">
    <w:name w:val="text"/>
    <w:basedOn w:val="Standardskriftforavsnitt"/>
    <w:uiPriority w:val="99"/>
    <w:rsid w:val="003E293D"/>
    <w:rPr>
      <w:rFonts w:cs="Times New Roman"/>
    </w:rPr>
  </w:style>
  <w:style w:type="character" w:customStyle="1" w:styleId="pages">
    <w:name w:val="pages"/>
    <w:basedOn w:val="Standardskriftforavsnitt"/>
    <w:uiPriority w:val="99"/>
    <w:rsid w:val="003E293D"/>
    <w:rPr>
      <w:rFonts w:cs="Times New Roman"/>
    </w:rPr>
  </w:style>
  <w:style w:type="character" w:customStyle="1" w:styleId="current">
    <w:name w:val="current"/>
    <w:basedOn w:val="Standardskriftforavsnitt"/>
    <w:uiPriority w:val="99"/>
    <w:rsid w:val="003E293D"/>
    <w:rPr>
      <w:rFonts w:cs="Times New Roman"/>
    </w:rPr>
  </w:style>
  <w:style w:type="character" w:customStyle="1" w:styleId="other">
    <w:name w:val="other"/>
    <w:basedOn w:val="Standardskriftforavsnitt"/>
    <w:uiPriority w:val="99"/>
    <w:rsid w:val="003E293D"/>
    <w:rPr>
      <w:rFonts w:cs="Times New Roman"/>
    </w:rPr>
  </w:style>
  <w:style w:type="paragraph" w:styleId="Bobletekst">
    <w:name w:val="Balloon Text"/>
    <w:basedOn w:val="Normal"/>
    <w:link w:val="BobletekstTegn"/>
    <w:uiPriority w:val="99"/>
    <w:semiHidden/>
    <w:rsid w:val="003E29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E293D"/>
    <w:rPr>
      <w:rFonts w:ascii="Tahoma" w:hAnsi="Tahoma" w:cs="Tahoma"/>
      <w:sz w:val="16"/>
      <w:szCs w:val="16"/>
    </w:rPr>
  </w:style>
  <w:style w:type="paragraph" w:customStyle="1" w:styleId="Default">
    <w:name w:val="Default"/>
    <w:uiPriority w:val="99"/>
    <w:rsid w:val="00372EC7"/>
    <w:pPr>
      <w:autoSpaceDE w:val="0"/>
      <w:autoSpaceDN w:val="0"/>
      <w:adjustRightInd w:val="0"/>
    </w:pPr>
    <w:rPr>
      <w:rFonts w:cs="Arial"/>
      <w:color w:val="000000"/>
      <w:sz w:val="24"/>
      <w:szCs w:val="24"/>
      <w:lang w:eastAsia="en-US"/>
    </w:rPr>
  </w:style>
  <w:style w:type="paragraph" w:styleId="Topptekst">
    <w:name w:val="header"/>
    <w:basedOn w:val="Normal"/>
    <w:link w:val="TopptekstTegn"/>
    <w:uiPriority w:val="99"/>
    <w:rsid w:val="00AC09D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customStyle="1" w:styleId="TopptekstTegn">
    <w:name w:val="Topptekst Tegn"/>
    <w:basedOn w:val="Standardskriftforavsnitt"/>
    <w:link w:val="Topptekst"/>
    <w:uiPriority w:val="99"/>
    <w:locked/>
    <w:rsid w:val="00AC09D2"/>
    <w:rPr>
      <w:rFonts w:ascii="Times New Roman" w:hAnsi="Times New Roman" w:cs="Times New Roman"/>
      <w:sz w:val="20"/>
      <w:szCs w:val="20"/>
      <w:lang w:eastAsia="nb-NO"/>
    </w:rPr>
  </w:style>
  <w:style w:type="paragraph" w:styleId="Bunntekst">
    <w:name w:val="footer"/>
    <w:basedOn w:val="Normal"/>
    <w:link w:val="BunntekstTegn"/>
    <w:uiPriority w:val="99"/>
    <w:rsid w:val="00AC09D2"/>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customStyle="1" w:styleId="BunntekstTegn">
    <w:name w:val="Bunntekst Tegn"/>
    <w:basedOn w:val="Standardskriftforavsnitt"/>
    <w:link w:val="Bunntekst"/>
    <w:uiPriority w:val="99"/>
    <w:locked/>
    <w:rsid w:val="00AC09D2"/>
    <w:rPr>
      <w:rFonts w:ascii="Times New Roman" w:hAnsi="Times New Roman" w:cs="Times New Roman"/>
      <w:sz w:val="20"/>
      <w:szCs w:val="20"/>
      <w:lang w:eastAsia="nb-NO"/>
    </w:rPr>
  </w:style>
  <w:style w:type="character" w:styleId="Sidetall">
    <w:name w:val="page number"/>
    <w:basedOn w:val="Standardskriftforavsnitt"/>
    <w:uiPriority w:val="99"/>
    <w:rsid w:val="00AC09D2"/>
    <w:rPr>
      <w:rFonts w:cs="Times New Roman"/>
    </w:rPr>
  </w:style>
  <w:style w:type="character" w:styleId="Fotnotereferanse">
    <w:name w:val="footnote reference"/>
    <w:basedOn w:val="Standardskriftforavsnitt"/>
    <w:uiPriority w:val="99"/>
    <w:semiHidden/>
    <w:rsid w:val="00AC09D2"/>
    <w:rPr>
      <w:rFonts w:cs="Times New Roman"/>
      <w:vertAlign w:val="superscript"/>
    </w:rPr>
  </w:style>
  <w:style w:type="paragraph" w:styleId="Fotnotetekst">
    <w:name w:val="footnote text"/>
    <w:basedOn w:val="Normal"/>
    <w:link w:val="FotnotetekstTegn"/>
    <w:uiPriority w:val="99"/>
    <w:semiHidden/>
    <w:rsid w:val="00AC09D2"/>
    <w:pPr>
      <w:overflowPunct w:val="0"/>
      <w:autoSpaceDE w:val="0"/>
      <w:autoSpaceDN w:val="0"/>
      <w:adjustRightInd w:val="0"/>
      <w:spacing w:after="0" w:line="240" w:lineRule="auto"/>
      <w:textAlignment w:val="baseline"/>
    </w:pPr>
    <w:rPr>
      <w:rFonts w:ascii="Courier New" w:eastAsia="Times New Roman" w:hAnsi="Courier New" w:cs="Courier New"/>
      <w:sz w:val="24"/>
      <w:szCs w:val="24"/>
      <w:lang w:eastAsia="nb-NO"/>
    </w:rPr>
  </w:style>
  <w:style w:type="character" w:customStyle="1" w:styleId="FotnotetekstTegn">
    <w:name w:val="Fotnotetekst Tegn"/>
    <w:basedOn w:val="Standardskriftforavsnitt"/>
    <w:link w:val="Fotnotetekst"/>
    <w:uiPriority w:val="99"/>
    <w:semiHidden/>
    <w:locked/>
    <w:rsid w:val="00AC09D2"/>
    <w:rPr>
      <w:rFonts w:ascii="Courier New" w:hAnsi="Courier New" w:cs="Courier New"/>
      <w:sz w:val="20"/>
      <w:szCs w:val="20"/>
      <w:lang w:eastAsia="nb-NO"/>
    </w:rPr>
  </w:style>
  <w:style w:type="character" w:customStyle="1" w:styleId="Dokument8">
    <w:name w:val="Dokument 8"/>
    <w:basedOn w:val="Standardskriftforavsnitt"/>
    <w:uiPriority w:val="99"/>
    <w:rsid w:val="00AC09D2"/>
    <w:rPr>
      <w:rFonts w:cs="Times New Roman"/>
    </w:rPr>
  </w:style>
  <w:style w:type="character" w:customStyle="1" w:styleId="Dokument5">
    <w:name w:val="Dokument 5"/>
    <w:basedOn w:val="Standardskriftforavsnitt"/>
    <w:uiPriority w:val="99"/>
    <w:rsid w:val="00AC09D2"/>
    <w:rPr>
      <w:rFonts w:cs="Times New Roman"/>
    </w:rPr>
  </w:style>
  <w:style w:type="character" w:customStyle="1" w:styleId="Dokument6">
    <w:name w:val="Dokument 6"/>
    <w:basedOn w:val="Standardskriftforavsnitt"/>
    <w:uiPriority w:val="99"/>
    <w:rsid w:val="00AC09D2"/>
    <w:rPr>
      <w:rFonts w:cs="Times New Roman"/>
    </w:rPr>
  </w:style>
  <w:style w:type="character" w:customStyle="1" w:styleId="Dokument2">
    <w:name w:val="Dokument 2"/>
    <w:basedOn w:val="Standardskriftforavsnitt"/>
    <w:uiPriority w:val="99"/>
    <w:rsid w:val="00AC09D2"/>
    <w:rPr>
      <w:rFonts w:ascii="Courier New" w:hAnsi="Courier New" w:cs="Courier New"/>
      <w:sz w:val="24"/>
      <w:szCs w:val="24"/>
      <w:lang w:val="en-US"/>
    </w:rPr>
  </w:style>
  <w:style w:type="character" w:customStyle="1" w:styleId="Dokument7">
    <w:name w:val="Dokument 7"/>
    <w:basedOn w:val="Standardskriftforavsnitt"/>
    <w:uiPriority w:val="99"/>
    <w:rsid w:val="00AC09D2"/>
    <w:rPr>
      <w:rFonts w:cs="Times New Roman"/>
    </w:rPr>
  </w:style>
  <w:style w:type="character" w:customStyle="1" w:styleId="Bibliografi1">
    <w:name w:val="Bibliografi1"/>
    <w:basedOn w:val="Standardskriftforavsnitt"/>
    <w:uiPriority w:val="99"/>
    <w:rsid w:val="00AC09D2"/>
    <w:rPr>
      <w:rFonts w:cs="Times New Roman"/>
    </w:rPr>
  </w:style>
  <w:style w:type="paragraph" w:customStyle="1" w:styleId="AvsntilhQy1">
    <w:name w:val="Avsn til hÀQÀy 1"/>
    <w:uiPriority w:val="99"/>
    <w:rsid w:val="00AC09D2"/>
    <w:pPr>
      <w:tabs>
        <w:tab w:val="left" w:pos="-720"/>
        <w:tab w:val="left" w:pos="0"/>
        <w:tab w:val="decimal" w:pos="720"/>
      </w:tabs>
      <w:suppressAutoHyphens/>
      <w:overflowPunct w:val="0"/>
      <w:autoSpaceDE w:val="0"/>
      <w:autoSpaceDN w:val="0"/>
      <w:adjustRightInd w:val="0"/>
      <w:ind w:left="720"/>
      <w:textAlignment w:val="baseline"/>
    </w:pPr>
    <w:rPr>
      <w:rFonts w:ascii="Courier New" w:eastAsia="Times New Roman" w:hAnsi="Courier New" w:cs="Courier New"/>
      <w:sz w:val="24"/>
      <w:szCs w:val="24"/>
      <w:lang w:val="en-US"/>
    </w:rPr>
  </w:style>
  <w:style w:type="paragraph" w:customStyle="1" w:styleId="AvsntilhQy2">
    <w:name w:val="Avsn til hÀQÀy 2"/>
    <w:uiPriority w:val="99"/>
    <w:rsid w:val="00AC09D2"/>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eastAsia="Times New Roman" w:hAnsi="Courier New" w:cs="Courier New"/>
      <w:sz w:val="24"/>
      <w:szCs w:val="24"/>
      <w:lang w:val="en-US"/>
    </w:rPr>
  </w:style>
  <w:style w:type="character" w:customStyle="1" w:styleId="Dokument3">
    <w:name w:val="Dokument 3"/>
    <w:basedOn w:val="Standardskriftforavsnitt"/>
    <w:uiPriority w:val="99"/>
    <w:rsid w:val="00AC09D2"/>
    <w:rPr>
      <w:rFonts w:ascii="Courier New" w:hAnsi="Courier New" w:cs="Courier New"/>
      <w:sz w:val="24"/>
      <w:szCs w:val="24"/>
      <w:lang w:val="en-US"/>
    </w:rPr>
  </w:style>
  <w:style w:type="paragraph" w:customStyle="1" w:styleId="AvsntilhQy3">
    <w:name w:val="Avsn til hÀQÀy 3"/>
    <w:uiPriority w:val="99"/>
    <w:rsid w:val="00AC09D2"/>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eastAsia="Times New Roman" w:hAnsi="Courier New" w:cs="Courier New"/>
      <w:sz w:val="24"/>
      <w:szCs w:val="24"/>
      <w:lang w:val="en-US"/>
    </w:rPr>
  </w:style>
  <w:style w:type="paragraph" w:customStyle="1" w:styleId="AvsntilhQy4">
    <w:name w:val="Avsn til hÀQÀy 4"/>
    <w:uiPriority w:val="99"/>
    <w:rsid w:val="00AC09D2"/>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eastAsia="Times New Roman" w:hAnsi="Courier New" w:cs="Courier New"/>
      <w:sz w:val="24"/>
      <w:szCs w:val="24"/>
      <w:lang w:val="en-US"/>
    </w:rPr>
  </w:style>
  <w:style w:type="paragraph" w:customStyle="1" w:styleId="AvsntilhQy5">
    <w:name w:val="Avsn til hÀQÀy 5"/>
    <w:uiPriority w:val="99"/>
    <w:rsid w:val="00AC09D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eastAsia="Times New Roman" w:hAnsi="Courier New" w:cs="Courier New"/>
      <w:sz w:val="24"/>
      <w:szCs w:val="24"/>
      <w:lang w:val="en-US"/>
    </w:rPr>
  </w:style>
  <w:style w:type="paragraph" w:customStyle="1" w:styleId="AvsntilhQy6">
    <w:name w:val="Avsn til hÀQÀy 6"/>
    <w:uiPriority w:val="99"/>
    <w:rsid w:val="00AC09D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eastAsia="Times New Roman" w:hAnsi="Courier New" w:cs="Courier New"/>
      <w:sz w:val="24"/>
      <w:szCs w:val="24"/>
      <w:lang w:val="en-US"/>
    </w:rPr>
  </w:style>
  <w:style w:type="paragraph" w:customStyle="1" w:styleId="AvsntilhQy7">
    <w:name w:val="Avsn til hÀQÀy 7"/>
    <w:uiPriority w:val="99"/>
    <w:rsid w:val="00AC09D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eastAsia="Times New Roman" w:hAnsi="Courier New" w:cs="Courier New"/>
      <w:sz w:val="24"/>
      <w:szCs w:val="24"/>
      <w:lang w:val="en-US"/>
    </w:rPr>
  </w:style>
  <w:style w:type="paragraph" w:customStyle="1" w:styleId="AvsntilhQy8">
    <w:name w:val="Avsn til hÀQÀy 8"/>
    <w:uiPriority w:val="99"/>
    <w:rsid w:val="00AC09D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eastAsia="Times New Roman" w:hAnsi="Courier New" w:cs="Courier New"/>
      <w:sz w:val="24"/>
      <w:szCs w:val="24"/>
      <w:lang w:val="en-US"/>
    </w:rPr>
  </w:style>
  <w:style w:type="paragraph" w:customStyle="1" w:styleId="Dokument1">
    <w:name w:val="Dokument 1"/>
    <w:uiPriority w:val="99"/>
    <w:rsid w:val="00AC09D2"/>
    <w:pPr>
      <w:keepNext/>
      <w:keepLines/>
      <w:tabs>
        <w:tab w:val="left" w:pos="-720"/>
      </w:tabs>
      <w:suppressAutoHyphens/>
      <w:overflowPunct w:val="0"/>
      <w:autoSpaceDE w:val="0"/>
      <w:autoSpaceDN w:val="0"/>
      <w:adjustRightInd w:val="0"/>
      <w:textAlignment w:val="baseline"/>
    </w:pPr>
    <w:rPr>
      <w:rFonts w:ascii="Courier New" w:eastAsia="Times New Roman" w:hAnsi="Courier New" w:cs="Courier New"/>
      <w:sz w:val="24"/>
      <w:szCs w:val="24"/>
      <w:lang w:val="en-US"/>
    </w:rPr>
  </w:style>
  <w:style w:type="character" w:customStyle="1" w:styleId="SettpII">
    <w:name w:val="Sett pÀ#À II"/>
    <w:basedOn w:val="Standardskriftforavsnitt"/>
    <w:uiPriority w:val="99"/>
    <w:rsid w:val="00AC09D2"/>
    <w:rPr>
      <w:rFonts w:ascii="Courier New" w:hAnsi="Courier New" w:cs="Courier New"/>
      <w:sz w:val="24"/>
      <w:szCs w:val="24"/>
      <w:lang w:val="en-US"/>
    </w:rPr>
  </w:style>
  <w:style w:type="character" w:customStyle="1" w:styleId="Teknisk2">
    <w:name w:val="Teknisk 2"/>
    <w:basedOn w:val="Standardskriftforavsnitt"/>
    <w:uiPriority w:val="99"/>
    <w:rsid w:val="00AC09D2"/>
    <w:rPr>
      <w:rFonts w:ascii="Courier New" w:hAnsi="Courier New" w:cs="Courier New"/>
      <w:sz w:val="24"/>
      <w:szCs w:val="24"/>
      <w:lang w:val="en-US"/>
    </w:rPr>
  </w:style>
  <w:style w:type="character" w:customStyle="1" w:styleId="Teknisk3">
    <w:name w:val="Teknisk 3"/>
    <w:basedOn w:val="Standardskriftforavsnitt"/>
    <w:uiPriority w:val="99"/>
    <w:rsid w:val="00AC09D2"/>
    <w:rPr>
      <w:rFonts w:ascii="Courier New" w:hAnsi="Courier New" w:cs="Courier New"/>
      <w:sz w:val="24"/>
      <w:szCs w:val="24"/>
      <w:lang w:val="en-US"/>
    </w:rPr>
  </w:style>
  <w:style w:type="paragraph" w:customStyle="1" w:styleId="Teknisk4">
    <w:name w:val="Teknisk 4"/>
    <w:uiPriority w:val="99"/>
    <w:rsid w:val="00AC09D2"/>
    <w:pPr>
      <w:tabs>
        <w:tab w:val="left" w:pos="-720"/>
      </w:tabs>
      <w:suppressAutoHyphens/>
      <w:overflowPunct w:val="0"/>
      <w:autoSpaceDE w:val="0"/>
      <w:autoSpaceDN w:val="0"/>
      <w:adjustRightInd w:val="0"/>
      <w:textAlignment w:val="baseline"/>
    </w:pPr>
    <w:rPr>
      <w:rFonts w:ascii="Courier New" w:eastAsia="Times New Roman" w:hAnsi="Courier New" w:cs="Courier New"/>
      <w:b/>
      <w:bCs/>
      <w:sz w:val="24"/>
      <w:szCs w:val="24"/>
      <w:lang w:val="en-US"/>
    </w:rPr>
  </w:style>
  <w:style w:type="character" w:customStyle="1" w:styleId="Teknisk1">
    <w:name w:val="Teknisk 1"/>
    <w:basedOn w:val="Standardskriftforavsnitt"/>
    <w:uiPriority w:val="99"/>
    <w:rsid w:val="00AC09D2"/>
    <w:rPr>
      <w:rFonts w:ascii="Courier New" w:hAnsi="Courier New" w:cs="Courier New"/>
      <w:sz w:val="24"/>
      <w:szCs w:val="24"/>
      <w:lang w:val="en-US"/>
    </w:rPr>
  </w:style>
  <w:style w:type="character" w:customStyle="1" w:styleId="SettpI">
    <w:name w:val="Sett pÀ#À I"/>
    <w:basedOn w:val="Standardskriftforavsnitt"/>
    <w:uiPriority w:val="99"/>
    <w:rsid w:val="00AC09D2"/>
    <w:rPr>
      <w:rFonts w:cs="Times New Roman"/>
    </w:rPr>
  </w:style>
  <w:style w:type="paragraph" w:customStyle="1" w:styleId="Teknisk5">
    <w:name w:val="Teknisk 5"/>
    <w:uiPriority w:val="99"/>
    <w:rsid w:val="00AC09D2"/>
    <w:pPr>
      <w:tabs>
        <w:tab w:val="left" w:pos="-720"/>
      </w:tabs>
      <w:suppressAutoHyphens/>
      <w:overflowPunct w:val="0"/>
      <w:autoSpaceDE w:val="0"/>
      <w:autoSpaceDN w:val="0"/>
      <w:adjustRightInd w:val="0"/>
      <w:ind w:firstLine="720"/>
      <w:textAlignment w:val="baseline"/>
    </w:pPr>
    <w:rPr>
      <w:rFonts w:ascii="Courier New" w:eastAsia="Times New Roman" w:hAnsi="Courier New" w:cs="Courier New"/>
      <w:b/>
      <w:bCs/>
      <w:sz w:val="24"/>
      <w:szCs w:val="24"/>
      <w:lang w:val="en-US"/>
    </w:rPr>
  </w:style>
  <w:style w:type="character" w:customStyle="1" w:styleId="Dokument4">
    <w:name w:val="Dokument 4"/>
    <w:basedOn w:val="Standardskriftforavsnitt"/>
    <w:uiPriority w:val="99"/>
    <w:rsid w:val="00AC09D2"/>
    <w:rPr>
      <w:rFonts w:cs="Times New Roman"/>
      <w:b/>
      <w:bCs/>
      <w:i/>
      <w:iCs/>
      <w:sz w:val="24"/>
      <w:szCs w:val="24"/>
    </w:rPr>
  </w:style>
  <w:style w:type="paragraph" w:customStyle="1" w:styleId="Teknisk6">
    <w:name w:val="Teknisk 6"/>
    <w:uiPriority w:val="99"/>
    <w:rsid w:val="00AC09D2"/>
    <w:pPr>
      <w:tabs>
        <w:tab w:val="left" w:pos="-720"/>
      </w:tabs>
      <w:suppressAutoHyphens/>
      <w:overflowPunct w:val="0"/>
      <w:autoSpaceDE w:val="0"/>
      <w:autoSpaceDN w:val="0"/>
      <w:adjustRightInd w:val="0"/>
      <w:ind w:firstLine="720"/>
      <w:textAlignment w:val="baseline"/>
    </w:pPr>
    <w:rPr>
      <w:rFonts w:ascii="Courier New" w:eastAsia="Times New Roman" w:hAnsi="Courier New" w:cs="Courier New"/>
      <w:b/>
      <w:bCs/>
      <w:sz w:val="24"/>
      <w:szCs w:val="24"/>
      <w:lang w:val="en-US"/>
    </w:rPr>
  </w:style>
  <w:style w:type="paragraph" w:customStyle="1" w:styleId="Teknisk7">
    <w:name w:val="Teknisk 7"/>
    <w:uiPriority w:val="99"/>
    <w:rsid w:val="00AC09D2"/>
    <w:pPr>
      <w:tabs>
        <w:tab w:val="left" w:pos="-720"/>
      </w:tabs>
      <w:suppressAutoHyphens/>
      <w:overflowPunct w:val="0"/>
      <w:autoSpaceDE w:val="0"/>
      <w:autoSpaceDN w:val="0"/>
      <w:adjustRightInd w:val="0"/>
      <w:ind w:firstLine="720"/>
      <w:textAlignment w:val="baseline"/>
    </w:pPr>
    <w:rPr>
      <w:rFonts w:ascii="Courier New" w:eastAsia="Times New Roman" w:hAnsi="Courier New" w:cs="Courier New"/>
      <w:b/>
      <w:bCs/>
      <w:sz w:val="24"/>
      <w:szCs w:val="24"/>
      <w:lang w:val="en-US"/>
    </w:rPr>
  </w:style>
  <w:style w:type="paragraph" w:customStyle="1" w:styleId="Teknisk8">
    <w:name w:val="Teknisk 8"/>
    <w:uiPriority w:val="99"/>
    <w:rsid w:val="00AC09D2"/>
    <w:pPr>
      <w:tabs>
        <w:tab w:val="left" w:pos="-720"/>
      </w:tabs>
      <w:suppressAutoHyphens/>
      <w:overflowPunct w:val="0"/>
      <w:autoSpaceDE w:val="0"/>
      <w:autoSpaceDN w:val="0"/>
      <w:adjustRightInd w:val="0"/>
      <w:ind w:firstLine="720"/>
      <w:textAlignment w:val="baseline"/>
    </w:pPr>
    <w:rPr>
      <w:rFonts w:ascii="Courier New" w:eastAsia="Times New Roman" w:hAnsi="Courier New" w:cs="Courier New"/>
      <w:b/>
      <w:bCs/>
      <w:sz w:val="24"/>
      <w:szCs w:val="24"/>
      <w:lang w:val="en-US"/>
    </w:rPr>
  </w:style>
  <w:style w:type="paragraph" w:customStyle="1" w:styleId="innh1">
    <w:name w:val="innh 1"/>
    <w:basedOn w:val="Normal"/>
    <w:uiPriority w:val="99"/>
    <w:rsid w:val="00AC09D2"/>
    <w:pPr>
      <w:tabs>
        <w:tab w:val="right" w:leader="dot" w:pos="9360"/>
      </w:tabs>
      <w:suppressAutoHyphens/>
      <w:overflowPunct w:val="0"/>
      <w:autoSpaceDE w:val="0"/>
      <w:autoSpaceDN w:val="0"/>
      <w:adjustRightInd w:val="0"/>
      <w:spacing w:before="480" w:after="0" w:line="240" w:lineRule="auto"/>
      <w:ind w:left="720" w:right="720" w:hanging="720"/>
      <w:textAlignment w:val="baseline"/>
    </w:pPr>
    <w:rPr>
      <w:rFonts w:ascii="Courier New" w:eastAsia="Times New Roman" w:hAnsi="Courier New" w:cs="Courier New"/>
      <w:sz w:val="24"/>
      <w:szCs w:val="24"/>
      <w:lang w:val="en-US" w:eastAsia="nb-NO"/>
    </w:rPr>
  </w:style>
  <w:style w:type="paragraph" w:customStyle="1" w:styleId="innh2">
    <w:name w:val="innh 2"/>
    <w:basedOn w:val="Normal"/>
    <w:uiPriority w:val="99"/>
    <w:rsid w:val="00AC09D2"/>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New" w:eastAsia="Times New Roman" w:hAnsi="Courier New" w:cs="Courier New"/>
      <w:sz w:val="24"/>
      <w:szCs w:val="24"/>
      <w:lang w:val="en-US" w:eastAsia="nb-NO"/>
    </w:rPr>
  </w:style>
  <w:style w:type="paragraph" w:customStyle="1" w:styleId="innh3">
    <w:name w:val="innh 3"/>
    <w:basedOn w:val="Normal"/>
    <w:uiPriority w:val="99"/>
    <w:rsid w:val="00AC09D2"/>
    <w:pPr>
      <w:tabs>
        <w:tab w:val="right" w:leader="dot" w:pos="9360"/>
      </w:tabs>
      <w:suppressAutoHyphens/>
      <w:overflowPunct w:val="0"/>
      <w:autoSpaceDE w:val="0"/>
      <w:autoSpaceDN w:val="0"/>
      <w:adjustRightInd w:val="0"/>
      <w:spacing w:after="0" w:line="240" w:lineRule="auto"/>
      <w:ind w:left="2160" w:right="720" w:hanging="720"/>
      <w:textAlignment w:val="baseline"/>
    </w:pPr>
    <w:rPr>
      <w:rFonts w:ascii="Courier New" w:eastAsia="Times New Roman" w:hAnsi="Courier New" w:cs="Courier New"/>
      <w:sz w:val="24"/>
      <w:szCs w:val="24"/>
      <w:lang w:val="en-US" w:eastAsia="nb-NO"/>
    </w:rPr>
  </w:style>
  <w:style w:type="paragraph" w:customStyle="1" w:styleId="innh4">
    <w:name w:val="innh 4"/>
    <w:basedOn w:val="Normal"/>
    <w:uiPriority w:val="99"/>
    <w:rsid w:val="00AC09D2"/>
    <w:pPr>
      <w:tabs>
        <w:tab w:val="right" w:leader="dot" w:pos="9360"/>
      </w:tabs>
      <w:suppressAutoHyphens/>
      <w:overflowPunct w:val="0"/>
      <w:autoSpaceDE w:val="0"/>
      <w:autoSpaceDN w:val="0"/>
      <w:adjustRightInd w:val="0"/>
      <w:spacing w:after="0" w:line="240" w:lineRule="auto"/>
      <w:ind w:left="2880" w:right="720" w:hanging="720"/>
      <w:textAlignment w:val="baseline"/>
    </w:pPr>
    <w:rPr>
      <w:rFonts w:ascii="Courier New" w:eastAsia="Times New Roman" w:hAnsi="Courier New" w:cs="Courier New"/>
      <w:sz w:val="24"/>
      <w:szCs w:val="24"/>
      <w:lang w:val="en-US" w:eastAsia="nb-NO"/>
    </w:rPr>
  </w:style>
  <w:style w:type="paragraph" w:customStyle="1" w:styleId="innh5">
    <w:name w:val="innh 5"/>
    <w:basedOn w:val="Normal"/>
    <w:uiPriority w:val="99"/>
    <w:rsid w:val="00AC09D2"/>
    <w:pPr>
      <w:tabs>
        <w:tab w:val="right" w:leader="dot" w:pos="9360"/>
      </w:tabs>
      <w:suppressAutoHyphens/>
      <w:overflowPunct w:val="0"/>
      <w:autoSpaceDE w:val="0"/>
      <w:autoSpaceDN w:val="0"/>
      <w:adjustRightInd w:val="0"/>
      <w:spacing w:after="0" w:line="240" w:lineRule="auto"/>
      <w:ind w:left="3600" w:right="720" w:hanging="720"/>
      <w:textAlignment w:val="baseline"/>
    </w:pPr>
    <w:rPr>
      <w:rFonts w:ascii="Courier New" w:eastAsia="Times New Roman" w:hAnsi="Courier New" w:cs="Courier New"/>
      <w:sz w:val="24"/>
      <w:szCs w:val="24"/>
      <w:lang w:val="en-US" w:eastAsia="nb-NO"/>
    </w:rPr>
  </w:style>
  <w:style w:type="paragraph" w:customStyle="1" w:styleId="innh6">
    <w:name w:val="innh 6"/>
    <w:basedOn w:val="Normal"/>
    <w:uiPriority w:val="99"/>
    <w:rsid w:val="00AC09D2"/>
    <w:pPr>
      <w:tabs>
        <w:tab w:val="right" w:pos="9360"/>
      </w:tabs>
      <w:suppressAutoHyphens/>
      <w:overflowPunct w:val="0"/>
      <w:autoSpaceDE w:val="0"/>
      <w:autoSpaceDN w:val="0"/>
      <w:adjustRightInd w:val="0"/>
      <w:spacing w:after="0" w:line="240" w:lineRule="auto"/>
      <w:ind w:left="720" w:hanging="720"/>
      <w:textAlignment w:val="baseline"/>
    </w:pPr>
    <w:rPr>
      <w:rFonts w:ascii="Courier New" w:eastAsia="Times New Roman" w:hAnsi="Courier New" w:cs="Courier New"/>
      <w:sz w:val="24"/>
      <w:szCs w:val="24"/>
      <w:lang w:val="en-US" w:eastAsia="nb-NO"/>
    </w:rPr>
  </w:style>
  <w:style w:type="paragraph" w:customStyle="1" w:styleId="innh7">
    <w:name w:val="innh 7"/>
    <w:basedOn w:val="Normal"/>
    <w:uiPriority w:val="99"/>
    <w:rsid w:val="00AC09D2"/>
    <w:pPr>
      <w:suppressAutoHyphens/>
      <w:overflowPunct w:val="0"/>
      <w:autoSpaceDE w:val="0"/>
      <w:autoSpaceDN w:val="0"/>
      <w:adjustRightInd w:val="0"/>
      <w:spacing w:after="0" w:line="240" w:lineRule="auto"/>
      <w:ind w:left="720" w:hanging="720"/>
      <w:textAlignment w:val="baseline"/>
    </w:pPr>
    <w:rPr>
      <w:rFonts w:ascii="Courier New" w:eastAsia="Times New Roman" w:hAnsi="Courier New" w:cs="Courier New"/>
      <w:sz w:val="24"/>
      <w:szCs w:val="24"/>
      <w:lang w:val="en-US" w:eastAsia="nb-NO"/>
    </w:rPr>
  </w:style>
  <w:style w:type="paragraph" w:customStyle="1" w:styleId="innh8">
    <w:name w:val="innh 8"/>
    <w:basedOn w:val="Normal"/>
    <w:uiPriority w:val="99"/>
    <w:rsid w:val="00AC09D2"/>
    <w:pPr>
      <w:tabs>
        <w:tab w:val="right" w:pos="9360"/>
      </w:tabs>
      <w:suppressAutoHyphens/>
      <w:overflowPunct w:val="0"/>
      <w:autoSpaceDE w:val="0"/>
      <w:autoSpaceDN w:val="0"/>
      <w:adjustRightInd w:val="0"/>
      <w:spacing w:after="0" w:line="240" w:lineRule="auto"/>
      <w:ind w:left="720" w:hanging="720"/>
      <w:textAlignment w:val="baseline"/>
    </w:pPr>
    <w:rPr>
      <w:rFonts w:ascii="Courier New" w:eastAsia="Times New Roman" w:hAnsi="Courier New" w:cs="Courier New"/>
      <w:sz w:val="24"/>
      <w:szCs w:val="24"/>
      <w:lang w:val="en-US" w:eastAsia="nb-NO"/>
    </w:rPr>
  </w:style>
  <w:style w:type="paragraph" w:customStyle="1" w:styleId="innh9">
    <w:name w:val="innh 9"/>
    <w:basedOn w:val="Normal"/>
    <w:uiPriority w:val="99"/>
    <w:rsid w:val="00AC09D2"/>
    <w:pPr>
      <w:tabs>
        <w:tab w:val="right" w:leader="dot" w:pos="9360"/>
      </w:tabs>
      <w:suppressAutoHyphens/>
      <w:overflowPunct w:val="0"/>
      <w:autoSpaceDE w:val="0"/>
      <w:autoSpaceDN w:val="0"/>
      <w:adjustRightInd w:val="0"/>
      <w:spacing w:after="0" w:line="240" w:lineRule="auto"/>
      <w:ind w:left="720" w:hanging="720"/>
      <w:textAlignment w:val="baseline"/>
    </w:pPr>
    <w:rPr>
      <w:rFonts w:ascii="Courier New" w:eastAsia="Times New Roman" w:hAnsi="Courier New" w:cs="Courier New"/>
      <w:sz w:val="24"/>
      <w:szCs w:val="24"/>
      <w:lang w:val="en-US" w:eastAsia="nb-NO"/>
    </w:rPr>
  </w:style>
  <w:style w:type="paragraph" w:customStyle="1" w:styleId="innh11">
    <w:name w:val="innh 11"/>
    <w:basedOn w:val="Normal"/>
    <w:uiPriority w:val="99"/>
    <w:rsid w:val="00AC09D2"/>
    <w:pPr>
      <w:tabs>
        <w:tab w:val="right" w:leader="dot" w:pos="9360"/>
      </w:tabs>
      <w:suppressAutoHyphens/>
      <w:overflowPunct w:val="0"/>
      <w:autoSpaceDE w:val="0"/>
      <w:autoSpaceDN w:val="0"/>
      <w:adjustRightInd w:val="0"/>
      <w:spacing w:after="0" w:line="240" w:lineRule="auto"/>
      <w:ind w:left="1440" w:right="720" w:hanging="1440"/>
      <w:textAlignment w:val="baseline"/>
    </w:pPr>
    <w:rPr>
      <w:rFonts w:ascii="Courier New" w:eastAsia="Times New Roman" w:hAnsi="Courier New" w:cs="Courier New"/>
      <w:sz w:val="24"/>
      <w:szCs w:val="24"/>
      <w:lang w:val="en-US" w:eastAsia="nb-NO"/>
    </w:rPr>
  </w:style>
  <w:style w:type="paragraph" w:customStyle="1" w:styleId="innh21">
    <w:name w:val="innh 21"/>
    <w:basedOn w:val="Normal"/>
    <w:uiPriority w:val="99"/>
    <w:rsid w:val="00AC09D2"/>
    <w:pPr>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New" w:eastAsia="Times New Roman" w:hAnsi="Courier New" w:cs="Courier New"/>
      <w:sz w:val="24"/>
      <w:szCs w:val="24"/>
      <w:lang w:val="en-US" w:eastAsia="nb-NO"/>
    </w:rPr>
  </w:style>
  <w:style w:type="paragraph" w:customStyle="1" w:styleId="kildelisteoverskrift">
    <w:name w:val="kildelisteoverskrift"/>
    <w:basedOn w:val="Normal"/>
    <w:uiPriority w:val="99"/>
    <w:rsid w:val="00AC09D2"/>
    <w:pPr>
      <w:tabs>
        <w:tab w:val="right" w:pos="936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4"/>
      <w:szCs w:val="24"/>
      <w:lang w:val="en-US" w:eastAsia="nb-NO"/>
    </w:rPr>
  </w:style>
  <w:style w:type="paragraph" w:customStyle="1" w:styleId="bildetekst">
    <w:name w:val="bildetekst"/>
    <w:basedOn w:val="Normal"/>
    <w:uiPriority w:val="99"/>
    <w:rsid w:val="00AC09D2"/>
    <w:pPr>
      <w:overflowPunct w:val="0"/>
      <w:autoSpaceDE w:val="0"/>
      <w:autoSpaceDN w:val="0"/>
      <w:adjustRightInd w:val="0"/>
      <w:spacing w:after="0" w:line="240" w:lineRule="auto"/>
      <w:textAlignment w:val="baseline"/>
    </w:pPr>
    <w:rPr>
      <w:rFonts w:ascii="Courier New" w:eastAsia="Times New Roman" w:hAnsi="Courier New" w:cs="Courier New"/>
      <w:sz w:val="24"/>
      <w:szCs w:val="24"/>
      <w:lang w:eastAsia="nb-NO"/>
    </w:rPr>
  </w:style>
  <w:style w:type="character" w:customStyle="1" w:styleId="EquationCaption">
    <w:name w:val="_Equation Caption"/>
    <w:uiPriority w:val="99"/>
    <w:rsid w:val="00AC09D2"/>
    <w:rPr>
      <w:rFonts w:cs="Times New Roman"/>
    </w:rPr>
  </w:style>
  <w:style w:type="paragraph" w:styleId="Brdtekst">
    <w:name w:val="Body Text"/>
    <w:basedOn w:val="Normal"/>
    <w:link w:val="Brdtekst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spacing w:after="0" w:line="240" w:lineRule="auto"/>
    </w:pPr>
    <w:rPr>
      <w:rFonts w:ascii="Times New Roman" w:eastAsia="Times New Roman" w:hAnsi="Times New Roman" w:cs="Times New Roman"/>
      <w:sz w:val="18"/>
      <w:szCs w:val="18"/>
      <w:lang w:eastAsia="nb-NO"/>
    </w:rPr>
  </w:style>
  <w:style w:type="character" w:customStyle="1" w:styleId="BrdtekstTegn">
    <w:name w:val="Brødtekst Tegn"/>
    <w:basedOn w:val="Standardskriftforavsnitt"/>
    <w:link w:val="Brdtekst"/>
    <w:uiPriority w:val="99"/>
    <w:locked/>
    <w:rsid w:val="00AC09D2"/>
    <w:rPr>
      <w:rFonts w:ascii="Times New Roman" w:hAnsi="Times New Roman" w:cs="Times New Roman"/>
      <w:sz w:val="24"/>
      <w:szCs w:val="24"/>
      <w:lang w:eastAsia="nb-NO"/>
    </w:rPr>
  </w:style>
  <w:style w:type="paragraph" w:styleId="Brdtekstinnrykk">
    <w:name w:val="Body Text Indent"/>
    <w:basedOn w:val="Normal"/>
    <w:link w:val="Brdtekstinnrykk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1474" w:hanging="1474"/>
      <w:textAlignment w:val="baseline"/>
    </w:pPr>
    <w:rPr>
      <w:rFonts w:ascii="Times New Roman" w:eastAsia="Times New Roman" w:hAnsi="Times New Roman" w:cs="Times New Roman"/>
      <w:sz w:val="20"/>
      <w:szCs w:val="20"/>
      <w:lang w:eastAsia="nb-NO"/>
    </w:rPr>
  </w:style>
  <w:style w:type="character" w:customStyle="1" w:styleId="BrdtekstinnrykkTegn">
    <w:name w:val="Brødtekstinnrykk Tegn"/>
    <w:basedOn w:val="Standardskriftforavsnitt"/>
    <w:link w:val="Brdtekstinnrykk"/>
    <w:uiPriority w:val="99"/>
    <w:locked/>
    <w:rsid w:val="00AC09D2"/>
    <w:rPr>
      <w:rFonts w:ascii="Times New Roman" w:hAnsi="Times New Roman" w:cs="Times New Roman"/>
      <w:sz w:val="20"/>
      <w:szCs w:val="20"/>
      <w:lang w:eastAsia="nb-NO"/>
    </w:rPr>
  </w:style>
  <w:style w:type="paragraph" w:styleId="Brdtekstinnrykk2">
    <w:name w:val="Body Text Indent 2"/>
    <w:basedOn w:val="Normal"/>
    <w:link w:val="Brdtekstinnrykk2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2269" w:hanging="2269"/>
      <w:textAlignment w:val="baseline"/>
    </w:pPr>
    <w:rPr>
      <w:rFonts w:ascii="Times New Roman" w:eastAsia="Times New Roman" w:hAnsi="Times New Roman" w:cs="Times New Roman"/>
      <w:sz w:val="18"/>
      <w:szCs w:val="18"/>
      <w:lang w:eastAsia="nb-NO"/>
    </w:rPr>
  </w:style>
  <w:style w:type="character" w:customStyle="1" w:styleId="Brdtekstinnrykk2Tegn">
    <w:name w:val="Brødtekstinnrykk 2 Tegn"/>
    <w:basedOn w:val="Standardskriftforavsnitt"/>
    <w:link w:val="Brdtekstinnrykk2"/>
    <w:uiPriority w:val="99"/>
    <w:locked/>
    <w:rsid w:val="00AC09D2"/>
    <w:rPr>
      <w:rFonts w:ascii="Times New Roman" w:hAnsi="Times New Roman" w:cs="Times New Roman"/>
      <w:sz w:val="20"/>
      <w:szCs w:val="20"/>
      <w:lang w:eastAsia="nb-NO"/>
    </w:rPr>
  </w:style>
  <w:style w:type="paragraph" w:styleId="Brdtekstinnrykk3">
    <w:name w:val="Body Text Indent 3"/>
    <w:basedOn w:val="Normal"/>
    <w:link w:val="Brdtekstinnrykk3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ind w:left="3459" w:hanging="3459"/>
      <w:textAlignment w:val="baseline"/>
    </w:pPr>
    <w:rPr>
      <w:rFonts w:ascii="Times New Roman" w:eastAsia="Times New Roman" w:hAnsi="Times New Roman" w:cs="Times New Roman"/>
      <w:sz w:val="18"/>
      <w:szCs w:val="18"/>
      <w:lang w:eastAsia="nb-NO"/>
    </w:rPr>
  </w:style>
  <w:style w:type="character" w:customStyle="1" w:styleId="Brdtekstinnrykk3Tegn">
    <w:name w:val="Brødtekstinnrykk 3 Tegn"/>
    <w:basedOn w:val="Standardskriftforavsnitt"/>
    <w:link w:val="Brdtekstinnrykk3"/>
    <w:uiPriority w:val="99"/>
    <w:locked/>
    <w:rsid w:val="00AC09D2"/>
    <w:rPr>
      <w:rFonts w:ascii="Times New Roman" w:hAnsi="Times New Roman" w:cs="Times New Roman"/>
      <w:sz w:val="20"/>
      <w:szCs w:val="20"/>
      <w:lang w:eastAsia="nb-NO"/>
    </w:rPr>
  </w:style>
  <w:style w:type="paragraph" w:styleId="Brdtekst2">
    <w:name w:val="Body Text 2"/>
    <w:basedOn w:val="Normal"/>
    <w:link w:val="Brdtekst2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eastAsia="nb-NO"/>
    </w:rPr>
  </w:style>
  <w:style w:type="character" w:customStyle="1" w:styleId="Brdtekst2Tegn">
    <w:name w:val="Brødtekst 2 Tegn"/>
    <w:basedOn w:val="Standardskriftforavsnitt"/>
    <w:link w:val="Brdtekst2"/>
    <w:uiPriority w:val="99"/>
    <w:locked/>
    <w:rsid w:val="00AC09D2"/>
    <w:rPr>
      <w:rFonts w:ascii="Times New Roman" w:hAnsi="Times New Roman" w:cs="Times New Roman"/>
      <w:b/>
      <w:bCs/>
      <w:sz w:val="20"/>
      <w:szCs w:val="20"/>
      <w:lang w:eastAsia="nb-NO"/>
    </w:rPr>
  </w:style>
  <w:style w:type="paragraph" w:styleId="Brdtekst3">
    <w:name w:val="Body Text 3"/>
    <w:basedOn w:val="Normal"/>
    <w:link w:val="Brdtekst3Tegn"/>
    <w:uiPriority w:val="99"/>
    <w:rsid w:val="00AC09D2"/>
    <w:pPr>
      <w:tabs>
        <w:tab w:val="left" w:pos="-1440"/>
        <w:tab w:val="left" w:pos="-720"/>
        <w:tab w:val="left" w:pos="0"/>
        <w:tab w:val="left" w:pos="566"/>
        <w:tab w:val="left" w:pos="793"/>
        <w:tab w:val="left" w:pos="1246"/>
        <w:tab w:val="left" w:pos="1473"/>
        <w:tab w:val="left" w:pos="2041"/>
        <w:tab w:val="left" w:pos="2268"/>
        <w:tab w:val="left" w:pos="2551"/>
        <w:tab w:val="left" w:pos="2880"/>
        <w:tab w:val="left" w:pos="3288"/>
        <w:tab w:val="left" w:pos="3458"/>
        <w:tab w:val="left" w:pos="43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sz w:val="18"/>
      <w:szCs w:val="18"/>
      <w:lang w:eastAsia="nb-NO"/>
    </w:rPr>
  </w:style>
  <w:style w:type="character" w:customStyle="1" w:styleId="Brdtekst3Tegn">
    <w:name w:val="Brødtekst 3 Tegn"/>
    <w:basedOn w:val="Standardskriftforavsnitt"/>
    <w:link w:val="Brdtekst3"/>
    <w:uiPriority w:val="99"/>
    <w:locked/>
    <w:rsid w:val="00AC09D2"/>
    <w:rPr>
      <w:rFonts w:ascii="Times New Roman" w:hAnsi="Times New Roman" w:cs="Times New Roman"/>
      <w:b/>
      <w:bCs/>
      <w:sz w:val="20"/>
      <w:szCs w:val="20"/>
      <w:lang w:eastAsia="nb-NO"/>
    </w:rPr>
  </w:style>
  <w:style w:type="paragraph" w:styleId="Liste">
    <w:name w:val="List"/>
    <w:basedOn w:val="Normal"/>
    <w:uiPriority w:val="99"/>
    <w:rsid w:val="00AC09D2"/>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lang w:eastAsia="nb-NO"/>
    </w:rPr>
  </w:style>
  <w:style w:type="paragraph" w:styleId="Liste2">
    <w:name w:val="List 2"/>
    <w:basedOn w:val="Normal"/>
    <w:uiPriority w:val="99"/>
    <w:rsid w:val="00AC09D2"/>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nb-NO"/>
    </w:rPr>
  </w:style>
  <w:style w:type="paragraph" w:styleId="Liste3">
    <w:name w:val="List 3"/>
    <w:basedOn w:val="Normal"/>
    <w:uiPriority w:val="99"/>
    <w:rsid w:val="00AC09D2"/>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nb-NO"/>
    </w:rPr>
  </w:style>
  <w:style w:type="paragraph" w:styleId="Dato">
    <w:name w:val="Date"/>
    <w:basedOn w:val="Normal"/>
    <w:next w:val="Normal"/>
    <w:link w:val="DatoTegn"/>
    <w:uiPriority w:val="99"/>
    <w:rsid w:val="00AC09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character" w:customStyle="1" w:styleId="DatoTegn">
    <w:name w:val="Dato Tegn"/>
    <w:basedOn w:val="Standardskriftforavsnitt"/>
    <w:link w:val="Dato"/>
    <w:uiPriority w:val="99"/>
    <w:locked/>
    <w:rsid w:val="00AC09D2"/>
    <w:rPr>
      <w:rFonts w:ascii="Times New Roman" w:hAnsi="Times New Roman" w:cs="Times New Roman"/>
      <w:sz w:val="20"/>
      <w:szCs w:val="20"/>
      <w:lang w:eastAsia="nb-NO"/>
    </w:rPr>
  </w:style>
  <w:style w:type="paragraph" w:styleId="Punktmerketliste">
    <w:name w:val="List Bullet"/>
    <w:basedOn w:val="Normal"/>
    <w:autoRedefine/>
    <w:uiPriority w:val="99"/>
    <w:rsid w:val="00AC09D2"/>
    <w:pPr>
      <w:numPr>
        <w:numId w:val="1"/>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Punktmerketliste2">
    <w:name w:val="List Bullet 2"/>
    <w:basedOn w:val="Normal"/>
    <w:autoRedefine/>
    <w:uiPriority w:val="99"/>
    <w:rsid w:val="00AC09D2"/>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Punktmerketliste3">
    <w:name w:val="List Bullet 3"/>
    <w:basedOn w:val="Normal"/>
    <w:autoRedefine/>
    <w:uiPriority w:val="99"/>
    <w:rsid w:val="00AC09D2"/>
    <w:pPr>
      <w:numPr>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Liste-forts">
    <w:name w:val="List Continue"/>
    <w:basedOn w:val="Normal"/>
    <w:uiPriority w:val="99"/>
    <w:rsid w:val="00AC09D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nb-NO"/>
    </w:rPr>
  </w:style>
  <w:style w:type="paragraph" w:styleId="Liste-forts2">
    <w:name w:val="List Continue 2"/>
    <w:basedOn w:val="Normal"/>
    <w:uiPriority w:val="99"/>
    <w:rsid w:val="00AC09D2"/>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nb-NO"/>
    </w:rPr>
  </w:style>
  <w:style w:type="paragraph" w:customStyle="1" w:styleId="Brevadresse">
    <w:name w:val="Brevadresse"/>
    <w:basedOn w:val="Normal"/>
    <w:uiPriority w:val="99"/>
    <w:rsid w:val="00AC09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Tittel">
    <w:name w:val="Title"/>
    <w:basedOn w:val="Normal"/>
    <w:link w:val="TittelTegn"/>
    <w:uiPriority w:val="99"/>
    <w:qFormat/>
    <w:rsid w:val="00AC09D2"/>
    <w:pPr>
      <w:overflowPunct w:val="0"/>
      <w:autoSpaceDE w:val="0"/>
      <w:autoSpaceDN w:val="0"/>
      <w:adjustRightInd w:val="0"/>
      <w:spacing w:before="240" w:after="60" w:line="240" w:lineRule="auto"/>
      <w:jc w:val="center"/>
      <w:textAlignment w:val="baseline"/>
      <w:outlineLvl w:val="0"/>
    </w:pPr>
    <w:rPr>
      <w:rFonts w:eastAsia="Times New Roman"/>
      <w:b/>
      <w:bCs/>
      <w:kern w:val="28"/>
      <w:sz w:val="32"/>
      <w:szCs w:val="32"/>
      <w:lang w:eastAsia="nb-NO"/>
    </w:rPr>
  </w:style>
  <w:style w:type="character" w:customStyle="1" w:styleId="TittelTegn">
    <w:name w:val="Tittel Tegn"/>
    <w:basedOn w:val="Standardskriftforavsnitt"/>
    <w:link w:val="Tittel"/>
    <w:uiPriority w:val="99"/>
    <w:locked/>
    <w:rsid w:val="00AC09D2"/>
    <w:rPr>
      <w:rFonts w:ascii="Arial" w:hAnsi="Arial" w:cs="Arial"/>
      <w:b/>
      <w:bCs/>
      <w:kern w:val="28"/>
      <w:sz w:val="32"/>
      <w:szCs w:val="32"/>
      <w:lang w:eastAsia="nb-NO"/>
    </w:rPr>
  </w:style>
  <w:style w:type="paragraph" w:styleId="Undertittel">
    <w:name w:val="Subtitle"/>
    <w:basedOn w:val="Normal"/>
    <w:link w:val="UndertittelTegn"/>
    <w:uiPriority w:val="99"/>
    <w:qFormat/>
    <w:rsid w:val="00AC09D2"/>
    <w:pPr>
      <w:overflowPunct w:val="0"/>
      <w:autoSpaceDE w:val="0"/>
      <w:autoSpaceDN w:val="0"/>
      <w:adjustRightInd w:val="0"/>
      <w:spacing w:after="60" w:line="240" w:lineRule="auto"/>
      <w:jc w:val="center"/>
      <w:textAlignment w:val="baseline"/>
      <w:outlineLvl w:val="1"/>
    </w:pPr>
    <w:rPr>
      <w:rFonts w:eastAsia="Times New Roman"/>
      <w:sz w:val="24"/>
      <w:szCs w:val="24"/>
      <w:lang w:eastAsia="nb-NO"/>
    </w:rPr>
  </w:style>
  <w:style w:type="character" w:customStyle="1" w:styleId="UndertittelTegn">
    <w:name w:val="Undertittel Tegn"/>
    <w:basedOn w:val="Standardskriftforavsnitt"/>
    <w:link w:val="Undertittel"/>
    <w:uiPriority w:val="99"/>
    <w:locked/>
    <w:rsid w:val="00AC09D2"/>
    <w:rPr>
      <w:rFonts w:ascii="Arial" w:hAnsi="Arial" w:cs="Arial"/>
      <w:sz w:val="24"/>
      <w:szCs w:val="24"/>
      <w:lang w:eastAsia="nb-NO"/>
    </w:rPr>
  </w:style>
  <w:style w:type="paragraph" w:customStyle="1" w:styleId="Avsenderadresse2">
    <w:name w:val="Avsenderadresse2"/>
    <w:basedOn w:val="Normal"/>
    <w:uiPriority w:val="99"/>
    <w:rsid w:val="00AC09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Blokktekst">
    <w:name w:val="Block Text"/>
    <w:basedOn w:val="Normal"/>
    <w:uiPriority w:val="99"/>
    <w:rsid w:val="00AC09D2"/>
    <w:pPr>
      <w:pBdr>
        <w:top w:val="double" w:sz="12" w:space="1" w:color="auto"/>
        <w:left w:val="double" w:sz="12" w:space="1" w:color="auto"/>
        <w:bottom w:val="double" w:sz="12" w:space="1" w:color="auto"/>
        <w:right w:val="double" w:sz="12" w:space="1" w:color="auto"/>
      </w:pBdr>
      <w:overflowPunct w:val="0"/>
      <w:autoSpaceDE w:val="0"/>
      <w:autoSpaceDN w:val="0"/>
      <w:adjustRightInd w:val="0"/>
      <w:spacing w:after="0" w:line="240" w:lineRule="auto"/>
      <w:ind w:left="567" w:right="708"/>
      <w:jc w:val="center"/>
      <w:textAlignment w:val="baseline"/>
    </w:pPr>
    <w:rPr>
      <w:rFonts w:ascii="Times New Roman" w:eastAsia="Times New Roman" w:hAnsi="Times New Roman" w:cs="Times New Roman"/>
      <w:b/>
      <w:bCs/>
      <w:color w:val="3366FF"/>
      <w:sz w:val="52"/>
      <w:szCs w:val="52"/>
      <w:lang w:eastAsia="nb-NO"/>
    </w:rPr>
  </w:style>
  <w:style w:type="paragraph" w:customStyle="1" w:styleId="small">
    <w:name w:val="small"/>
    <w:basedOn w:val="Normal"/>
    <w:uiPriority w:val="99"/>
    <w:rsid w:val="002D6AF6"/>
    <w:pPr>
      <w:spacing w:before="100" w:beforeAutospacing="1" w:after="100" w:afterAutospacing="1" w:line="240" w:lineRule="auto"/>
    </w:pPr>
    <w:rPr>
      <w:rFonts w:ascii="Verdana" w:eastAsia="Times New Roman" w:hAnsi="Verdana" w:cs="Verdana"/>
      <w:color w:val="000000"/>
      <w:sz w:val="15"/>
      <w:szCs w:val="15"/>
      <w:lang w:eastAsia="nb-NO"/>
    </w:rPr>
  </w:style>
  <w:style w:type="paragraph" w:styleId="z-verstiskjemaet">
    <w:name w:val="HTML Top of Form"/>
    <w:basedOn w:val="Normal"/>
    <w:next w:val="Normal"/>
    <w:link w:val="z-verstiskjemaetTegn"/>
    <w:hidden/>
    <w:uiPriority w:val="99"/>
    <w:semiHidden/>
    <w:rsid w:val="002D6AF6"/>
    <w:pPr>
      <w:pBdr>
        <w:bottom w:val="single" w:sz="6" w:space="1" w:color="auto"/>
      </w:pBdr>
      <w:spacing w:after="0" w:line="240" w:lineRule="auto"/>
      <w:jc w:val="center"/>
    </w:pPr>
    <w:rPr>
      <w:rFonts w:eastAsia="Times New Roman"/>
      <w:vanish/>
      <w:sz w:val="16"/>
      <w:szCs w:val="16"/>
      <w:lang w:eastAsia="nb-NO"/>
    </w:rPr>
  </w:style>
  <w:style w:type="character" w:customStyle="1" w:styleId="z-verstiskjemaetTegn">
    <w:name w:val="z-Øverst i skjemaet Tegn"/>
    <w:basedOn w:val="Standardskriftforavsnitt"/>
    <w:link w:val="z-verstiskjemaet"/>
    <w:uiPriority w:val="99"/>
    <w:semiHidden/>
    <w:locked/>
    <w:rsid w:val="002D6AF6"/>
    <w:rPr>
      <w:rFonts w:ascii="Arial" w:hAnsi="Arial" w:cs="Arial"/>
      <w:vanish/>
      <w:sz w:val="16"/>
      <w:szCs w:val="16"/>
      <w:lang w:eastAsia="nb-NO"/>
    </w:rPr>
  </w:style>
  <w:style w:type="paragraph" w:styleId="z-Nederstiskjemaet">
    <w:name w:val="HTML Bottom of Form"/>
    <w:basedOn w:val="Normal"/>
    <w:next w:val="Normal"/>
    <w:link w:val="z-NederstiskjemaetTegn"/>
    <w:hidden/>
    <w:uiPriority w:val="99"/>
    <w:rsid w:val="002D6AF6"/>
    <w:pPr>
      <w:pBdr>
        <w:top w:val="single" w:sz="6" w:space="1" w:color="auto"/>
      </w:pBdr>
      <w:spacing w:after="0" w:line="240" w:lineRule="auto"/>
      <w:jc w:val="center"/>
    </w:pPr>
    <w:rPr>
      <w:rFonts w:eastAsia="Times New Roman"/>
      <w:vanish/>
      <w:sz w:val="16"/>
      <w:szCs w:val="16"/>
      <w:lang w:eastAsia="nb-NO"/>
    </w:rPr>
  </w:style>
  <w:style w:type="character" w:customStyle="1" w:styleId="z-NederstiskjemaetTegn">
    <w:name w:val="z-Nederst i skjemaet Tegn"/>
    <w:basedOn w:val="Standardskriftforavsnitt"/>
    <w:link w:val="z-Nederstiskjemaet"/>
    <w:uiPriority w:val="99"/>
    <w:locked/>
    <w:rsid w:val="002D6AF6"/>
    <w:rPr>
      <w:rFonts w:ascii="Arial" w:hAnsi="Arial" w:cs="Arial"/>
      <w:vanish/>
      <w:sz w:val="16"/>
      <w:szCs w:val="16"/>
      <w:lang w:eastAsia="nb-NO"/>
    </w:rPr>
  </w:style>
  <w:style w:type="character" w:styleId="Sterk">
    <w:name w:val="Strong"/>
    <w:basedOn w:val="Standardskriftforavsnitt"/>
    <w:uiPriority w:val="99"/>
    <w:qFormat/>
    <w:rsid w:val="00651277"/>
    <w:rPr>
      <w:rFonts w:cs="Times New Roman"/>
      <w:b/>
      <w:bCs/>
    </w:rPr>
  </w:style>
  <w:style w:type="paragraph" w:styleId="HTML-forhndsformatert">
    <w:name w:val="HTML Preformatted"/>
    <w:basedOn w:val="Normal"/>
    <w:link w:val="HTML-forhndsformatertTegn"/>
    <w:uiPriority w:val="99"/>
    <w:semiHidden/>
    <w:rsid w:val="002A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locked/>
    <w:rsid w:val="002A5C79"/>
    <w:rPr>
      <w:rFonts w:ascii="Courier New" w:hAnsi="Courier New" w:cs="Courier New"/>
      <w:sz w:val="20"/>
      <w:szCs w:val="20"/>
      <w:lang w:eastAsia="nb-NO"/>
    </w:rPr>
  </w:style>
  <w:style w:type="paragraph" w:customStyle="1" w:styleId="comment">
    <w:name w:val="comment"/>
    <w:basedOn w:val="Normal"/>
    <w:uiPriority w:val="99"/>
    <w:rsid w:val="002A5C79"/>
    <w:pPr>
      <w:pBdr>
        <w:top w:val="dashed" w:sz="12" w:space="3" w:color="auto"/>
        <w:left w:val="dashed" w:sz="12" w:space="3" w:color="auto"/>
        <w:bottom w:val="dashed" w:sz="12" w:space="3" w:color="auto"/>
        <w:right w:val="dashed" w:sz="12" w:space="3" w:color="auto"/>
      </w:pBdr>
      <w:shd w:val="clear" w:color="auto" w:fill="FFFF00"/>
      <w:spacing w:before="60" w:after="60" w:line="240" w:lineRule="auto"/>
      <w:ind w:left="60" w:right="60"/>
    </w:pPr>
    <w:rPr>
      <w:rFonts w:ascii="Times New Roman" w:eastAsia="Times New Roman" w:hAnsi="Times New Roman" w:cs="Times New Roman"/>
      <w:b/>
      <w:bCs/>
      <w:sz w:val="24"/>
      <w:szCs w:val="24"/>
      <w:lang w:eastAsia="nb-NO"/>
    </w:rPr>
  </w:style>
  <w:style w:type="paragraph" w:customStyle="1" w:styleId="ezsetupcritical">
    <w:name w:val="ezsetup_critical"/>
    <w:basedOn w:val="Normal"/>
    <w:uiPriority w:val="99"/>
    <w:rsid w:val="002A5C79"/>
    <w:pPr>
      <w:pBdr>
        <w:top w:val="single" w:sz="6" w:space="0" w:color="444488"/>
        <w:bottom w:val="single" w:sz="6" w:space="0" w:color="444488"/>
      </w:pBdr>
      <w:shd w:val="clear" w:color="auto" w:fill="EEEEEE"/>
      <w:spacing w:before="100" w:beforeAutospacing="1" w:after="100" w:afterAutospacing="1" w:line="240" w:lineRule="auto"/>
    </w:pPr>
    <w:rPr>
      <w:rFonts w:eastAsia="Times New Roman"/>
      <w:b/>
      <w:bCs/>
      <w:color w:val="FF0000"/>
      <w:sz w:val="29"/>
      <w:szCs w:val="29"/>
      <w:lang w:eastAsia="nb-NO"/>
    </w:rPr>
  </w:style>
  <w:style w:type="paragraph" w:customStyle="1" w:styleId="ezsetupuncritical">
    <w:name w:val="ezsetup_uncritical"/>
    <w:basedOn w:val="Normal"/>
    <w:uiPriority w:val="99"/>
    <w:rsid w:val="002A5C79"/>
    <w:pPr>
      <w:pBdr>
        <w:top w:val="single" w:sz="6" w:space="0" w:color="444488"/>
        <w:bottom w:val="single" w:sz="6" w:space="0" w:color="444488"/>
      </w:pBdr>
      <w:shd w:val="clear" w:color="auto" w:fill="EEEEEE"/>
      <w:spacing w:before="100" w:beforeAutospacing="1" w:after="100" w:afterAutospacing="1" w:line="240" w:lineRule="auto"/>
    </w:pPr>
    <w:rPr>
      <w:rFonts w:eastAsia="Times New Roman"/>
      <w:color w:val="E2A31D"/>
      <w:sz w:val="29"/>
      <w:szCs w:val="29"/>
      <w:lang w:eastAsia="nb-NO"/>
    </w:rPr>
  </w:style>
  <w:style w:type="paragraph" w:customStyle="1" w:styleId="ezsetuppass">
    <w:name w:val="ezsetup_pass"/>
    <w:basedOn w:val="Normal"/>
    <w:uiPriority w:val="99"/>
    <w:rsid w:val="002A5C79"/>
    <w:pPr>
      <w:pBdr>
        <w:top w:val="single" w:sz="6" w:space="0" w:color="444488"/>
        <w:bottom w:val="single" w:sz="6" w:space="0" w:color="444488"/>
      </w:pBdr>
      <w:shd w:val="clear" w:color="auto" w:fill="EEEEEE"/>
      <w:spacing w:before="100" w:beforeAutospacing="1" w:after="100" w:afterAutospacing="1" w:line="240" w:lineRule="auto"/>
    </w:pPr>
    <w:rPr>
      <w:rFonts w:eastAsia="Times New Roman"/>
      <w:color w:val="00B500"/>
      <w:sz w:val="29"/>
      <w:szCs w:val="29"/>
      <w:lang w:eastAsia="nb-NO"/>
    </w:rPr>
  </w:style>
  <w:style w:type="paragraph" w:customStyle="1" w:styleId="leftmenu">
    <w:name w:val="leftmenu"/>
    <w:basedOn w:val="Normal"/>
    <w:uiPriority w:val="99"/>
    <w:rsid w:val="002A5C79"/>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normal0">
    <w:name w:val="normal"/>
    <w:basedOn w:val="Normal"/>
    <w:uiPriority w:val="99"/>
    <w:rsid w:val="002A5C79"/>
    <w:pPr>
      <w:spacing w:before="100" w:beforeAutospacing="1" w:after="100" w:afterAutospacing="1" w:line="240" w:lineRule="auto"/>
    </w:pPr>
    <w:rPr>
      <w:rFonts w:ascii="Verdana" w:eastAsia="Times New Roman" w:hAnsi="Verdana" w:cs="Verdana"/>
      <w:color w:val="000000"/>
      <w:sz w:val="18"/>
      <w:szCs w:val="18"/>
      <w:lang w:eastAsia="nb-NO"/>
    </w:rPr>
  </w:style>
  <w:style w:type="paragraph" w:customStyle="1" w:styleId="main-heading">
    <w:name w:val="main-heading"/>
    <w:basedOn w:val="Normal"/>
    <w:uiPriority w:val="99"/>
    <w:rsid w:val="002A5C79"/>
    <w:pPr>
      <w:spacing w:before="100" w:beforeAutospacing="1" w:after="100" w:afterAutospacing="1" w:line="240" w:lineRule="auto"/>
    </w:pPr>
    <w:rPr>
      <w:rFonts w:ascii="Verdana" w:eastAsia="Times New Roman" w:hAnsi="Verdana" w:cs="Verdana"/>
      <w:b/>
      <w:bCs/>
      <w:color w:val="000000"/>
      <w:sz w:val="24"/>
      <w:szCs w:val="24"/>
      <w:lang w:eastAsia="nb-NO"/>
    </w:rPr>
  </w:style>
  <w:style w:type="paragraph" w:customStyle="1" w:styleId="sub-heading">
    <w:name w:val="sub-heading"/>
    <w:basedOn w:val="Normal"/>
    <w:uiPriority w:val="99"/>
    <w:rsid w:val="002A5C79"/>
    <w:pPr>
      <w:spacing w:before="100" w:beforeAutospacing="1" w:after="100" w:afterAutospacing="1" w:line="240" w:lineRule="auto"/>
    </w:pPr>
    <w:rPr>
      <w:rFonts w:ascii="Verdana" w:eastAsia="Times New Roman" w:hAnsi="Verdana" w:cs="Verdana"/>
      <w:b/>
      <w:bCs/>
      <w:color w:val="2C88B5"/>
      <w:sz w:val="20"/>
      <w:szCs w:val="20"/>
      <w:lang w:eastAsia="nb-NO"/>
    </w:rPr>
  </w:style>
  <w:style w:type="paragraph" w:customStyle="1" w:styleId="small-info">
    <w:name w:val="small-info"/>
    <w:basedOn w:val="Normal"/>
    <w:uiPriority w:val="99"/>
    <w:rsid w:val="002A5C79"/>
    <w:pPr>
      <w:spacing w:before="100" w:beforeAutospacing="1" w:after="100" w:afterAutospacing="1" w:line="240" w:lineRule="auto"/>
    </w:pPr>
    <w:rPr>
      <w:rFonts w:ascii="Verdana" w:eastAsia="Times New Roman" w:hAnsi="Verdana" w:cs="Verdana"/>
      <w:color w:val="DCDCDC"/>
      <w:sz w:val="15"/>
      <w:szCs w:val="15"/>
      <w:lang w:eastAsia="nb-NO"/>
    </w:rPr>
  </w:style>
  <w:style w:type="paragraph" w:customStyle="1" w:styleId="medium-info">
    <w:name w:val="medium-info"/>
    <w:basedOn w:val="Normal"/>
    <w:uiPriority w:val="99"/>
    <w:rsid w:val="002A5C79"/>
    <w:pPr>
      <w:spacing w:before="100" w:beforeAutospacing="1" w:after="100" w:afterAutospacing="1" w:line="240" w:lineRule="auto"/>
    </w:pPr>
    <w:rPr>
      <w:rFonts w:ascii="Verdana" w:eastAsia="Times New Roman" w:hAnsi="Verdana" w:cs="Verdana"/>
      <w:color w:val="777777"/>
      <w:sz w:val="15"/>
      <w:szCs w:val="15"/>
      <w:lang w:eastAsia="nb-NO"/>
    </w:rPr>
  </w:style>
  <w:style w:type="paragraph" w:customStyle="1" w:styleId="button">
    <w:name w:val="button"/>
    <w:basedOn w:val="Normal"/>
    <w:uiPriority w:val="99"/>
    <w:rsid w:val="002A5C79"/>
    <w:pPr>
      <w:pBdr>
        <w:top w:val="single" w:sz="6" w:space="0" w:color="CDCDCD"/>
        <w:left w:val="single" w:sz="6" w:space="0" w:color="CDCDCD"/>
        <w:bottom w:val="single" w:sz="6" w:space="0" w:color="CDCDCD"/>
        <w:right w:val="single" w:sz="6" w:space="0" w:color="CDCDCD"/>
      </w:pBdr>
      <w:shd w:val="clear" w:color="auto" w:fill="EDEDED"/>
      <w:spacing w:before="100" w:beforeAutospacing="1" w:after="100" w:afterAutospacing="1" w:line="240" w:lineRule="auto"/>
    </w:pPr>
    <w:rPr>
      <w:rFonts w:ascii="Verdana" w:eastAsia="Times New Roman" w:hAnsi="Verdana" w:cs="Verdana"/>
      <w:b/>
      <w:bCs/>
      <w:color w:val="2C88B5"/>
      <w:sz w:val="18"/>
      <w:szCs w:val="18"/>
      <w:lang w:eastAsia="nb-NO"/>
    </w:rPr>
  </w:style>
  <w:style w:type="paragraph" w:customStyle="1" w:styleId="document-image">
    <w:name w:val="document-image"/>
    <w:basedOn w:val="Normal"/>
    <w:uiPriority w:val="99"/>
    <w:rsid w:val="002A5C79"/>
    <w:pPr>
      <w:spacing w:before="100" w:beforeAutospacing="1" w:after="100" w:afterAutospacing="1" w:line="240" w:lineRule="auto"/>
    </w:pPr>
    <w:rPr>
      <w:rFonts w:eastAsia="Times New Roman"/>
      <w:color w:val="999999"/>
      <w:sz w:val="15"/>
      <w:szCs w:val="15"/>
      <w:lang w:eastAsia="nb-NO"/>
    </w:rPr>
  </w:style>
  <w:style w:type="paragraph" w:customStyle="1" w:styleId="article-heading">
    <w:name w:val="article-heading"/>
    <w:basedOn w:val="Normal"/>
    <w:uiPriority w:val="99"/>
    <w:rsid w:val="002A5C79"/>
    <w:pPr>
      <w:spacing w:before="100" w:beforeAutospacing="1" w:after="100" w:afterAutospacing="1" w:line="240" w:lineRule="auto"/>
    </w:pPr>
    <w:rPr>
      <w:rFonts w:eastAsia="Times New Roman"/>
      <w:b/>
      <w:bCs/>
      <w:color w:val="4A5A88"/>
      <w:sz w:val="24"/>
      <w:szCs w:val="24"/>
      <w:lang w:eastAsia="nb-NO"/>
    </w:rPr>
  </w:style>
  <w:style w:type="paragraph" w:customStyle="1" w:styleId="article-date">
    <w:name w:val="article-date"/>
    <w:basedOn w:val="Normal"/>
    <w:uiPriority w:val="99"/>
    <w:rsid w:val="002A5C79"/>
    <w:pPr>
      <w:spacing w:before="100" w:beforeAutospacing="1" w:after="100" w:afterAutospacing="1" w:line="240" w:lineRule="auto"/>
    </w:pPr>
    <w:rPr>
      <w:rFonts w:eastAsia="Times New Roman"/>
      <w:color w:val="000000"/>
      <w:sz w:val="15"/>
      <w:szCs w:val="15"/>
      <w:lang w:eastAsia="nb-NO"/>
    </w:rPr>
  </w:style>
  <w:style w:type="paragraph" w:customStyle="1" w:styleId="article-leading">
    <w:name w:val="article-leading"/>
    <w:basedOn w:val="Normal"/>
    <w:uiPriority w:val="99"/>
    <w:rsid w:val="002A5C79"/>
    <w:pPr>
      <w:spacing w:before="100" w:beforeAutospacing="1" w:after="100" w:afterAutospacing="1" w:line="240" w:lineRule="auto"/>
    </w:pPr>
    <w:rPr>
      <w:rFonts w:eastAsia="Times New Roman"/>
      <w:color w:val="000000"/>
      <w:sz w:val="18"/>
      <w:szCs w:val="18"/>
      <w:lang w:eastAsia="nb-NO"/>
    </w:rPr>
  </w:style>
  <w:style w:type="paragraph" w:customStyle="1" w:styleId="article-content">
    <w:name w:val="article-content"/>
    <w:basedOn w:val="Normal"/>
    <w:uiPriority w:val="99"/>
    <w:rsid w:val="002A5C79"/>
    <w:pPr>
      <w:spacing w:before="100" w:beforeAutospacing="1" w:after="100" w:afterAutospacing="1" w:line="240" w:lineRule="auto"/>
    </w:pPr>
    <w:rPr>
      <w:rFonts w:eastAsia="Times New Roman"/>
      <w:color w:val="000000"/>
      <w:sz w:val="18"/>
      <w:szCs w:val="18"/>
      <w:lang w:eastAsia="nb-NO"/>
    </w:rPr>
  </w:style>
  <w:style w:type="paragraph" w:customStyle="1" w:styleId="article-more">
    <w:name w:val="article-more"/>
    <w:basedOn w:val="Normal"/>
    <w:uiPriority w:val="99"/>
    <w:rsid w:val="002A5C79"/>
    <w:pPr>
      <w:spacing w:before="100" w:beforeAutospacing="1" w:after="100" w:afterAutospacing="1" w:line="240" w:lineRule="auto"/>
    </w:pPr>
    <w:rPr>
      <w:rFonts w:eastAsia="Times New Roman"/>
      <w:color w:val="000000"/>
      <w:sz w:val="18"/>
      <w:szCs w:val="18"/>
      <w:lang w:eastAsia="nb-NO"/>
    </w:rPr>
  </w:style>
  <w:style w:type="paragraph" w:customStyle="1" w:styleId="article-image">
    <w:name w:val="article-image"/>
    <w:basedOn w:val="Normal"/>
    <w:uiPriority w:val="99"/>
    <w:rsid w:val="002A5C79"/>
    <w:pPr>
      <w:spacing w:before="100" w:beforeAutospacing="1" w:after="100" w:afterAutospacing="1" w:line="240" w:lineRule="auto"/>
    </w:pPr>
    <w:rPr>
      <w:rFonts w:eastAsia="Times New Roman"/>
      <w:color w:val="999999"/>
      <w:sz w:val="15"/>
      <w:szCs w:val="15"/>
      <w:lang w:eastAsia="nb-NO"/>
    </w:rPr>
  </w:style>
  <w:style w:type="paragraph" w:customStyle="1" w:styleId="topp-info">
    <w:name w:val="topp-info"/>
    <w:basedOn w:val="Normal"/>
    <w:uiPriority w:val="99"/>
    <w:rsid w:val="002A5C79"/>
    <w:pPr>
      <w:spacing w:before="100" w:beforeAutospacing="1" w:after="100" w:afterAutospacing="1" w:line="240" w:lineRule="auto"/>
    </w:pPr>
    <w:rPr>
      <w:rFonts w:ascii="Verdana" w:eastAsia="Times New Roman" w:hAnsi="Verdana" w:cs="Verdana"/>
      <w:color w:val="FFFFFF"/>
      <w:sz w:val="17"/>
      <w:szCs w:val="17"/>
      <w:lang w:eastAsia="nb-NO"/>
    </w:rPr>
  </w:style>
  <w:style w:type="paragraph" w:customStyle="1" w:styleId="main-table">
    <w:name w:val="main-table"/>
    <w:basedOn w:val="Normal"/>
    <w:uiPriority w:val="99"/>
    <w:rsid w:val="002A5C7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opmenu">
    <w:name w:val="topmenu"/>
    <w:basedOn w:val="Normal"/>
    <w:uiPriority w:val="99"/>
    <w:rsid w:val="002A5C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bottom">
    <w:name w:val="bottom"/>
    <w:basedOn w:val="Normal"/>
    <w:uiPriority w:val="99"/>
    <w:rsid w:val="002A5C79"/>
    <w:pPr>
      <w:shd w:val="clear" w:color="auto" w:fill="4C74AF"/>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oolbars">
    <w:name w:val="toolbars"/>
    <w:basedOn w:val="Normal"/>
    <w:uiPriority w:val="99"/>
    <w:rsid w:val="002A5C7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oolbarheading">
    <w:name w:val="toolbarheading"/>
    <w:basedOn w:val="Normal"/>
    <w:uiPriority w:val="99"/>
    <w:rsid w:val="002A5C79"/>
    <w:pPr>
      <w:shd w:val="clear" w:color="auto" w:fill="DCDCDC"/>
      <w:spacing w:before="100" w:beforeAutospacing="1" w:after="100" w:afterAutospacing="1" w:line="240" w:lineRule="auto"/>
      <w:textAlignment w:val="center"/>
    </w:pPr>
    <w:rPr>
      <w:rFonts w:ascii="Verdana" w:eastAsia="Times New Roman" w:hAnsi="Verdana" w:cs="Verdana"/>
      <w:b/>
      <w:bCs/>
      <w:color w:val="000000"/>
      <w:sz w:val="24"/>
      <w:szCs w:val="24"/>
      <w:lang w:eastAsia="nb-NO"/>
    </w:rPr>
  </w:style>
  <w:style w:type="paragraph" w:customStyle="1" w:styleId="toolbarpath">
    <w:name w:val="toolbarpath"/>
    <w:basedOn w:val="Normal"/>
    <w:uiPriority w:val="99"/>
    <w:rsid w:val="002A5C79"/>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oolbarbuttons">
    <w:name w:val="toolbarbuttons"/>
    <w:basedOn w:val="Normal"/>
    <w:uiPriority w:val="99"/>
    <w:rsid w:val="002A5C79"/>
    <w:pPr>
      <w:shd w:val="clear" w:color="auto" w:fill="EDEDED"/>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hildrentable">
    <w:name w:val="childrentable"/>
    <w:basedOn w:val="Normal"/>
    <w:uiPriority w:val="99"/>
    <w:rsid w:val="002A5C79"/>
    <w:pPr>
      <w:pBdr>
        <w:bottom w:val="single" w:sz="6" w:space="0" w:color="BDBDBD"/>
        <w:right w:val="single" w:sz="6" w:space="0" w:color="BDBDBD"/>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arkrow">
    <w:name w:val="darkrow"/>
    <w:basedOn w:val="Normal"/>
    <w:uiPriority w:val="99"/>
    <w:rsid w:val="002A5C79"/>
    <w:pPr>
      <w:pBdr>
        <w:top w:val="single" w:sz="6" w:space="0" w:color="BDBDBD"/>
        <w:left w:val="single" w:sz="6" w:space="0" w:color="BDBDBD"/>
      </w:pBdr>
      <w:shd w:val="clear" w:color="auto" w:fill="EDEDED"/>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brightrow">
    <w:name w:val="brightrow"/>
    <w:basedOn w:val="Normal"/>
    <w:uiPriority w:val="99"/>
    <w:rsid w:val="002A5C79"/>
    <w:pPr>
      <w:pBdr>
        <w:top w:val="single" w:sz="6" w:space="0" w:color="BDBDBD"/>
        <w:left w:val="single" w:sz="6" w:space="0" w:color="BDBDB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ark">
    <w:name w:val="dark"/>
    <w:basedOn w:val="Normal"/>
    <w:uiPriority w:val="99"/>
    <w:rsid w:val="002A5C79"/>
    <w:pPr>
      <w:pBdr>
        <w:left w:val="single" w:sz="6" w:space="0" w:color="EDEDED"/>
      </w:pBdr>
      <w:shd w:val="clear" w:color="auto" w:fill="EDEDED"/>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bright">
    <w:name w:val="bright"/>
    <w:basedOn w:val="Normal"/>
    <w:uiPriority w:val="99"/>
    <w:rsid w:val="002A5C7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ainarea">
    <w:name w:val="mainarea"/>
    <w:basedOn w:val="Normal"/>
    <w:uiPriority w:val="99"/>
    <w:rsid w:val="002A5C7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d">
    <w:name w:val="red"/>
    <w:basedOn w:val="Standardskriftforavsnitt"/>
    <w:uiPriority w:val="99"/>
    <w:rsid w:val="002A5C79"/>
    <w:rPr>
      <w:rFonts w:cs="Times New Roman"/>
      <w:color w:val="FF0000"/>
    </w:rPr>
  </w:style>
  <w:style w:type="character" w:styleId="Utheving">
    <w:name w:val="Emphasis"/>
    <w:basedOn w:val="Standardskriftforavsnitt"/>
    <w:qFormat/>
    <w:locked/>
    <w:rsid w:val="00FC637A"/>
    <w:rPr>
      <w:i/>
      <w:iCs/>
    </w:rPr>
  </w:style>
  <w:style w:type="paragraph" w:styleId="Ingenmellomrom">
    <w:name w:val="No Spacing"/>
    <w:uiPriority w:val="1"/>
    <w:qFormat/>
    <w:rsid w:val="00FC637A"/>
    <w:rPr>
      <w:rFonts w:cs="Arial"/>
      <w:lang w:eastAsia="en-US"/>
    </w:rPr>
  </w:style>
  <w:style w:type="character" w:styleId="Svakutheving">
    <w:name w:val="Subtle Emphasis"/>
    <w:basedOn w:val="Standardskriftforavsnitt"/>
    <w:uiPriority w:val="19"/>
    <w:qFormat/>
    <w:rsid w:val="00FC637A"/>
    <w:rPr>
      <w:i/>
      <w:iCs/>
      <w:color w:val="808080" w:themeColor="text1" w:themeTint="7F"/>
    </w:rPr>
  </w:style>
  <w:style w:type="character" w:styleId="Sterkutheving">
    <w:name w:val="Intense Emphasis"/>
    <w:basedOn w:val="Standardskriftforavsnitt"/>
    <w:uiPriority w:val="21"/>
    <w:qFormat/>
    <w:rsid w:val="00FC637A"/>
    <w:rPr>
      <w:b/>
      <w:bCs/>
      <w:i/>
      <w:iCs/>
      <w:color w:val="4F81BD" w:themeColor="accent1"/>
    </w:rPr>
  </w:style>
  <w:style w:type="paragraph" w:styleId="Listeavsnitt">
    <w:name w:val="List Paragraph"/>
    <w:basedOn w:val="Normal"/>
    <w:uiPriority w:val="34"/>
    <w:qFormat/>
    <w:rsid w:val="00981349"/>
    <w:pPr>
      <w:ind w:left="720"/>
      <w:contextualSpacing/>
    </w:pPr>
  </w:style>
  <w:style w:type="table" w:styleId="Tabellrutenett">
    <w:name w:val="Table Grid"/>
    <w:basedOn w:val="Vanligtabell"/>
    <w:locked/>
    <w:rsid w:val="00CE2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441940">
      <w:marLeft w:val="0"/>
      <w:marRight w:val="0"/>
      <w:marTop w:val="0"/>
      <w:marBottom w:val="0"/>
      <w:divBdr>
        <w:top w:val="none" w:sz="0" w:space="0" w:color="auto"/>
        <w:left w:val="none" w:sz="0" w:space="0" w:color="auto"/>
        <w:bottom w:val="none" w:sz="0" w:space="0" w:color="auto"/>
        <w:right w:val="none" w:sz="0" w:space="0" w:color="auto"/>
      </w:divBdr>
      <w:divsChild>
        <w:div w:id="94442126">
          <w:marLeft w:val="0"/>
          <w:marRight w:val="0"/>
          <w:marTop w:val="0"/>
          <w:marBottom w:val="0"/>
          <w:divBdr>
            <w:top w:val="none" w:sz="0" w:space="0" w:color="auto"/>
            <w:left w:val="none" w:sz="0" w:space="0" w:color="auto"/>
            <w:bottom w:val="none" w:sz="0" w:space="0" w:color="auto"/>
            <w:right w:val="none" w:sz="0" w:space="0" w:color="auto"/>
          </w:divBdr>
        </w:div>
      </w:divsChild>
    </w:div>
    <w:div w:id="94441941">
      <w:marLeft w:val="0"/>
      <w:marRight w:val="0"/>
      <w:marTop w:val="0"/>
      <w:marBottom w:val="0"/>
      <w:divBdr>
        <w:top w:val="none" w:sz="0" w:space="0" w:color="auto"/>
        <w:left w:val="none" w:sz="0" w:space="0" w:color="auto"/>
        <w:bottom w:val="none" w:sz="0" w:space="0" w:color="auto"/>
        <w:right w:val="none" w:sz="0" w:space="0" w:color="auto"/>
      </w:divBdr>
      <w:divsChild>
        <w:div w:id="94441983">
          <w:marLeft w:val="0"/>
          <w:marRight w:val="0"/>
          <w:marTop w:val="0"/>
          <w:marBottom w:val="0"/>
          <w:divBdr>
            <w:top w:val="none" w:sz="0" w:space="0" w:color="auto"/>
            <w:left w:val="none" w:sz="0" w:space="0" w:color="auto"/>
            <w:bottom w:val="none" w:sz="0" w:space="0" w:color="auto"/>
            <w:right w:val="none" w:sz="0" w:space="0" w:color="auto"/>
          </w:divBdr>
        </w:div>
      </w:divsChild>
    </w:div>
    <w:div w:id="94441944">
      <w:marLeft w:val="0"/>
      <w:marRight w:val="0"/>
      <w:marTop w:val="0"/>
      <w:marBottom w:val="0"/>
      <w:divBdr>
        <w:top w:val="none" w:sz="0" w:space="0" w:color="auto"/>
        <w:left w:val="none" w:sz="0" w:space="0" w:color="auto"/>
        <w:bottom w:val="none" w:sz="0" w:space="0" w:color="auto"/>
        <w:right w:val="none" w:sz="0" w:space="0" w:color="auto"/>
      </w:divBdr>
      <w:divsChild>
        <w:div w:id="94442153">
          <w:marLeft w:val="0"/>
          <w:marRight w:val="0"/>
          <w:marTop w:val="0"/>
          <w:marBottom w:val="0"/>
          <w:divBdr>
            <w:top w:val="none" w:sz="0" w:space="0" w:color="auto"/>
            <w:left w:val="none" w:sz="0" w:space="0" w:color="auto"/>
            <w:bottom w:val="none" w:sz="0" w:space="0" w:color="auto"/>
            <w:right w:val="none" w:sz="0" w:space="0" w:color="auto"/>
          </w:divBdr>
        </w:div>
      </w:divsChild>
    </w:div>
    <w:div w:id="94441948">
      <w:marLeft w:val="0"/>
      <w:marRight w:val="0"/>
      <w:marTop w:val="0"/>
      <w:marBottom w:val="0"/>
      <w:divBdr>
        <w:top w:val="none" w:sz="0" w:space="0" w:color="auto"/>
        <w:left w:val="none" w:sz="0" w:space="0" w:color="auto"/>
        <w:bottom w:val="none" w:sz="0" w:space="0" w:color="auto"/>
        <w:right w:val="none" w:sz="0" w:space="0" w:color="auto"/>
      </w:divBdr>
      <w:divsChild>
        <w:div w:id="94442159">
          <w:marLeft w:val="0"/>
          <w:marRight w:val="0"/>
          <w:marTop w:val="0"/>
          <w:marBottom w:val="0"/>
          <w:divBdr>
            <w:top w:val="none" w:sz="0" w:space="0" w:color="auto"/>
            <w:left w:val="none" w:sz="0" w:space="0" w:color="auto"/>
            <w:bottom w:val="none" w:sz="0" w:space="0" w:color="auto"/>
            <w:right w:val="none" w:sz="0" w:space="0" w:color="auto"/>
          </w:divBdr>
        </w:div>
      </w:divsChild>
    </w:div>
    <w:div w:id="94441952">
      <w:marLeft w:val="0"/>
      <w:marRight w:val="0"/>
      <w:marTop w:val="0"/>
      <w:marBottom w:val="0"/>
      <w:divBdr>
        <w:top w:val="none" w:sz="0" w:space="0" w:color="auto"/>
        <w:left w:val="none" w:sz="0" w:space="0" w:color="auto"/>
        <w:bottom w:val="none" w:sz="0" w:space="0" w:color="auto"/>
        <w:right w:val="none" w:sz="0" w:space="0" w:color="auto"/>
      </w:divBdr>
      <w:divsChild>
        <w:div w:id="94442166">
          <w:marLeft w:val="0"/>
          <w:marRight w:val="0"/>
          <w:marTop w:val="0"/>
          <w:marBottom w:val="0"/>
          <w:divBdr>
            <w:top w:val="none" w:sz="0" w:space="0" w:color="auto"/>
            <w:left w:val="none" w:sz="0" w:space="0" w:color="auto"/>
            <w:bottom w:val="none" w:sz="0" w:space="0" w:color="auto"/>
            <w:right w:val="none" w:sz="0" w:space="0" w:color="auto"/>
          </w:divBdr>
        </w:div>
      </w:divsChild>
    </w:div>
    <w:div w:id="94441956">
      <w:marLeft w:val="0"/>
      <w:marRight w:val="0"/>
      <w:marTop w:val="0"/>
      <w:marBottom w:val="0"/>
      <w:divBdr>
        <w:top w:val="none" w:sz="0" w:space="0" w:color="auto"/>
        <w:left w:val="none" w:sz="0" w:space="0" w:color="auto"/>
        <w:bottom w:val="none" w:sz="0" w:space="0" w:color="auto"/>
        <w:right w:val="none" w:sz="0" w:space="0" w:color="auto"/>
      </w:divBdr>
      <w:divsChild>
        <w:div w:id="94442146">
          <w:marLeft w:val="0"/>
          <w:marRight w:val="0"/>
          <w:marTop w:val="0"/>
          <w:marBottom w:val="0"/>
          <w:divBdr>
            <w:top w:val="none" w:sz="0" w:space="0" w:color="auto"/>
            <w:left w:val="none" w:sz="0" w:space="0" w:color="auto"/>
            <w:bottom w:val="none" w:sz="0" w:space="0" w:color="auto"/>
            <w:right w:val="none" w:sz="0" w:space="0" w:color="auto"/>
          </w:divBdr>
        </w:div>
      </w:divsChild>
    </w:div>
    <w:div w:id="94441961">
      <w:marLeft w:val="0"/>
      <w:marRight w:val="0"/>
      <w:marTop w:val="0"/>
      <w:marBottom w:val="0"/>
      <w:divBdr>
        <w:top w:val="none" w:sz="0" w:space="0" w:color="auto"/>
        <w:left w:val="none" w:sz="0" w:space="0" w:color="auto"/>
        <w:bottom w:val="none" w:sz="0" w:space="0" w:color="auto"/>
        <w:right w:val="none" w:sz="0" w:space="0" w:color="auto"/>
      </w:divBdr>
      <w:divsChild>
        <w:div w:id="94442007">
          <w:marLeft w:val="0"/>
          <w:marRight w:val="0"/>
          <w:marTop w:val="0"/>
          <w:marBottom w:val="0"/>
          <w:divBdr>
            <w:top w:val="none" w:sz="0" w:space="0" w:color="auto"/>
            <w:left w:val="none" w:sz="0" w:space="0" w:color="auto"/>
            <w:bottom w:val="none" w:sz="0" w:space="0" w:color="auto"/>
            <w:right w:val="none" w:sz="0" w:space="0" w:color="auto"/>
          </w:divBdr>
          <w:divsChild>
            <w:div w:id="94442002">
              <w:marLeft w:val="48"/>
              <w:marRight w:val="48"/>
              <w:marTop w:val="0"/>
              <w:marBottom w:val="15"/>
              <w:divBdr>
                <w:top w:val="none" w:sz="0" w:space="0" w:color="auto"/>
                <w:left w:val="none" w:sz="0" w:space="0" w:color="auto"/>
                <w:bottom w:val="none" w:sz="0" w:space="0" w:color="auto"/>
                <w:right w:val="none" w:sz="0" w:space="0" w:color="auto"/>
              </w:divBdr>
            </w:div>
          </w:divsChild>
        </w:div>
        <w:div w:id="94442119">
          <w:marLeft w:val="0"/>
          <w:marRight w:val="0"/>
          <w:marTop w:val="0"/>
          <w:marBottom w:val="0"/>
          <w:divBdr>
            <w:top w:val="none" w:sz="0" w:space="0" w:color="auto"/>
            <w:left w:val="none" w:sz="0" w:space="0" w:color="auto"/>
            <w:bottom w:val="none" w:sz="0" w:space="0" w:color="auto"/>
            <w:right w:val="none" w:sz="0" w:space="0" w:color="auto"/>
          </w:divBdr>
        </w:div>
        <w:div w:id="94442150">
          <w:marLeft w:val="0"/>
          <w:marRight w:val="0"/>
          <w:marTop w:val="0"/>
          <w:marBottom w:val="0"/>
          <w:divBdr>
            <w:top w:val="single" w:sz="6" w:space="6" w:color="808080"/>
            <w:left w:val="single" w:sz="6" w:space="24" w:color="808080"/>
            <w:bottom w:val="single" w:sz="6" w:space="6" w:color="808080"/>
            <w:right w:val="single" w:sz="6" w:space="24" w:color="808080"/>
          </w:divBdr>
        </w:div>
      </w:divsChild>
    </w:div>
    <w:div w:id="94441962">
      <w:marLeft w:val="0"/>
      <w:marRight w:val="0"/>
      <w:marTop w:val="0"/>
      <w:marBottom w:val="0"/>
      <w:divBdr>
        <w:top w:val="none" w:sz="0" w:space="0" w:color="auto"/>
        <w:left w:val="none" w:sz="0" w:space="0" w:color="auto"/>
        <w:bottom w:val="none" w:sz="0" w:space="0" w:color="auto"/>
        <w:right w:val="none" w:sz="0" w:space="0" w:color="auto"/>
      </w:divBdr>
      <w:divsChild>
        <w:div w:id="94442107">
          <w:marLeft w:val="0"/>
          <w:marRight w:val="0"/>
          <w:marTop w:val="0"/>
          <w:marBottom w:val="0"/>
          <w:divBdr>
            <w:top w:val="none" w:sz="0" w:space="0" w:color="auto"/>
            <w:left w:val="none" w:sz="0" w:space="0" w:color="auto"/>
            <w:bottom w:val="none" w:sz="0" w:space="0" w:color="auto"/>
            <w:right w:val="none" w:sz="0" w:space="0" w:color="auto"/>
          </w:divBdr>
        </w:div>
      </w:divsChild>
    </w:div>
    <w:div w:id="94441969">
      <w:marLeft w:val="0"/>
      <w:marRight w:val="0"/>
      <w:marTop w:val="0"/>
      <w:marBottom w:val="0"/>
      <w:divBdr>
        <w:top w:val="none" w:sz="0" w:space="0" w:color="auto"/>
        <w:left w:val="none" w:sz="0" w:space="0" w:color="auto"/>
        <w:bottom w:val="none" w:sz="0" w:space="0" w:color="auto"/>
        <w:right w:val="none" w:sz="0" w:space="0" w:color="auto"/>
      </w:divBdr>
      <w:divsChild>
        <w:div w:id="94442105">
          <w:marLeft w:val="0"/>
          <w:marRight w:val="0"/>
          <w:marTop w:val="0"/>
          <w:marBottom w:val="0"/>
          <w:divBdr>
            <w:top w:val="none" w:sz="0" w:space="0" w:color="auto"/>
            <w:left w:val="none" w:sz="0" w:space="0" w:color="auto"/>
            <w:bottom w:val="none" w:sz="0" w:space="0" w:color="auto"/>
            <w:right w:val="none" w:sz="0" w:space="0" w:color="auto"/>
          </w:divBdr>
        </w:div>
      </w:divsChild>
    </w:div>
    <w:div w:id="94441970">
      <w:marLeft w:val="0"/>
      <w:marRight w:val="0"/>
      <w:marTop w:val="0"/>
      <w:marBottom w:val="0"/>
      <w:divBdr>
        <w:top w:val="none" w:sz="0" w:space="0" w:color="auto"/>
        <w:left w:val="none" w:sz="0" w:space="0" w:color="auto"/>
        <w:bottom w:val="none" w:sz="0" w:space="0" w:color="auto"/>
        <w:right w:val="none" w:sz="0" w:space="0" w:color="auto"/>
      </w:divBdr>
      <w:divsChild>
        <w:div w:id="94441946">
          <w:marLeft w:val="0"/>
          <w:marRight w:val="0"/>
          <w:marTop w:val="0"/>
          <w:marBottom w:val="0"/>
          <w:divBdr>
            <w:top w:val="none" w:sz="0" w:space="0" w:color="auto"/>
            <w:left w:val="none" w:sz="0" w:space="0" w:color="auto"/>
            <w:bottom w:val="none" w:sz="0" w:space="0" w:color="auto"/>
            <w:right w:val="none" w:sz="0" w:space="0" w:color="auto"/>
          </w:divBdr>
        </w:div>
        <w:div w:id="94442056">
          <w:marLeft w:val="0"/>
          <w:marRight w:val="0"/>
          <w:marTop w:val="0"/>
          <w:marBottom w:val="0"/>
          <w:divBdr>
            <w:top w:val="none" w:sz="0" w:space="0" w:color="auto"/>
            <w:left w:val="none" w:sz="0" w:space="0" w:color="auto"/>
            <w:bottom w:val="none" w:sz="0" w:space="0" w:color="auto"/>
            <w:right w:val="none" w:sz="0" w:space="0" w:color="auto"/>
          </w:divBdr>
        </w:div>
        <w:div w:id="94442060">
          <w:marLeft w:val="0"/>
          <w:marRight w:val="0"/>
          <w:marTop w:val="0"/>
          <w:marBottom w:val="0"/>
          <w:divBdr>
            <w:top w:val="single" w:sz="6" w:space="6" w:color="808080"/>
            <w:left w:val="single" w:sz="6" w:space="24" w:color="808080"/>
            <w:bottom w:val="single" w:sz="6" w:space="6" w:color="808080"/>
            <w:right w:val="single" w:sz="6" w:space="24" w:color="808080"/>
          </w:divBdr>
        </w:div>
        <w:div w:id="94442155">
          <w:marLeft w:val="0"/>
          <w:marRight w:val="0"/>
          <w:marTop w:val="0"/>
          <w:marBottom w:val="0"/>
          <w:divBdr>
            <w:top w:val="none" w:sz="0" w:space="0" w:color="auto"/>
            <w:left w:val="none" w:sz="0" w:space="0" w:color="auto"/>
            <w:bottom w:val="none" w:sz="0" w:space="0" w:color="auto"/>
            <w:right w:val="none" w:sz="0" w:space="0" w:color="auto"/>
          </w:divBdr>
          <w:divsChild>
            <w:div w:id="94442052">
              <w:marLeft w:val="48"/>
              <w:marRight w:val="48"/>
              <w:marTop w:val="0"/>
              <w:marBottom w:val="15"/>
              <w:divBdr>
                <w:top w:val="none" w:sz="0" w:space="0" w:color="auto"/>
                <w:left w:val="none" w:sz="0" w:space="0" w:color="auto"/>
                <w:bottom w:val="none" w:sz="0" w:space="0" w:color="auto"/>
                <w:right w:val="none" w:sz="0" w:space="0" w:color="auto"/>
              </w:divBdr>
            </w:div>
            <w:div w:id="94442106">
              <w:marLeft w:val="0"/>
              <w:marRight w:val="0"/>
              <w:marTop w:val="0"/>
              <w:marBottom w:val="0"/>
              <w:divBdr>
                <w:top w:val="none" w:sz="0" w:space="0" w:color="auto"/>
                <w:left w:val="none" w:sz="0" w:space="0" w:color="auto"/>
                <w:bottom w:val="none" w:sz="0" w:space="0" w:color="auto"/>
                <w:right w:val="none" w:sz="0" w:space="0" w:color="auto"/>
              </w:divBdr>
            </w:div>
            <w:div w:id="94442140">
              <w:marLeft w:val="48"/>
              <w:marRight w:val="48"/>
              <w:marTop w:val="0"/>
              <w:marBottom w:val="15"/>
              <w:divBdr>
                <w:top w:val="none" w:sz="0" w:space="0" w:color="auto"/>
                <w:left w:val="none" w:sz="0" w:space="0" w:color="auto"/>
                <w:bottom w:val="none" w:sz="0" w:space="0" w:color="auto"/>
                <w:right w:val="none" w:sz="0" w:space="0" w:color="auto"/>
              </w:divBdr>
            </w:div>
            <w:div w:id="944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1971">
      <w:marLeft w:val="0"/>
      <w:marRight w:val="0"/>
      <w:marTop w:val="0"/>
      <w:marBottom w:val="0"/>
      <w:divBdr>
        <w:top w:val="none" w:sz="0" w:space="0" w:color="auto"/>
        <w:left w:val="none" w:sz="0" w:space="0" w:color="auto"/>
        <w:bottom w:val="none" w:sz="0" w:space="0" w:color="auto"/>
        <w:right w:val="none" w:sz="0" w:space="0" w:color="auto"/>
      </w:divBdr>
      <w:divsChild>
        <w:div w:id="94442073">
          <w:marLeft w:val="0"/>
          <w:marRight w:val="0"/>
          <w:marTop w:val="0"/>
          <w:marBottom w:val="0"/>
          <w:divBdr>
            <w:top w:val="none" w:sz="0" w:space="0" w:color="auto"/>
            <w:left w:val="none" w:sz="0" w:space="0" w:color="auto"/>
            <w:bottom w:val="none" w:sz="0" w:space="0" w:color="auto"/>
            <w:right w:val="none" w:sz="0" w:space="0" w:color="auto"/>
          </w:divBdr>
        </w:div>
      </w:divsChild>
    </w:div>
    <w:div w:id="94441973">
      <w:marLeft w:val="0"/>
      <w:marRight w:val="0"/>
      <w:marTop w:val="0"/>
      <w:marBottom w:val="0"/>
      <w:divBdr>
        <w:top w:val="none" w:sz="0" w:space="0" w:color="auto"/>
        <w:left w:val="none" w:sz="0" w:space="0" w:color="auto"/>
        <w:bottom w:val="none" w:sz="0" w:space="0" w:color="auto"/>
        <w:right w:val="none" w:sz="0" w:space="0" w:color="auto"/>
      </w:divBdr>
      <w:divsChild>
        <w:div w:id="94442152">
          <w:marLeft w:val="0"/>
          <w:marRight w:val="0"/>
          <w:marTop w:val="0"/>
          <w:marBottom w:val="0"/>
          <w:divBdr>
            <w:top w:val="none" w:sz="0" w:space="0" w:color="auto"/>
            <w:left w:val="none" w:sz="0" w:space="0" w:color="auto"/>
            <w:bottom w:val="none" w:sz="0" w:space="0" w:color="auto"/>
            <w:right w:val="none" w:sz="0" w:space="0" w:color="auto"/>
          </w:divBdr>
        </w:div>
      </w:divsChild>
    </w:div>
    <w:div w:id="94441976">
      <w:marLeft w:val="0"/>
      <w:marRight w:val="0"/>
      <w:marTop w:val="0"/>
      <w:marBottom w:val="0"/>
      <w:divBdr>
        <w:top w:val="none" w:sz="0" w:space="0" w:color="auto"/>
        <w:left w:val="none" w:sz="0" w:space="0" w:color="auto"/>
        <w:bottom w:val="none" w:sz="0" w:space="0" w:color="auto"/>
        <w:right w:val="none" w:sz="0" w:space="0" w:color="auto"/>
      </w:divBdr>
      <w:divsChild>
        <w:div w:id="94442141">
          <w:marLeft w:val="0"/>
          <w:marRight w:val="0"/>
          <w:marTop w:val="0"/>
          <w:marBottom w:val="0"/>
          <w:divBdr>
            <w:top w:val="none" w:sz="0" w:space="0" w:color="auto"/>
            <w:left w:val="none" w:sz="0" w:space="0" w:color="auto"/>
            <w:bottom w:val="none" w:sz="0" w:space="0" w:color="auto"/>
            <w:right w:val="none" w:sz="0" w:space="0" w:color="auto"/>
          </w:divBdr>
        </w:div>
      </w:divsChild>
    </w:div>
    <w:div w:id="94441980">
      <w:marLeft w:val="0"/>
      <w:marRight w:val="0"/>
      <w:marTop w:val="0"/>
      <w:marBottom w:val="0"/>
      <w:divBdr>
        <w:top w:val="none" w:sz="0" w:space="0" w:color="auto"/>
        <w:left w:val="none" w:sz="0" w:space="0" w:color="auto"/>
        <w:bottom w:val="none" w:sz="0" w:space="0" w:color="auto"/>
        <w:right w:val="none" w:sz="0" w:space="0" w:color="auto"/>
      </w:divBdr>
      <w:divsChild>
        <w:div w:id="94442128">
          <w:marLeft w:val="0"/>
          <w:marRight w:val="0"/>
          <w:marTop w:val="0"/>
          <w:marBottom w:val="0"/>
          <w:divBdr>
            <w:top w:val="none" w:sz="0" w:space="0" w:color="auto"/>
            <w:left w:val="none" w:sz="0" w:space="0" w:color="auto"/>
            <w:bottom w:val="none" w:sz="0" w:space="0" w:color="auto"/>
            <w:right w:val="none" w:sz="0" w:space="0" w:color="auto"/>
          </w:divBdr>
        </w:div>
      </w:divsChild>
    </w:div>
    <w:div w:id="94441981">
      <w:marLeft w:val="0"/>
      <w:marRight w:val="0"/>
      <w:marTop w:val="0"/>
      <w:marBottom w:val="0"/>
      <w:divBdr>
        <w:top w:val="none" w:sz="0" w:space="0" w:color="auto"/>
        <w:left w:val="none" w:sz="0" w:space="0" w:color="auto"/>
        <w:bottom w:val="none" w:sz="0" w:space="0" w:color="auto"/>
        <w:right w:val="none" w:sz="0" w:space="0" w:color="auto"/>
      </w:divBdr>
      <w:divsChild>
        <w:div w:id="94442086">
          <w:marLeft w:val="0"/>
          <w:marRight w:val="0"/>
          <w:marTop w:val="0"/>
          <w:marBottom w:val="0"/>
          <w:divBdr>
            <w:top w:val="none" w:sz="0" w:space="0" w:color="auto"/>
            <w:left w:val="none" w:sz="0" w:space="0" w:color="auto"/>
            <w:bottom w:val="none" w:sz="0" w:space="0" w:color="auto"/>
            <w:right w:val="none" w:sz="0" w:space="0" w:color="auto"/>
          </w:divBdr>
        </w:div>
      </w:divsChild>
    </w:div>
    <w:div w:id="94441985">
      <w:marLeft w:val="0"/>
      <w:marRight w:val="0"/>
      <w:marTop w:val="0"/>
      <w:marBottom w:val="0"/>
      <w:divBdr>
        <w:top w:val="none" w:sz="0" w:space="0" w:color="auto"/>
        <w:left w:val="none" w:sz="0" w:space="0" w:color="auto"/>
        <w:bottom w:val="none" w:sz="0" w:space="0" w:color="auto"/>
        <w:right w:val="none" w:sz="0" w:space="0" w:color="auto"/>
      </w:divBdr>
      <w:divsChild>
        <w:div w:id="94442046">
          <w:marLeft w:val="0"/>
          <w:marRight w:val="0"/>
          <w:marTop w:val="0"/>
          <w:marBottom w:val="0"/>
          <w:divBdr>
            <w:top w:val="none" w:sz="0" w:space="0" w:color="auto"/>
            <w:left w:val="none" w:sz="0" w:space="0" w:color="auto"/>
            <w:bottom w:val="none" w:sz="0" w:space="0" w:color="auto"/>
            <w:right w:val="none" w:sz="0" w:space="0" w:color="auto"/>
          </w:divBdr>
        </w:div>
      </w:divsChild>
    </w:div>
    <w:div w:id="94441998">
      <w:marLeft w:val="0"/>
      <w:marRight w:val="0"/>
      <w:marTop w:val="0"/>
      <w:marBottom w:val="0"/>
      <w:divBdr>
        <w:top w:val="none" w:sz="0" w:space="0" w:color="auto"/>
        <w:left w:val="none" w:sz="0" w:space="0" w:color="auto"/>
        <w:bottom w:val="none" w:sz="0" w:space="0" w:color="auto"/>
        <w:right w:val="none" w:sz="0" w:space="0" w:color="auto"/>
      </w:divBdr>
      <w:divsChild>
        <w:div w:id="94442148">
          <w:marLeft w:val="0"/>
          <w:marRight w:val="0"/>
          <w:marTop w:val="0"/>
          <w:marBottom w:val="0"/>
          <w:divBdr>
            <w:top w:val="none" w:sz="0" w:space="0" w:color="auto"/>
            <w:left w:val="none" w:sz="0" w:space="0" w:color="auto"/>
            <w:bottom w:val="none" w:sz="0" w:space="0" w:color="auto"/>
            <w:right w:val="none" w:sz="0" w:space="0" w:color="auto"/>
          </w:divBdr>
        </w:div>
      </w:divsChild>
    </w:div>
    <w:div w:id="94441999">
      <w:marLeft w:val="0"/>
      <w:marRight w:val="0"/>
      <w:marTop w:val="0"/>
      <w:marBottom w:val="0"/>
      <w:divBdr>
        <w:top w:val="none" w:sz="0" w:space="0" w:color="auto"/>
        <w:left w:val="none" w:sz="0" w:space="0" w:color="auto"/>
        <w:bottom w:val="none" w:sz="0" w:space="0" w:color="auto"/>
        <w:right w:val="none" w:sz="0" w:space="0" w:color="auto"/>
      </w:divBdr>
      <w:divsChild>
        <w:div w:id="94442151">
          <w:marLeft w:val="0"/>
          <w:marRight w:val="0"/>
          <w:marTop w:val="0"/>
          <w:marBottom w:val="0"/>
          <w:divBdr>
            <w:top w:val="none" w:sz="0" w:space="0" w:color="auto"/>
            <w:left w:val="none" w:sz="0" w:space="0" w:color="auto"/>
            <w:bottom w:val="none" w:sz="0" w:space="0" w:color="auto"/>
            <w:right w:val="none" w:sz="0" w:space="0" w:color="auto"/>
          </w:divBdr>
        </w:div>
      </w:divsChild>
    </w:div>
    <w:div w:id="94442003">
      <w:marLeft w:val="0"/>
      <w:marRight w:val="0"/>
      <w:marTop w:val="0"/>
      <w:marBottom w:val="0"/>
      <w:divBdr>
        <w:top w:val="none" w:sz="0" w:space="0" w:color="auto"/>
        <w:left w:val="none" w:sz="0" w:space="0" w:color="auto"/>
        <w:bottom w:val="none" w:sz="0" w:space="0" w:color="auto"/>
        <w:right w:val="none" w:sz="0" w:space="0" w:color="auto"/>
      </w:divBdr>
      <w:divsChild>
        <w:div w:id="94442164">
          <w:marLeft w:val="0"/>
          <w:marRight w:val="0"/>
          <w:marTop w:val="0"/>
          <w:marBottom w:val="0"/>
          <w:divBdr>
            <w:top w:val="none" w:sz="0" w:space="0" w:color="auto"/>
            <w:left w:val="none" w:sz="0" w:space="0" w:color="auto"/>
            <w:bottom w:val="none" w:sz="0" w:space="0" w:color="auto"/>
            <w:right w:val="none" w:sz="0" w:space="0" w:color="auto"/>
          </w:divBdr>
        </w:div>
      </w:divsChild>
    </w:div>
    <w:div w:id="94442006">
      <w:marLeft w:val="0"/>
      <w:marRight w:val="0"/>
      <w:marTop w:val="0"/>
      <w:marBottom w:val="0"/>
      <w:divBdr>
        <w:top w:val="none" w:sz="0" w:space="0" w:color="auto"/>
        <w:left w:val="none" w:sz="0" w:space="0" w:color="auto"/>
        <w:bottom w:val="none" w:sz="0" w:space="0" w:color="auto"/>
        <w:right w:val="none" w:sz="0" w:space="0" w:color="auto"/>
      </w:divBdr>
      <w:divsChild>
        <w:div w:id="94442130">
          <w:marLeft w:val="0"/>
          <w:marRight w:val="0"/>
          <w:marTop w:val="0"/>
          <w:marBottom w:val="0"/>
          <w:divBdr>
            <w:top w:val="none" w:sz="0" w:space="0" w:color="auto"/>
            <w:left w:val="none" w:sz="0" w:space="0" w:color="auto"/>
            <w:bottom w:val="none" w:sz="0" w:space="0" w:color="auto"/>
            <w:right w:val="none" w:sz="0" w:space="0" w:color="auto"/>
          </w:divBdr>
        </w:div>
      </w:divsChild>
    </w:div>
    <w:div w:id="94442008">
      <w:marLeft w:val="0"/>
      <w:marRight w:val="0"/>
      <w:marTop w:val="0"/>
      <w:marBottom w:val="0"/>
      <w:divBdr>
        <w:top w:val="none" w:sz="0" w:space="0" w:color="auto"/>
        <w:left w:val="none" w:sz="0" w:space="0" w:color="auto"/>
        <w:bottom w:val="none" w:sz="0" w:space="0" w:color="auto"/>
        <w:right w:val="none" w:sz="0" w:space="0" w:color="auto"/>
      </w:divBdr>
      <w:divsChild>
        <w:div w:id="94442143">
          <w:marLeft w:val="0"/>
          <w:marRight w:val="0"/>
          <w:marTop w:val="0"/>
          <w:marBottom w:val="0"/>
          <w:divBdr>
            <w:top w:val="none" w:sz="0" w:space="0" w:color="auto"/>
            <w:left w:val="none" w:sz="0" w:space="0" w:color="auto"/>
            <w:bottom w:val="none" w:sz="0" w:space="0" w:color="auto"/>
            <w:right w:val="none" w:sz="0" w:space="0" w:color="auto"/>
          </w:divBdr>
        </w:div>
      </w:divsChild>
    </w:div>
    <w:div w:id="94442009">
      <w:marLeft w:val="0"/>
      <w:marRight w:val="0"/>
      <w:marTop w:val="0"/>
      <w:marBottom w:val="0"/>
      <w:divBdr>
        <w:top w:val="none" w:sz="0" w:space="0" w:color="auto"/>
        <w:left w:val="none" w:sz="0" w:space="0" w:color="auto"/>
        <w:bottom w:val="none" w:sz="0" w:space="0" w:color="auto"/>
        <w:right w:val="none" w:sz="0" w:space="0" w:color="auto"/>
      </w:divBdr>
      <w:divsChild>
        <w:div w:id="94442095">
          <w:marLeft w:val="0"/>
          <w:marRight w:val="0"/>
          <w:marTop w:val="0"/>
          <w:marBottom w:val="0"/>
          <w:divBdr>
            <w:top w:val="none" w:sz="0" w:space="0" w:color="auto"/>
            <w:left w:val="none" w:sz="0" w:space="0" w:color="auto"/>
            <w:bottom w:val="none" w:sz="0" w:space="0" w:color="auto"/>
            <w:right w:val="none" w:sz="0" w:space="0" w:color="auto"/>
          </w:divBdr>
        </w:div>
      </w:divsChild>
    </w:div>
    <w:div w:id="94442010">
      <w:marLeft w:val="0"/>
      <w:marRight w:val="0"/>
      <w:marTop w:val="0"/>
      <w:marBottom w:val="0"/>
      <w:divBdr>
        <w:top w:val="none" w:sz="0" w:space="0" w:color="auto"/>
        <w:left w:val="none" w:sz="0" w:space="0" w:color="auto"/>
        <w:bottom w:val="none" w:sz="0" w:space="0" w:color="auto"/>
        <w:right w:val="none" w:sz="0" w:space="0" w:color="auto"/>
      </w:divBdr>
      <w:divsChild>
        <w:div w:id="94441974">
          <w:marLeft w:val="0"/>
          <w:marRight w:val="0"/>
          <w:marTop w:val="0"/>
          <w:marBottom w:val="0"/>
          <w:divBdr>
            <w:top w:val="single" w:sz="6" w:space="6" w:color="808080"/>
            <w:left w:val="single" w:sz="6" w:space="24" w:color="808080"/>
            <w:bottom w:val="single" w:sz="6" w:space="6" w:color="808080"/>
            <w:right w:val="single" w:sz="6" w:space="24" w:color="808080"/>
          </w:divBdr>
        </w:div>
        <w:div w:id="94441988">
          <w:marLeft w:val="0"/>
          <w:marRight w:val="0"/>
          <w:marTop w:val="0"/>
          <w:marBottom w:val="0"/>
          <w:divBdr>
            <w:top w:val="none" w:sz="0" w:space="0" w:color="auto"/>
            <w:left w:val="none" w:sz="0" w:space="0" w:color="auto"/>
            <w:bottom w:val="none" w:sz="0" w:space="0" w:color="auto"/>
            <w:right w:val="none" w:sz="0" w:space="0" w:color="auto"/>
          </w:divBdr>
          <w:divsChild>
            <w:div w:id="94442004">
              <w:marLeft w:val="48"/>
              <w:marRight w:val="48"/>
              <w:marTop w:val="0"/>
              <w:marBottom w:val="15"/>
              <w:divBdr>
                <w:top w:val="none" w:sz="0" w:space="0" w:color="auto"/>
                <w:left w:val="none" w:sz="0" w:space="0" w:color="auto"/>
                <w:bottom w:val="none" w:sz="0" w:space="0" w:color="auto"/>
                <w:right w:val="none" w:sz="0" w:space="0" w:color="auto"/>
              </w:divBdr>
            </w:div>
            <w:div w:id="94442109">
              <w:marLeft w:val="48"/>
              <w:marRight w:val="48"/>
              <w:marTop w:val="0"/>
              <w:marBottom w:val="15"/>
              <w:divBdr>
                <w:top w:val="none" w:sz="0" w:space="0" w:color="auto"/>
                <w:left w:val="none" w:sz="0" w:space="0" w:color="auto"/>
                <w:bottom w:val="none" w:sz="0" w:space="0" w:color="auto"/>
                <w:right w:val="none" w:sz="0" w:space="0" w:color="auto"/>
              </w:divBdr>
            </w:div>
            <w:div w:id="94442110">
              <w:marLeft w:val="0"/>
              <w:marRight w:val="0"/>
              <w:marTop w:val="0"/>
              <w:marBottom w:val="0"/>
              <w:divBdr>
                <w:top w:val="none" w:sz="0" w:space="0" w:color="auto"/>
                <w:left w:val="none" w:sz="0" w:space="0" w:color="auto"/>
                <w:bottom w:val="none" w:sz="0" w:space="0" w:color="auto"/>
                <w:right w:val="none" w:sz="0" w:space="0" w:color="auto"/>
              </w:divBdr>
            </w:div>
            <w:div w:id="94442158">
              <w:marLeft w:val="48"/>
              <w:marRight w:val="48"/>
              <w:marTop w:val="0"/>
              <w:marBottom w:val="15"/>
              <w:divBdr>
                <w:top w:val="none" w:sz="0" w:space="0" w:color="auto"/>
                <w:left w:val="none" w:sz="0" w:space="0" w:color="auto"/>
                <w:bottom w:val="none" w:sz="0" w:space="0" w:color="auto"/>
                <w:right w:val="none" w:sz="0" w:space="0" w:color="auto"/>
              </w:divBdr>
            </w:div>
            <w:div w:id="94442188">
              <w:marLeft w:val="0"/>
              <w:marRight w:val="0"/>
              <w:marTop w:val="0"/>
              <w:marBottom w:val="0"/>
              <w:divBdr>
                <w:top w:val="none" w:sz="0" w:space="0" w:color="auto"/>
                <w:left w:val="none" w:sz="0" w:space="0" w:color="auto"/>
                <w:bottom w:val="none" w:sz="0" w:space="0" w:color="auto"/>
                <w:right w:val="none" w:sz="0" w:space="0" w:color="auto"/>
              </w:divBdr>
            </w:div>
          </w:divsChild>
        </w:div>
        <w:div w:id="94442015">
          <w:marLeft w:val="0"/>
          <w:marRight w:val="0"/>
          <w:marTop w:val="0"/>
          <w:marBottom w:val="0"/>
          <w:divBdr>
            <w:top w:val="none" w:sz="0" w:space="0" w:color="auto"/>
            <w:left w:val="none" w:sz="0" w:space="0" w:color="auto"/>
            <w:bottom w:val="none" w:sz="0" w:space="0" w:color="auto"/>
            <w:right w:val="none" w:sz="0" w:space="0" w:color="auto"/>
          </w:divBdr>
        </w:div>
      </w:divsChild>
    </w:div>
    <w:div w:id="94442011">
      <w:marLeft w:val="0"/>
      <w:marRight w:val="0"/>
      <w:marTop w:val="0"/>
      <w:marBottom w:val="0"/>
      <w:divBdr>
        <w:top w:val="none" w:sz="0" w:space="0" w:color="auto"/>
        <w:left w:val="none" w:sz="0" w:space="0" w:color="auto"/>
        <w:bottom w:val="none" w:sz="0" w:space="0" w:color="auto"/>
        <w:right w:val="none" w:sz="0" w:space="0" w:color="auto"/>
      </w:divBdr>
      <w:divsChild>
        <w:div w:id="94442091">
          <w:marLeft w:val="0"/>
          <w:marRight w:val="0"/>
          <w:marTop w:val="0"/>
          <w:marBottom w:val="0"/>
          <w:divBdr>
            <w:top w:val="none" w:sz="0" w:space="0" w:color="auto"/>
            <w:left w:val="none" w:sz="0" w:space="0" w:color="auto"/>
            <w:bottom w:val="none" w:sz="0" w:space="0" w:color="auto"/>
            <w:right w:val="none" w:sz="0" w:space="0" w:color="auto"/>
          </w:divBdr>
        </w:div>
      </w:divsChild>
    </w:div>
    <w:div w:id="94442014">
      <w:marLeft w:val="0"/>
      <w:marRight w:val="0"/>
      <w:marTop w:val="0"/>
      <w:marBottom w:val="0"/>
      <w:divBdr>
        <w:top w:val="none" w:sz="0" w:space="0" w:color="auto"/>
        <w:left w:val="none" w:sz="0" w:space="0" w:color="auto"/>
        <w:bottom w:val="none" w:sz="0" w:space="0" w:color="auto"/>
        <w:right w:val="none" w:sz="0" w:space="0" w:color="auto"/>
      </w:divBdr>
      <w:divsChild>
        <w:div w:id="94442040">
          <w:marLeft w:val="0"/>
          <w:marRight w:val="0"/>
          <w:marTop w:val="0"/>
          <w:marBottom w:val="0"/>
          <w:divBdr>
            <w:top w:val="none" w:sz="0" w:space="0" w:color="auto"/>
            <w:left w:val="none" w:sz="0" w:space="0" w:color="auto"/>
            <w:bottom w:val="none" w:sz="0" w:space="0" w:color="auto"/>
            <w:right w:val="none" w:sz="0" w:space="0" w:color="auto"/>
          </w:divBdr>
        </w:div>
        <w:div w:id="94442045">
          <w:marLeft w:val="0"/>
          <w:marRight w:val="0"/>
          <w:marTop w:val="0"/>
          <w:marBottom w:val="0"/>
          <w:divBdr>
            <w:top w:val="single" w:sz="6" w:space="6" w:color="808080"/>
            <w:left w:val="single" w:sz="6" w:space="24" w:color="808080"/>
            <w:bottom w:val="single" w:sz="6" w:space="6" w:color="808080"/>
            <w:right w:val="single" w:sz="6" w:space="24" w:color="808080"/>
          </w:divBdr>
        </w:div>
        <w:div w:id="94442093">
          <w:marLeft w:val="0"/>
          <w:marRight w:val="0"/>
          <w:marTop w:val="0"/>
          <w:marBottom w:val="0"/>
          <w:divBdr>
            <w:top w:val="none" w:sz="0" w:space="0" w:color="auto"/>
            <w:left w:val="none" w:sz="0" w:space="0" w:color="auto"/>
            <w:bottom w:val="none" w:sz="0" w:space="0" w:color="auto"/>
            <w:right w:val="none" w:sz="0" w:space="0" w:color="auto"/>
          </w:divBdr>
          <w:divsChild>
            <w:div w:id="94441937">
              <w:marLeft w:val="48"/>
              <w:marRight w:val="48"/>
              <w:marTop w:val="0"/>
              <w:marBottom w:val="15"/>
              <w:divBdr>
                <w:top w:val="none" w:sz="0" w:space="0" w:color="auto"/>
                <w:left w:val="none" w:sz="0" w:space="0" w:color="auto"/>
                <w:bottom w:val="none" w:sz="0" w:space="0" w:color="auto"/>
                <w:right w:val="none" w:sz="0" w:space="0" w:color="auto"/>
              </w:divBdr>
            </w:div>
            <w:div w:id="94441953">
              <w:marLeft w:val="0"/>
              <w:marRight w:val="0"/>
              <w:marTop w:val="0"/>
              <w:marBottom w:val="0"/>
              <w:divBdr>
                <w:top w:val="none" w:sz="0" w:space="0" w:color="auto"/>
                <w:left w:val="none" w:sz="0" w:space="0" w:color="auto"/>
                <w:bottom w:val="none" w:sz="0" w:space="0" w:color="auto"/>
                <w:right w:val="none" w:sz="0" w:space="0" w:color="auto"/>
              </w:divBdr>
            </w:div>
            <w:div w:id="94441966">
              <w:marLeft w:val="48"/>
              <w:marRight w:val="48"/>
              <w:marTop w:val="0"/>
              <w:marBottom w:val="15"/>
              <w:divBdr>
                <w:top w:val="none" w:sz="0" w:space="0" w:color="auto"/>
                <w:left w:val="none" w:sz="0" w:space="0" w:color="auto"/>
                <w:bottom w:val="none" w:sz="0" w:space="0" w:color="auto"/>
                <w:right w:val="none" w:sz="0" w:space="0" w:color="auto"/>
              </w:divBdr>
            </w:div>
            <w:div w:id="94441975">
              <w:marLeft w:val="0"/>
              <w:marRight w:val="0"/>
              <w:marTop w:val="0"/>
              <w:marBottom w:val="0"/>
              <w:divBdr>
                <w:top w:val="none" w:sz="0" w:space="0" w:color="auto"/>
                <w:left w:val="none" w:sz="0" w:space="0" w:color="auto"/>
                <w:bottom w:val="none" w:sz="0" w:space="0" w:color="auto"/>
                <w:right w:val="none" w:sz="0" w:space="0" w:color="auto"/>
              </w:divBdr>
            </w:div>
            <w:div w:id="94442000">
              <w:marLeft w:val="48"/>
              <w:marRight w:val="48"/>
              <w:marTop w:val="0"/>
              <w:marBottom w:val="15"/>
              <w:divBdr>
                <w:top w:val="none" w:sz="0" w:space="0" w:color="auto"/>
                <w:left w:val="none" w:sz="0" w:space="0" w:color="auto"/>
                <w:bottom w:val="none" w:sz="0" w:space="0" w:color="auto"/>
                <w:right w:val="none" w:sz="0" w:space="0" w:color="auto"/>
              </w:divBdr>
            </w:div>
            <w:div w:id="94442018">
              <w:marLeft w:val="48"/>
              <w:marRight w:val="48"/>
              <w:marTop w:val="0"/>
              <w:marBottom w:val="15"/>
              <w:divBdr>
                <w:top w:val="none" w:sz="0" w:space="0" w:color="auto"/>
                <w:left w:val="none" w:sz="0" w:space="0" w:color="auto"/>
                <w:bottom w:val="none" w:sz="0" w:space="0" w:color="auto"/>
                <w:right w:val="none" w:sz="0" w:space="0" w:color="auto"/>
              </w:divBdr>
            </w:div>
            <w:div w:id="94442034">
              <w:marLeft w:val="0"/>
              <w:marRight w:val="0"/>
              <w:marTop w:val="0"/>
              <w:marBottom w:val="0"/>
              <w:divBdr>
                <w:top w:val="none" w:sz="0" w:space="0" w:color="auto"/>
                <w:left w:val="none" w:sz="0" w:space="0" w:color="auto"/>
                <w:bottom w:val="none" w:sz="0" w:space="0" w:color="auto"/>
                <w:right w:val="none" w:sz="0" w:space="0" w:color="auto"/>
              </w:divBdr>
            </w:div>
            <w:div w:id="94442100">
              <w:marLeft w:val="48"/>
              <w:marRight w:val="48"/>
              <w:marTop w:val="0"/>
              <w:marBottom w:val="15"/>
              <w:divBdr>
                <w:top w:val="none" w:sz="0" w:space="0" w:color="auto"/>
                <w:left w:val="none" w:sz="0" w:space="0" w:color="auto"/>
                <w:bottom w:val="none" w:sz="0" w:space="0" w:color="auto"/>
                <w:right w:val="none" w:sz="0" w:space="0" w:color="auto"/>
              </w:divBdr>
            </w:div>
            <w:div w:id="94442129">
              <w:marLeft w:val="48"/>
              <w:marRight w:val="48"/>
              <w:marTop w:val="0"/>
              <w:marBottom w:val="15"/>
              <w:divBdr>
                <w:top w:val="none" w:sz="0" w:space="0" w:color="auto"/>
                <w:left w:val="none" w:sz="0" w:space="0" w:color="auto"/>
                <w:bottom w:val="none" w:sz="0" w:space="0" w:color="auto"/>
                <w:right w:val="none" w:sz="0" w:space="0" w:color="auto"/>
              </w:divBdr>
            </w:div>
            <w:div w:id="94442138">
              <w:marLeft w:val="0"/>
              <w:marRight w:val="0"/>
              <w:marTop w:val="0"/>
              <w:marBottom w:val="0"/>
              <w:divBdr>
                <w:top w:val="none" w:sz="0" w:space="0" w:color="auto"/>
                <w:left w:val="none" w:sz="0" w:space="0" w:color="auto"/>
                <w:bottom w:val="none" w:sz="0" w:space="0" w:color="auto"/>
                <w:right w:val="none" w:sz="0" w:space="0" w:color="auto"/>
              </w:divBdr>
            </w:div>
            <w:div w:id="94442142">
              <w:marLeft w:val="48"/>
              <w:marRight w:val="48"/>
              <w:marTop w:val="0"/>
              <w:marBottom w:val="15"/>
              <w:divBdr>
                <w:top w:val="none" w:sz="0" w:space="0" w:color="auto"/>
                <w:left w:val="none" w:sz="0" w:space="0" w:color="auto"/>
                <w:bottom w:val="none" w:sz="0" w:space="0" w:color="auto"/>
                <w:right w:val="none" w:sz="0" w:space="0" w:color="auto"/>
              </w:divBdr>
            </w:div>
            <w:div w:id="94442154">
              <w:marLeft w:val="0"/>
              <w:marRight w:val="0"/>
              <w:marTop w:val="0"/>
              <w:marBottom w:val="0"/>
              <w:divBdr>
                <w:top w:val="none" w:sz="0" w:space="0" w:color="auto"/>
                <w:left w:val="none" w:sz="0" w:space="0" w:color="auto"/>
                <w:bottom w:val="none" w:sz="0" w:space="0" w:color="auto"/>
                <w:right w:val="none" w:sz="0" w:space="0" w:color="auto"/>
              </w:divBdr>
            </w:div>
            <w:div w:id="94442156">
              <w:marLeft w:val="48"/>
              <w:marRight w:val="48"/>
              <w:marTop w:val="0"/>
              <w:marBottom w:val="15"/>
              <w:divBdr>
                <w:top w:val="none" w:sz="0" w:space="0" w:color="auto"/>
                <w:left w:val="none" w:sz="0" w:space="0" w:color="auto"/>
                <w:bottom w:val="none" w:sz="0" w:space="0" w:color="auto"/>
                <w:right w:val="none" w:sz="0" w:space="0" w:color="auto"/>
              </w:divBdr>
            </w:div>
            <w:div w:id="94442171">
              <w:marLeft w:val="0"/>
              <w:marRight w:val="0"/>
              <w:marTop w:val="0"/>
              <w:marBottom w:val="0"/>
              <w:divBdr>
                <w:top w:val="none" w:sz="0" w:space="0" w:color="auto"/>
                <w:left w:val="none" w:sz="0" w:space="0" w:color="auto"/>
                <w:bottom w:val="none" w:sz="0" w:space="0" w:color="auto"/>
                <w:right w:val="none" w:sz="0" w:space="0" w:color="auto"/>
              </w:divBdr>
            </w:div>
            <w:div w:id="944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2019">
      <w:marLeft w:val="0"/>
      <w:marRight w:val="0"/>
      <w:marTop w:val="0"/>
      <w:marBottom w:val="0"/>
      <w:divBdr>
        <w:top w:val="none" w:sz="0" w:space="0" w:color="auto"/>
        <w:left w:val="none" w:sz="0" w:space="0" w:color="auto"/>
        <w:bottom w:val="none" w:sz="0" w:space="0" w:color="auto"/>
        <w:right w:val="none" w:sz="0" w:space="0" w:color="auto"/>
      </w:divBdr>
      <w:divsChild>
        <w:div w:id="94441945">
          <w:marLeft w:val="0"/>
          <w:marRight w:val="0"/>
          <w:marTop w:val="0"/>
          <w:marBottom w:val="0"/>
          <w:divBdr>
            <w:top w:val="single" w:sz="6" w:space="6" w:color="808080"/>
            <w:left w:val="single" w:sz="6" w:space="24" w:color="808080"/>
            <w:bottom w:val="single" w:sz="6" w:space="6" w:color="808080"/>
            <w:right w:val="single" w:sz="6" w:space="24" w:color="808080"/>
          </w:divBdr>
        </w:div>
        <w:div w:id="94441965">
          <w:marLeft w:val="0"/>
          <w:marRight w:val="0"/>
          <w:marTop w:val="0"/>
          <w:marBottom w:val="0"/>
          <w:divBdr>
            <w:top w:val="none" w:sz="0" w:space="0" w:color="auto"/>
            <w:left w:val="none" w:sz="0" w:space="0" w:color="auto"/>
            <w:bottom w:val="none" w:sz="0" w:space="0" w:color="auto"/>
            <w:right w:val="none" w:sz="0" w:space="0" w:color="auto"/>
          </w:divBdr>
          <w:divsChild>
            <w:div w:id="94441938">
              <w:marLeft w:val="48"/>
              <w:marRight w:val="48"/>
              <w:marTop w:val="0"/>
              <w:marBottom w:val="15"/>
              <w:divBdr>
                <w:top w:val="none" w:sz="0" w:space="0" w:color="auto"/>
                <w:left w:val="none" w:sz="0" w:space="0" w:color="auto"/>
                <w:bottom w:val="none" w:sz="0" w:space="0" w:color="auto"/>
                <w:right w:val="none" w:sz="0" w:space="0" w:color="auto"/>
              </w:divBdr>
            </w:div>
            <w:div w:id="94441960">
              <w:marLeft w:val="48"/>
              <w:marRight w:val="48"/>
              <w:marTop w:val="0"/>
              <w:marBottom w:val="15"/>
              <w:divBdr>
                <w:top w:val="none" w:sz="0" w:space="0" w:color="auto"/>
                <w:left w:val="none" w:sz="0" w:space="0" w:color="auto"/>
                <w:bottom w:val="none" w:sz="0" w:space="0" w:color="auto"/>
                <w:right w:val="none" w:sz="0" w:space="0" w:color="auto"/>
              </w:divBdr>
            </w:div>
            <w:div w:id="94441990">
              <w:marLeft w:val="0"/>
              <w:marRight w:val="0"/>
              <w:marTop w:val="0"/>
              <w:marBottom w:val="0"/>
              <w:divBdr>
                <w:top w:val="none" w:sz="0" w:space="0" w:color="auto"/>
                <w:left w:val="none" w:sz="0" w:space="0" w:color="auto"/>
                <w:bottom w:val="none" w:sz="0" w:space="0" w:color="auto"/>
                <w:right w:val="none" w:sz="0" w:space="0" w:color="auto"/>
              </w:divBdr>
            </w:div>
            <w:div w:id="94442031">
              <w:marLeft w:val="0"/>
              <w:marRight w:val="0"/>
              <w:marTop w:val="0"/>
              <w:marBottom w:val="0"/>
              <w:divBdr>
                <w:top w:val="none" w:sz="0" w:space="0" w:color="auto"/>
                <w:left w:val="none" w:sz="0" w:space="0" w:color="auto"/>
                <w:bottom w:val="none" w:sz="0" w:space="0" w:color="auto"/>
                <w:right w:val="none" w:sz="0" w:space="0" w:color="auto"/>
              </w:divBdr>
            </w:div>
            <w:div w:id="94442038">
              <w:marLeft w:val="48"/>
              <w:marRight w:val="48"/>
              <w:marTop w:val="0"/>
              <w:marBottom w:val="15"/>
              <w:divBdr>
                <w:top w:val="none" w:sz="0" w:space="0" w:color="auto"/>
                <w:left w:val="none" w:sz="0" w:space="0" w:color="auto"/>
                <w:bottom w:val="none" w:sz="0" w:space="0" w:color="auto"/>
                <w:right w:val="none" w:sz="0" w:space="0" w:color="auto"/>
              </w:divBdr>
            </w:div>
            <w:div w:id="94442068">
              <w:marLeft w:val="0"/>
              <w:marRight w:val="0"/>
              <w:marTop w:val="0"/>
              <w:marBottom w:val="0"/>
              <w:divBdr>
                <w:top w:val="none" w:sz="0" w:space="0" w:color="auto"/>
                <w:left w:val="none" w:sz="0" w:space="0" w:color="auto"/>
                <w:bottom w:val="none" w:sz="0" w:space="0" w:color="auto"/>
                <w:right w:val="none" w:sz="0" w:space="0" w:color="auto"/>
              </w:divBdr>
            </w:div>
            <w:div w:id="94442127">
              <w:marLeft w:val="48"/>
              <w:marRight w:val="48"/>
              <w:marTop w:val="0"/>
              <w:marBottom w:val="15"/>
              <w:divBdr>
                <w:top w:val="none" w:sz="0" w:space="0" w:color="auto"/>
                <w:left w:val="none" w:sz="0" w:space="0" w:color="auto"/>
                <w:bottom w:val="none" w:sz="0" w:space="0" w:color="auto"/>
                <w:right w:val="none" w:sz="0" w:space="0" w:color="auto"/>
              </w:divBdr>
            </w:div>
            <w:div w:id="94442165">
              <w:marLeft w:val="48"/>
              <w:marRight w:val="48"/>
              <w:marTop w:val="0"/>
              <w:marBottom w:val="15"/>
              <w:divBdr>
                <w:top w:val="none" w:sz="0" w:space="0" w:color="auto"/>
                <w:left w:val="none" w:sz="0" w:space="0" w:color="auto"/>
                <w:bottom w:val="none" w:sz="0" w:space="0" w:color="auto"/>
                <w:right w:val="none" w:sz="0" w:space="0" w:color="auto"/>
              </w:divBdr>
            </w:div>
            <w:div w:id="94442170">
              <w:marLeft w:val="0"/>
              <w:marRight w:val="0"/>
              <w:marTop w:val="0"/>
              <w:marBottom w:val="0"/>
              <w:divBdr>
                <w:top w:val="none" w:sz="0" w:space="0" w:color="auto"/>
                <w:left w:val="none" w:sz="0" w:space="0" w:color="auto"/>
                <w:bottom w:val="none" w:sz="0" w:space="0" w:color="auto"/>
                <w:right w:val="none" w:sz="0" w:space="0" w:color="auto"/>
              </w:divBdr>
            </w:div>
            <w:div w:id="94442185">
              <w:marLeft w:val="0"/>
              <w:marRight w:val="0"/>
              <w:marTop w:val="0"/>
              <w:marBottom w:val="0"/>
              <w:divBdr>
                <w:top w:val="none" w:sz="0" w:space="0" w:color="auto"/>
                <w:left w:val="none" w:sz="0" w:space="0" w:color="auto"/>
                <w:bottom w:val="none" w:sz="0" w:space="0" w:color="auto"/>
                <w:right w:val="none" w:sz="0" w:space="0" w:color="auto"/>
              </w:divBdr>
            </w:div>
          </w:divsChild>
        </w:div>
        <w:div w:id="94441987">
          <w:marLeft w:val="0"/>
          <w:marRight w:val="0"/>
          <w:marTop w:val="0"/>
          <w:marBottom w:val="0"/>
          <w:divBdr>
            <w:top w:val="none" w:sz="0" w:space="0" w:color="auto"/>
            <w:left w:val="none" w:sz="0" w:space="0" w:color="auto"/>
            <w:bottom w:val="none" w:sz="0" w:space="0" w:color="auto"/>
            <w:right w:val="none" w:sz="0" w:space="0" w:color="auto"/>
          </w:divBdr>
        </w:div>
        <w:div w:id="94442047">
          <w:marLeft w:val="0"/>
          <w:marRight w:val="0"/>
          <w:marTop w:val="0"/>
          <w:marBottom w:val="0"/>
          <w:divBdr>
            <w:top w:val="none" w:sz="0" w:space="0" w:color="auto"/>
            <w:left w:val="none" w:sz="0" w:space="0" w:color="auto"/>
            <w:bottom w:val="none" w:sz="0" w:space="0" w:color="auto"/>
            <w:right w:val="none" w:sz="0" w:space="0" w:color="auto"/>
          </w:divBdr>
        </w:div>
      </w:divsChild>
    </w:div>
    <w:div w:id="94442020">
      <w:marLeft w:val="0"/>
      <w:marRight w:val="0"/>
      <w:marTop w:val="0"/>
      <w:marBottom w:val="0"/>
      <w:divBdr>
        <w:top w:val="none" w:sz="0" w:space="0" w:color="auto"/>
        <w:left w:val="none" w:sz="0" w:space="0" w:color="auto"/>
        <w:bottom w:val="none" w:sz="0" w:space="0" w:color="auto"/>
        <w:right w:val="none" w:sz="0" w:space="0" w:color="auto"/>
      </w:divBdr>
      <w:divsChild>
        <w:div w:id="94441959">
          <w:marLeft w:val="0"/>
          <w:marRight w:val="0"/>
          <w:marTop w:val="0"/>
          <w:marBottom w:val="0"/>
          <w:divBdr>
            <w:top w:val="none" w:sz="0" w:space="0" w:color="auto"/>
            <w:left w:val="none" w:sz="0" w:space="0" w:color="auto"/>
            <w:bottom w:val="none" w:sz="0" w:space="0" w:color="auto"/>
            <w:right w:val="none" w:sz="0" w:space="0" w:color="auto"/>
          </w:divBdr>
        </w:div>
        <w:div w:id="94442037">
          <w:marLeft w:val="0"/>
          <w:marRight w:val="0"/>
          <w:marTop w:val="0"/>
          <w:marBottom w:val="0"/>
          <w:divBdr>
            <w:top w:val="none" w:sz="0" w:space="0" w:color="auto"/>
            <w:left w:val="none" w:sz="0" w:space="0" w:color="auto"/>
            <w:bottom w:val="none" w:sz="0" w:space="0" w:color="auto"/>
            <w:right w:val="none" w:sz="0" w:space="0" w:color="auto"/>
          </w:divBdr>
        </w:div>
        <w:div w:id="94442131">
          <w:marLeft w:val="0"/>
          <w:marRight w:val="0"/>
          <w:marTop w:val="0"/>
          <w:marBottom w:val="0"/>
          <w:divBdr>
            <w:top w:val="single" w:sz="6" w:space="6" w:color="808080"/>
            <w:left w:val="single" w:sz="6" w:space="24" w:color="808080"/>
            <w:bottom w:val="single" w:sz="6" w:space="6" w:color="808080"/>
            <w:right w:val="single" w:sz="6" w:space="24" w:color="808080"/>
          </w:divBdr>
        </w:div>
        <w:div w:id="94442181">
          <w:marLeft w:val="0"/>
          <w:marRight w:val="0"/>
          <w:marTop w:val="0"/>
          <w:marBottom w:val="0"/>
          <w:divBdr>
            <w:top w:val="none" w:sz="0" w:space="0" w:color="auto"/>
            <w:left w:val="none" w:sz="0" w:space="0" w:color="auto"/>
            <w:bottom w:val="none" w:sz="0" w:space="0" w:color="auto"/>
            <w:right w:val="none" w:sz="0" w:space="0" w:color="auto"/>
          </w:divBdr>
          <w:divsChild>
            <w:div w:id="94441951">
              <w:marLeft w:val="0"/>
              <w:marRight w:val="0"/>
              <w:marTop w:val="0"/>
              <w:marBottom w:val="0"/>
              <w:divBdr>
                <w:top w:val="none" w:sz="0" w:space="0" w:color="auto"/>
                <w:left w:val="none" w:sz="0" w:space="0" w:color="auto"/>
                <w:bottom w:val="none" w:sz="0" w:space="0" w:color="auto"/>
                <w:right w:val="none" w:sz="0" w:space="0" w:color="auto"/>
              </w:divBdr>
            </w:div>
            <w:div w:id="94441964">
              <w:marLeft w:val="0"/>
              <w:marRight w:val="0"/>
              <w:marTop w:val="0"/>
              <w:marBottom w:val="0"/>
              <w:divBdr>
                <w:top w:val="none" w:sz="0" w:space="0" w:color="auto"/>
                <w:left w:val="none" w:sz="0" w:space="0" w:color="auto"/>
                <w:bottom w:val="none" w:sz="0" w:space="0" w:color="auto"/>
                <w:right w:val="none" w:sz="0" w:space="0" w:color="auto"/>
              </w:divBdr>
            </w:div>
            <w:div w:id="94441984">
              <w:marLeft w:val="48"/>
              <w:marRight w:val="48"/>
              <w:marTop w:val="0"/>
              <w:marBottom w:val="15"/>
              <w:divBdr>
                <w:top w:val="none" w:sz="0" w:space="0" w:color="auto"/>
                <w:left w:val="none" w:sz="0" w:space="0" w:color="auto"/>
                <w:bottom w:val="none" w:sz="0" w:space="0" w:color="auto"/>
                <w:right w:val="none" w:sz="0" w:space="0" w:color="auto"/>
              </w:divBdr>
            </w:div>
            <w:div w:id="94442067">
              <w:marLeft w:val="48"/>
              <w:marRight w:val="48"/>
              <w:marTop w:val="0"/>
              <w:marBottom w:val="15"/>
              <w:divBdr>
                <w:top w:val="none" w:sz="0" w:space="0" w:color="auto"/>
                <w:left w:val="none" w:sz="0" w:space="0" w:color="auto"/>
                <w:bottom w:val="none" w:sz="0" w:space="0" w:color="auto"/>
                <w:right w:val="none" w:sz="0" w:space="0" w:color="auto"/>
              </w:divBdr>
            </w:div>
          </w:divsChild>
        </w:div>
      </w:divsChild>
    </w:div>
    <w:div w:id="94442021">
      <w:marLeft w:val="0"/>
      <w:marRight w:val="0"/>
      <w:marTop w:val="0"/>
      <w:marBottom w:val="0"/>
      <w:divBdr>
        <w:top w:val="none" w:sz="0" w:space="0" w:color="auto"/>
        <w:left w:val="none" w:sz="0" w:space="0" w:color="auto"/>
        <w:bottom w:val="none" w:sz="0" w:space="0" w:color="auto"/>
        <w:right w:val="none" w:sz="0" w:space="0" w:color="auto"/>
      </w:divBdr>
      <w:divsChild>
        <w:div w:id="94442132">
          <w:marLeft w:val="0"/>
          <w:marRight w:val="0"/>
          <w:marTop w:val="0"/>
          <w:marBottom w:val="0"/>
          <w:divBdr>
            <w:top w:val="none" w:sz="0" w:space="0" w:color="auto"/>
            <w:left w:val="none" w:sz="0" w:space="0" w:color="auto"/>
            <w:bottom w:val="none" w:sz="0" w:space="0" w:color="auto"/>
            <w:right w:val="none" w:sz="0" w:space="0" w:color="auto"/>
          </w:divBdr>
        </w:div>
      </w:divsChild>
    </w:div>
    <w:div w:id="94442022">
      <w:marLeft w:val="0"/>
      <w:marRight w:val="0"/>
      <w:marTop w:val="0"/>
      <w:marBottom w:val="0"/>
      <w:divBdr>
        <w:top w:val="none" w:sz="0" w:space="0" w:color="auto"/>
        <w:left w:val="none" w:sz="0" w:space="0" w:color="auto"/>
        <w:bottom w:val="none" w:sz="0" w:space="0" w:color="auto"/>
        <w:right w:val="none" w:sz="0" w:space="0" w:color="auto"/>
      </w:divBdr>
      <w:divsChild>
        <w:div w:id="94442114">
          <w:marLeft w:val="0"/>
          <w:marRight w:val="0"/>
          <w:marTop w:val="0"/>
          <w:marBottom w:val="0"/>
          <w:divBdr>
            <w:top w:val="single" w:sz="6" w:space="6" w:color="808080"/>
            <w:left w:val="single" w:sz="6" w:space="24" w:color="808080"/>
            <w:bottom w:val="single" w:sz="6" w:space="6" w:color="808080"/>
            <w:right w:val="single" w:sz="6" w:space="24" w:color="808080"/>
          </w:divBdr>
        </w:div>
        <w:div w:id="94442183">
          <w:marLeft w:val="0"/>
          <w:marRight w:val="0"/>
          <w:marTop w:val="0"/>
          <w:marBottom w:val="0"/>
          <w:divBdr>
            <w:top w:val="none" w:sz="0" w:space="0" w:color="auto"/>
            <w:left w:val="none" w:sz="0" w:space="0" w:color="auto"/>
            <w:bottom w:val="none" w:sz="0" w:space="0" w:color="auto"/>
            <w:right w:val="none" w:sz="0" w:space="0" w:color="auto"/>
          </w:divBdr>
        </w:div>
        <w:div w:id="94442189">
          <w:marLeft w:val="0"/>
          <w:marRight w:val="0"/>
          <w:marTop w:val="0"/>
          <w:marBottom w:val="0"/>
          <w:divBdr>
            <w:top w:val="none" w:sz="0" w:space="0" w:color="auto"/>
            <w:left w:val="none" w:sz="0" w:space="0" w:color="auto"/>
            <w:bottom w:val="none" w:sz="0" w:space="0" w:color="auto"/>
            <w:right w:val="none" w:sz="0" w:space="0" w:color="auto"/>
          </w:divBdr>
          <w:divsChild>
            <w:div w:id="94441942">
              <w:marLeft w:val="0"/>
              <w:marRight w:val="0"/>
              <w:marTop w:val="0"/>
              <w:marBottom w:val="0"/>
              <w:divBdr>
                <w:top w:val="none" w:sz="0" w:space="0" w:color="auto"/>
                <w:left w:val="none" w:sz="0" w:space="0" w:color="auto"/>
                <w:bottom w:val="none" w:sz="0" w:space="0" w:color="auto"/>
                <w:right w:val="none" w:sz="0" w:space="0" w:color="auto"/>
              </w:divBdr>
            </w:div>
            <w:div w:id="94441992">
              <w:marLeft w:val="0"/>
              <w:marRight w:val="0"/>
              <w:marTop w:val="0"/>
              <w:marBottom w:val="0"/>
              <w:divBdr>
                <w:top w:val="none" w:sz="0" w:space="0" w:color="auto"/>
                <w:left w:val="none" w:sz="0" w:space="0" w:color="auto"/>
                <w:bottom w:val="none" w:sz="0" w:space="0" w:color="auto"/>
                <w:right w:val="none" w:sz="0" w:space="0" w:color="auto"/>
              </w:divBdr>
            </w:div>
            <w:div w:id="94442048">
              <w:marLeft w:val="0"/>
              <w:marRight w:val="0"/>
              <w:marTop w:val="0"/>
              <w:marBottom w:val="0"/>
              <w:divBdr>
                <w:top w:val="none" w:sz="0" w:space="0" w:color="auto"/>
                <w:left w:val="none" w:sz="0" w:space="0" w:color="auto"/>
                <w:bottom w:val="none" w:sz="0" w:space="0" w:color="auto"/>
                <w:right w:val="none" w:sz="0" w:space="0" w:color="auto"/>
              </w:divBdr>
            </w:div>
            <w:div w:id="94442078">
              <w:marLeft w:val="48"/>
              <w:marRight w:val="48"/>
              <w:marTop w:val="0"/>
              <w:marBottom w:val="15"/>
              <w:divBdr>
                <w:top w:val="none" w:sz="0" w:space="0" w:color="auto"/>
                <w:left w:val="none" w:sz="0" w:space="0" w:color="auto"/>
                <w:bottom w:val="none" w:sz="0" w:space="0" w:color="auto"/>
                <w:right w:val="none" w:sz="0" w:space="0" w:color="auto"/>
              </w:divBdr>
            </w:div>
            <w:div w:id="94442079">
              <w:marLeft w:val="48"/>
              <w:marRight w:val="48"/>
              <w:marTop w:val="0"/>
              <w:marBottom w:val="15"/>
              <w:divBdr>
                <w:top w:val="none" w:sz="0" w:space="0" w:color="auto"/>
                <w:left w:val="none" w:sz="0" w:space="0" w:color="auto"/>
                <w:bottom w:val="none" w:sz="0" w:space="0" w:color="auto"/>
                <w:right w:val="none" w:sz="0" w:space="0" w:color="auto"/>
              </w:divBdr>
            </w:div>
            <w:div w:id="94442087">
              <w:marLeft w:val="48"/>
              <w:marRight w:val="48"/>
              <w:marTop w:val="0"/>
              <w:marBottom w:val="15"/>
              <w:divBdr>
                <w:top w:val="none" w:sz="0" w:space="0" w:color="auto"/>
                <w:left w:val="none" w:sz="0" w:space="0" w:color="auto"/>
                <w:bottom w:val="none" w:sz="0" w:space="0" w:color="auto"/>
                <w:right w:val="none" w:sz="0" w:space="0" w:color="auto"/>
              </w:divBdr>
            </w:div>
            <w:div w:id="94442089">
              <w:marLeft w:val="48"/>
              <w:marRight w:val="48"/>
              <w:marTop w:val="0"/>
              <w:marBottom w:val="15"/>
              <w:divBdr>
                <w:top w:val="none" w:sz="0" w:space="0" w:color="auto"/>
                <w:left w:val="none" w:sz="0" w:space="0" w:color="auto"/>
                <w:bottom w:val="none" w:sz="0" w:space="0" w:color="auto"/>
                <w:right w:val="none" w:sz="0" w:space="0" w:color="auto"/>
              </w:divBdr>
            </w:div>
            <w:div w:id="94442092">
              <w:marLeft w:val="0"/>
              <w:marRight w:val="0"/>
              <w:marTop w:val="0"/>
              <w:marBottom w:val="0"/>
              <w:divBdr>
                <w:top w:val="none" w:sz="0" w:space="0" w:color="auto"/>
                <w:left w:val="none" w:sz="0" w:space="0" w:color="auto"/>
                <w:bottom w:val="none" w:sz="0" w:space="0" w:color="auto"/>
                <w:right w:val="none" w:sz="0" w:space="0" w:color="auto"/>
              </w:divBdr>
            </w:div>
            <w:div w:id="94442097">
              <w:marLeft w:val="48"/>
              <w:marRight w:val="48"/>
              <w:marTop w:val="0"/>
              <w:marBottom w:val="15"/>
              <w:divBdr>
                <w:top w:val="none" w:sz="0" w:space="0" w:color="auto"/>
                <w:left w:val="none" w:sz="0" w:space="0" w:color="auto"/>
                <w:bottom w:val="none" w:sz="0" w:space="0" w:color="auto"/>
                <w:right w:val="none" w:sz="0" w:space="0" w:color="auto"/>
              </w:divBdr>
            </w:div>
            <w:div w:id="94442123">
              <w:marLeft w:val="0"/>
              <w:marRight w:val="0"/>
              <w:marTop w:val="0"/>
              <w:marBottom w:val="0"/>
              <w:divBdr>
                <w:top w:val="none" w:sz="0" w:space="0" w:color="auto"/>
                <w:left w:val="none" w:sz="0" w:space="0" w:color="auto"/>
                <w:bottom w:val="none" w:sz="0" w:space="0" w:color="auto"/>
                <w:right w:val="none" w:sz="0" w:space="0" w:color="auto"/>
              </w:divBdr>
            </w:div>
            <w:div w:id="94442149">
              <w:marLeft w:val="48"/>
              <w:marRight w:val="48"/>
              <w:marTop w:val="0"/>
              <w:marBottom w:val="15"/>
              <w:divBdr>
                <w:top w:val="none" w:sz="0" w:space="0" w:color="auto"/>
                <w:left w:val="none" w:sz="0" w:space="0" w:color="auto"/>
                <w:bottom w:val="none" w:sz="0" w:space="0" w:color="auto"/>
                <w:right w:val="none" w:sz="0" w:space="0" w:color="auto"/>
              </w:divBdr>
            </w:div>
            <w:div w:id="94442173">
              <w:marLeft w:val="0"/>
              <w:marRight w:val="0"/>
              <w:marTop w:val="0"/>
              <w:marBottom w:val="0"/>
              <w:divBdr>
                <w:top w:val="none" w:sz="0" w:space="0" w:color="auto"/>
                <w:left w:val="none" w:sz="0" w:space="0" w:color="auto"/>
                <w:bottom w:val="none" w:sz="0" w:space="0" w:color="auto"/>
                <w:right w:val="none" w:sz="0" w:space="0" w:color="auto"/>
              </w:divBdr>
            </w:div>
            <w:div w:id="94442184">
              <w:marLeft w:val="48"/>
              <w:marRight w:val="48"/>
              <w:marTop w:val="0"/>
              <w:marBottom w:val="15"/>
              <w:divBdr>
                <w:top w:val="none" w:sz="0" w:space="0" w:color="auto"/>
                <w:left w:val="none" w:sz="0" w:space="0" w:color="auto"/>
                <w:bottom w:val="none" w:sz="0" w:space="0" w:color="auto"/>
                <w:right w:val="none" w:sz="0" w:space="0" w:color="auto"/>
              </w:divBdr>
            </w:div>
          </w:divsChild>
        </w:div>
      </w:divsChild>
    </w:div>
    <w:div w:id="94442023">
      <w:marLeft w:val="0"/>
      <w:marRight w:val="0"/>
      <w:marTop w:val="0"/>
      <w:marBottom w:val="0"/>
      <w:divBdr>
        <w:top w:val="none" w:sz="0" w:space="0" w:color="auto"/>
        <w:left w:val="none" w:sz="0" w:space="0" w:color="auto"/>
        <w:bottom w:val="none" w:sz="0" w:space="0" w:color="auto"/>
        <w:right w:val="none" w:sz="0" w:space="0" w:color="auto"/>
      </w:divBdr>
      <w:divsChild>
        <w:div w:id="94442081">
          <w:marLeft w:val="0"/>
          <w:marRight w:val="0"/>
          <w:marTop w:val="0"/>
          <w:marBottom w:val="0"/>
          <w:divBdr>
            <w:top w:val="none" w:sz="0" w:space="0" w:color="auto"/>
            <w:left w:val="none" w:sz="0" w:space="0" w:color="auto"/>
            <w:bottom w:val="none" w:sz="0" w:space="0" w:color="auto"/>
            <w:right w:val="none" w:sz="0" w:space="0" w:color="auto"/>
          </w:divBdr>
        </w:div>
      </w:divsChild>
    </w:div>
    <w:div w:id="94442026">
      <w:marLeft w:val="0"/>
      <w:marRight w:val="0"/>
      <w:marTop w:val="0"/>
      <w:marBottom w:val="0"/>
      <w:divBdr>
        <w:top w:val="none" w:sz="0" w:space="0" w:color="auto"/>
        <w:left w:val="none" w:sz="0" w:space="0" w:color="auto"/>
        <w:bottom w:val="none" w:sz="0" w:space="0" w:color="auto"/>
        <w:right w:val="none" w:sz="0" w:space="0" w:color="auto"/>
      </w:divBdr>
      <w:divsChild>
        <w:div w:id="94441958">
          <w:marLeft w:val="0"/>
          <w:marRight w:val="0"/>
          <w:marTop w:val="0"/>
          <w:marBottom w:val="0"/>
          <w:divBdr>
            <w:top w:val="single" w:sz="6" w:space="6" w:color="808080"/>
            <w:left w:val="single" w:sz="6" w:space="24" w:color="808080"/>
            <w:bottom w:val="single" w:sz="6" w:space="6" w:color="808080"/>
            <w:right w:val="single" w:sz="6" w:space="24" w:color="808080"/>
          </w:divBdr>
        </w:div>
        <w:div w:id="94441991">
          <w:marLeft w:val="0"/>
          <w:marRight w:val="0"/>
          <w:marTop w:val="0"/>
          <w:marBottom w:val="0"/>
          <w:divBdr>
            <w:top w:val="none" w:sz="0" w:space="0" w:color="auto"/>
            <w:left w:val="none" w:sz="0" w:space="0" w:color="auto"/>
            <w:bottom w:val="none" w:sz="0" w:space="0" w:color="auto"/>
            <w:right w:val="none" w:sz="0" w:space="0" w:color="auto"/>
          </w:divBdr>
        </w:div>
        <w:div w:id="94442029">
          <w:marLeft w:val="0"/>
          <w:marRight w:val="0"/>
          <w:marTop w:val="0"/>
          <w:marBottom w:val="0"/>
          <w:divBdr>
            <w:top w:val="none" w:sz="0" w:space="0" w:color="auto"/>
            <w:left w:val="none" w:sz="0" w:space="0" w:color="auto"/>
            <w:bottom w:val="none" w:sz="0" w:space="0" w:color="auto"/>
            <w:right w:val="none" w:sz="0" w:space="0" w:color="auto"/>
          </w:divBdr>
          <w:divsChild>
            <w:div w:id="94441955">
              <w:marLeft w:val="0"/>
              <w:marRight w:val="0"/>
              <w:marTop w:val="0"/>
              <w:marBottom w:val="0"/>
              <w:divBdr>
                <w:top w:val="none" w:sz="0" w:space="0" w:color="auto"/>
                <w:left w:val="none" w:sz="0" w:space="0" w:color="auto"/>
                <w:bottom w:val="none" w:sz="0" w:space="0" w:color="auto"/>
                <w:right w:val="none" w:sz="0" w:space="0" w:color="auto"/>
              </w:divBdr>
            </w:div>
            <w:div w:id="94441972">
              <w:marLeft w:val="48"/>
              <w:marRight w:val="48"/>
              <w:marTop w:val="0"/>
              <w:marBottom w:val="15"/>
              <w:divBdr>
                <w:top w:val="none" w:sz="0" w:space="0" w:color="auto"/>
                <w:left w:val="none" w:sz="0" w:space="0" w:color="auto"/>
                <w:bottom w:val="none" w:sz="0" w:space="0" w:color="auto"/>
                <w:right w:val="none" w:sz="0" w:space="0" w:color="auto"/>
              </w:divBdr>
            </w:div>
            <w:div w:id="94442027">
              <w:marLeft w:val="48"/>
              <w:marRight w:val="48"/>
              <w:marTop w:val="0"/>
              <w:marBottom w:val="15"/>
              <w:divBdr>
                <w:top w:val="none" w:sz="0" w:space="0" w:color="auto"/>
                <w:left w:val="none" w:sz="0" w:space="0" w:color="auto"/>
                <w:bottom w:val="none" w:sz="0" w:space="0" w:color="auto"/>
                <w:right w:val="none" w:sz="0" w:space="0" w:color="auto"/>
              </w:divBdr>
            </w:div>
            <w:div w:id="94442059">
              <w:marLeft w:val="0"/>
              <w:marRight w:val="0"/>
              <w:marTop w:val="0"/>
              <w:marBottom w:val="0"/>
              <w:divBdr>
                <w:top w:val="none" w:sz="0" w:space="0" w:color="auto"/>
                <w:left w:val="none" w:sz="0" w:space="0" w:color="auto"/>
                <w:bottom w:val="none" w:sz="0" w:space="0" w:color="auto"/>
                <w:right w:val="none" w:sz="0" w:space="0" w:color="auto"/>
              </w:divBdr>
            </w:div>
            <w:div w:id="94442112">
              <w:marLeft w:val="48"/>
              <w:marRight w:val="48"/>
              <w:marTop w:val="0"/>
              <w:marBottom w:val="15"/>
              <w:divBdr>
                <w:top w:val="none" w:sz="0" w:space="0" w:color="auto"/>
                <w:left w:val="none" w:sz="0" w:space="0" w:color="auto"/>
                <w:bottom w:val="none" w:sz="0" w:space="0" w:color="auto"/>
                <w:right w:val="none" w:sz="0" w:space="0" w:color="auto"/>
              </w:divBdr>
            </w:div>
            <w:div w:id="94442160">
              <w:marLeft w:val="0"/>
              <w:marRight w:val="0"/>
              <w:marTop w:val="0"/>
              <w:marBottom w:val="0"/>
              <w:divBdr>
                <w:top w:val="none" w:sz="0" w:space="0" w:color="auto"/>
                <w:left w:val="none" w:sz="0" w:space="0" w:color="auto"/>
                <w:bottom w:val="none" w:sz="0" w:space="0" w:color="auto"/>
                <w:right w:val="none" w:sz="0" w:space="0" w:color="auto"/>
              </w:divBdr>
            </w:div>
            <w:div w:id="94442179">
              <w:marLeft w:val="48"/>
              <w:marRight w:val="48"/>
              <w:marTop w:val="0"/>
              <w:marBottom w:val="15"/>
              <w:divBdr>
                <w:top w:val="none" w:sz="0" w:space="0" w:color="auto"/>
                <w:left w:val="none" w:sz="0" w:space="0" w:color="auto"/>
                <w:bottom w:val="none" w:sz="0" w:space="0" w:color="auto"/>
                <w:right w:val="none" w:sz="0" w:space="0" w:color="auto"/>
              </w:divBdr>
            </w:div>
            <w:div w:id="94442187">
              <w:marLeft w:val="0"/>
              <w:marRight w:val="0"/>
              <w:marTop w:val="0"/>
              <w:marBottom w:val="0"/>
              <w:divBdr>
                <w:top w:val="none" w:sz="0" w:space="0" w:color="auto"/>
                <w:left w:val="none" w:sz="0" w:space="0" w:color="auto"/>
                <w:bottom w:val="none" w:sz="0" w:space="0" w:color="auto"/>
                <w:right w:val="none" w:sz="0" w:space="0" w:color="auto"/>
              </w:divBdr>
            </w:div>
            <w:div w:id="94442194">
              <w:marLeft w:val="48"/>
              <w:marRight w:val="48"/>
              <w:marTop w:val="0"/>
              <w:marBottom w:val="15"/>
              <w:divBdr>
                <w:top w:val="none" w:sz="0" w:space="0" w:color="auto"/>
                <w:left w:val="none" w:sz="0" w:space="0" w:color="auto"/>
                <w:bottom w:val="none" w:sz="0" w:space="0" w:color="auto"/>
                <w:right w:val="none" w:sz="0" w:space="0" w:color="auto"/>
              </w:divBdr>
            </w:div>
            <w:div w:id="94442197">
              <w:marLeft w:val="0"/>
              <w:marRight w:val="0"/>
              <w:marTop w:val="0"/>
              <w:marBottom w:val="0"/>
              <w:divBdr>
                <w:top w:val="none" w:sz="0" w:space="0" w:color="auto"/>
                <w:left w:val="none" w:sz="0" w:space="0" w:color="auto"/>
                <w:bottom w:val="none" w:sz="0" w:space="0" w:color="auto"/>
                <w:right w:val="none" w:sz="0" w:space="0" w:color="auto"/>
              </w:divBdr>
            </w:div>
          </w:divsChild>
        </w:div>
        <w:div w:id="94442064">
          <w:marLeft w:val="0"/>
          <w:marRight w:val="0"/>
          <w:marTop w:val="0"/>
          <w:marBottom w:val="0"/>
          <w:divBdr>
            <w:top w:val="none" w:sz="0" w:space="0" w:color="auto"/>
            <w:left w:val="none" w:sz="0" w:space="0" w:color="auto"/>
            <w:bottom w:val="none" w:sz="0" w:space="0" w:color="auto"/>
            <w:right w:val="none" w:sz="0" w:space="0" w:color="auto"/>
          </w:divBdr>
        </w:div>
      </w:divsChild>
    </w:div>
    <w:div w:id="94442028">
      <w:marLeft w:val="0"/>
      <w:marRight w:val="0"/>
      <w:marTop w:val="0"/>
      <w:marBottom w:val="0"/>
      <w:divBdr>
        <w:top w:val="none" w:sz="0" w:space="0" w:color="auto"/>
        <w:left w:val="none" w:sz="0" w:space="0" w:color="auto"/>
        <w:bottom w:val="none" w:sz="0" w:space="0" w:color="auto"/>
        <w:right w:val="none" w:sz="0" w:space="0" w:color="auto"/>
      </w:divBdr>
      <w:divsChild>
        <w:div w:id="94442069">
          <w:marLeft w:val="0"/>
          <w:marRight w:val="0"/>
          <w:marTop w:val="0"/>
          <w:marBottom w:val="0"/>
          <w:divBdr>
            <w:top w:val="none" w:sz="0" w:space="0" w:color="auto"/>
            <w:left w:val="none" w:sz="0" w:space="0" w:color="auto"/>
            <w:bottom w:val="none" w:sz="0" w:space="0" w:color="auto"/>
            <w:right w:val="none" w:sz="0" w:space="0" w:color="auto"/>
          </w:divBdr>
        </w:div>
      </w:divsChild>
    </w:div>
    <w:div w:id="94442033">
      <w:marLeft w:val="0"/>
      <w:marRight w:val="0"/>
      <w:marTop w:val="0"/>
      <w:marBottom w:val="0"/>
      <w:divBdr>
        <w:top w:val="none" w:sz="0" w:space="0" w:color="auto"/>
        <w:left w:val="none" w:sz="0" w:space="0" w:color="auto"/>
        <w:bottom w:val="none" w:sz="0" w:space="0" w:color="auto"/>
        <w:right w:val="none" w:sz="0" w:space="0" w:color="auto"/>
      </w:divBdr>
      <w:divsChild>
        <w:div w:id="94442090">
          <w:marLeft w:val="0"/>
          <w:marRight w:val="0"/>
          <w:marTop w:val="0"/>
          <w:marBottom w:val="0"/>
          <w:divBdr>
            <w:top w:val="none" w:sz="0" w:space="0" w:color="auto"/>
            <w:left w:val="none" w:sz="0" w:space="0" w:color="auto"/>
            <w:bottom w:val="none" w:sz="0" w:space="0" w:color="auto"/>
            <w:right w:val="none" w:sz="0" w:space="0" w:color="auto"/>
          </w:divBdr>
        </w:div>
      </w:divsChild>
    </w:div>
    <w:div w:id="94442036">
      <w:marLeft w:val="0"/>
      <w:marRight w:val="0"/>
      <w:marTop w:val="0"/>
      <w:marBottom w:val="0"/>
      <w:divBdr>
        <w:top w:val="none" w:sz="0" w:space="0" w:color="auto"/>
        <w:left w:val="none" w:sz="0" w:space="0" w:color="auto"/>
        <w:bottom w:val="none" w:sz="0" w:space="0" w:color="auto"/>
        <w:right w:val="none" w:sz="0" w:space="0" w:color="auto"/>
      </w:divBdr>
      <w:divsChild>
        <w:div w:id="94442096">
          <w:marLeft w:val="0"/>
          <w:marRight w:val="0"/>
          <w:marTop w:val="0"/>
          <w:marBottom w:val="0"/>
          <w:divBdr>
            <w:top w:val="none" w:sz="0" w:space="0" w:color="auto"/>
            <w:left w:val="none" w:sz="0" w:space="0" w:color="auto"/>
            <w:bottom w:val="none" w:sz="0" w:space="0" w:color="auto"/>
            <w:right w:val="none" w:sz="0" w:space="0" w:color="auto"/>
          </w:divBdr>
        </w:div>
      </w:divsChild>
    </w:div>
    <w:div w:id="94442041">
      <w:marLeft w:val="0"/>
      <w:marRight w:val="0"/>
      <w:marTop w:val="0"/>
      <w:marBottom w:val="0"/>
      <w:divBdr>
        <w:top w:val="none" w:sz="0" w:space="0" w:color="auto"/>
        <w:left w:val="none" w:sz="0" w:space="0" w:color="auto"/>
        <w:bottom w:val="none" w:sz="0" w:space="0" w:color="auto"/>
        <w:right w:val="none" w:sz="0" w:space="0" w:color="auto"/>
      </w:divBdr>
      <w:divsChild>
        <w:div w:id="94442172">
          <w:marLeft w:val="0"/>
          <w:marRight w:val="0"/>
          <w:marTop w:val="0"/>
          <w:marBottom w:val="0"/>
          <w:divBdr>
            <w:top w:val="none" w:sz="0" w:space="0" w:color="auto"/>
            <w:left w:val="none" w:sz="0" w:space="0" w:color="auto"/>
            <w:bottom w:val="none" w:sz="0" w:space="0" w:color="auto"/>
            <w:right w:val="none" w:sz="0" w:space="0" w:color="auto"/>
          </w:divBdr>
        </w:div>
      </w:divsChild>
    </w:div>
    <w:div w:id="94442042">
      <w:marLeft w:val="0"/>
      <w:marRight w:val="0"/>
      <w:marTop w:val="0"/>
      <w:marBottom w:val="0"/>
      <w:divBdr>
        <w:top w:val="none" w:sz="0" w:space="0" w:color="auto"/>
        <w:left w:val="none" w:sz="0" w:space="0" w:color="auto"/>
        <w:bottom w:val="none" w:sz="0" w:space="0" w:color="auto"/>
        <w:right w:val="none" w:sz="0" w:space="0" w:color="auto"/>
      </w:divBdr>
      <w:divsChild>
        <w:div w:id="94442005">
          <w:marLeft w:val="0"/>
          <w:marRight w:val="0"/>
          <w:marTop w:val="0"/>
          <w:marBottom w:val="0"/>
          <w:divBdr>
            <w:top w:val="none" w:sz="0" w:space="0" w:color="auto"/>
            <w:left w:val="none" w:sz="0" w:space="0" w:color="auto"/>
            <w:bottom w:val="none" w:sz="0" w:space="0" w:color="auto"/>
            <w:right w:val="none" w:sz="0" w:space="0" w:color="auto"/>
          </w:divBdr>
        </w:div>
      </w:divsChild>
    </w:div>
    <w:div w:id="94442044">
      <w:marLeft w:val="0"/>
      <w:marRight w:val="0"/>
      <w:marTop w:val="0"/>
      <w:marBottom w:val="0"/>
      <w:divBdr>
        <w:top w:val="none" w:sz="0" w:space="0" w:color="auto"/>
        <w:left w:val="none" w:sz="0" w:space="0" w:color="auto"/>
        <w:bottom w:val="none" w:sz="0" w:space="0" w:color="auto"/>
        <w:right w:val="none" w:sz="0" w:space="0" w:color="auto"/>
      </w:divBdr>
      <w:divsChild>
        <w:div w:id="94442136">
          <w:marLeft w:val="0"/>
          <w:marRight w:val="0"/>
          <w:marTop w:val="0"/>
          <w:marBottom w:val="0"/>
          <w:divBdr>
            <w:top w:val="single" w:sz="6" w:space="6" w:color="808080"/>
            <w:left w:val="single" w:sz="6" w:space="24" w:color="808080"/>
            <w:bottom w:val="single" w:sz="6" w:space="6" w:color="808080"/>
            <w:right w:val="single" w:sz="6" w:space="24" w:color="808080"/>
          </w:divBdr>
        </w:div>
        <w:div w:id="94442178">
          <w:marLeft w:val="0"/>
          <w:marRight w:val="0"/>
          <w:marTop w:val="0"/>
          <w:marBottom w:val="0"/>
          <w:divBdr>
            <w:top w:val="none" w:sz="0" w:space="0" w:color="auto"/>
            <w:left w:val="none" w:sz="0" w:space="0" w:color="auto"/>
            <w:bottom w:val="none" w:sz="0" w:space="0" w:color="auto"/>
            <w:right w:val="none" w:sz="0" w:space="0" w:color="auto"/>
          </w:divBdr>
        </w:div>
        <w:div w:id="94442182">
          <w:marLeft w:val="0"/>
          <w:marRight w:val="0"/>
          <w:marTop w:val="0"/>
          <w:marBottom w:val="0"/>
          <w:divBdr>
            <w:top w:val="none" w:sz="0" w:space="0" w:color="auto"/>
            <w:left w:val="none" w:sz="0" w:space="0" w:color="auto"/>
            <w:bottom w:val="none" w:sz="0" w:space="0" w:color="auto"/>
            <w:right w:val="none" w:sz="0" w:space="0" w:color="auto"/>
          </w:divBdr>
          <w:divsChild>
            <w:div w:id="94442049">
              <w:marLeft w:val="48"/>
              <w:marRight w:val="48"/>
              <w:marTop w:val="0"/>
              <w:marBottom w:val="15"/>
              <w:divBdr>
                <w:top w:val="none" w:sz="0" w:space="0" w:color="auto"/>
                <w:left w:val="none" w:sz="0" w:space="0" w:color="auto"/>
                <w:bottom w:val="none" w:sz="0" w:space="0" w:color="auto"/>
                <w:right w:val="none" w:sz="0" w:space="0" w:color="auto"/>
              </w:divBdr>
            </w:div>
            <w:div w:id="94442057">
              <w:marLeft w:val="0"/>
              <w:marRight w:val="0"/>
              <w:marTop w:val="0"/>
              <w:marBottom w:val="0"/>
              <w:divBdr>
                <w:top w:val="none" w:sz="0" w:space="0" w:color="auto"/>
                <w:left w:val="none" w:sz="0" w:space="0" w:color="auto"/>
                <w:bottom w:val="none" w:sz="0" w:space="0" w:color="auto"/>
                <w:right w:val="none" w:sz="0" w:space="0" w:color="auto"/>
              </w:divBdr>
            </w:div>
            <w:div w:id="94442137">
              <w:marLeft w:val="48"/>
              <w:marRight w:val="48"/>
              <w:marTop w:val="0"/>
              <w:marBottom w:val="15"/>
              <w:divBdr>
                <w:top w:val="none" w:sz="0" w:space="0" w:color="auto"/>
                <w:left w:val="none" w:sz="0" w:space="0" w:color="auto"/>
                <w:bottom w:val="none" w:sz="0" w:space="0" w:color="auto"/>
                <w:right w:val="none" w:sz="0" w:space="0" w:color="auto"/>
              </w:divBdr>
            </w:div>
          </w:divsChild>
        </w:div>
      </w:divsChild>
    </w:div>
    <w:div w:id="94442053">
      <w:marLeft w:val="0"/>
      <w:marRight w:val="0"/>
      <w:marTop w:val="0"/>
      <w:marBottom w:val="0"/>
      <w:divBdr>
        <w:top w:val="none" w:sz="0" w:space="0" w:color="auto"/>
        <w:left w:val="none" w:sz="0" w:space="0" w:color="auto"/>
        <w:bottom w:val="none" w:sz="0" w:space="0" w:color="auto"/>
        <w:right w:val="none" w:sz="0" w:space="0" w:color="auto"/>
      </w:divBdr>
      <w:divsChild>
        <w:div w:id="94442025">
          <w:marLeft w:val="0"/>
          <w:marRight w:val="0"/>
          <w:marTop w:val="0"/>
          <w:marBottom w:val="0"/>
          <w:divBdr>
            <w:top w:val="none" w:sz="0" w:space="0" w:color="auto"/>
            <w:left w:val="none" w:sz="0" w:space="0" w:color="auto"/>
            <w:bottom w:val="none" w:sz="0" w:space="0" w:color="auto"/>
            <w:right w:val="none" w:sz="0" w:space="0" w:color="auto"/>
          </w:divBdr>
        </w:div>
      </w:divsChild>
    </w:div>
    <w:div w:id="94442061">
      <w:marLeft w:val="0"/>
      <w:marRight w:val="0"/>
      <w:marTop w:val="0"/>
      <w:marBottom w:val="0"/>
      <w:divBdr>
        <w:top w:val="none" w:sz="0" w:space="0" w:color="auto"/>
        <w:left w:val="none" w:sz="0" w:space="0" w:color="auto"/>
        <w:bottom w:val="none" w:sz="0" w:space="0" w:color="auto"/>
        <w:right w:val="none" w:sz="0" w:space="0" w:color="auto"/>
      </w:divBdr>
      <w:divsChild>
        <w:div w:id="94442094">
          <w:marLeft w:val="0"/>
          <w:marRight w:val="0"/>
          <w:marTop w:val="0"/>
          <w:marBottom w:val="0"/>
          <w:divBdr>
            <w:top w:val="none" w:sz="0" w:space="0" w:color="auto"/>
            <w:left w:val="none" w:sz="0" w:space="0" w:color="auto"/>
            <w:bottom w:val="none" w:sz="0" w:space="0" w:color="auto"/>
            <w:right w:val="none" w:sz="0" w:space="0" w:color="auto"/>
          </w:divBdr>
        </w:div>
      </w:divsChild>
    </w:div>
    <w:div w:id="94442063">
      <w:marLeft w:val="0"/>
      <w:marRight w:val="0"/>
      <w:marTop w:val="0"/>
      <w:marBottom w:val="0"/>
      <w:divBdr>
        <w:top w:val="none" w:sz="0" w:space="0" w:color="auto"/>
        <w:left w:val="none" w:sz="0" w:space="0" w:color="auto"/>
        <w:bottom w:val="none" w:sz="0" w:space="0" w:color="auto"/>
        <w:right w:val="none" w:sz="0" w:space="0" w:color="auto"/>
      </w:divBdr>
      <w:divsChild>
        <w:div w:id="94442062">
          <w:marLeft w:val="0"/>
          <w:marRight w:val="0"/>
          <w:marTop w:val="0"/>
          <w:marBottom w:val="0"/>
          <w:divBdr>
            <w:top w:val="none" w:sz="0" w:space="0" w:color="auto"/>
            <w:left w:val="none" w:sz="0" w:space="0" w:color="auto"/>
            <w:bottom w:val="none" w:sz="0" w:space="0" w:color="auto"/>
            <w:right w:val="none" w:sz="0" w:space="0" w:color="auto"/>
          </w:divBdr>
        </w:div>
      </w:divsChild>
    </w:div>
    <w:div w:id="94442070">
      <w:marLeft w:val="0"/>
      <w:marRight w:val="0"/>
      <w:marTop w:val="0"/>
      <w:marBottom w:val="0"/>
      <w:divBdr>
        <w:top w:val="none" w:sz="0" w:space="0" w:color="auto"/>
        <w:left w:val="none" w:sz="0" w:space="0" w:color="auto"/>
        <w:bottom w:val="none" w:sz="0" w:space="0" w:color="auto"/>
        <w:right w:val="none" w:sz="0" w:space="0" w:color="auto"/>
      </w:divBdr>
      <w:divsChild>
        <w:div w:id="94442196">
          <w:marLeft w:val="0"/>
          <w:marRight w:val="0"/>
          <w:marTop w:val="0"/>
          <w:marBottom w:val="0"/>
          <w:divBdr>
            <w:top w:val="none" w:sz="0" w:space="0" w:color="auto"/>
            <w:left w:val="none" w:sz="0" w:space="0" w:color="auto"/>
            <w:bottom w:val="none" w:sz="0" w:space="0" w:color="auto"/>
            <w:right w:val="none" w:sz="0" w:space="0" w:color="auto"/>
          </w:divBdr>
        </w:div>
      </w:divsChild>
    </w:div>
    <w:div w:id="94442071">
      <w:marLeft w:val="0"/>
      <w:marRight w:val="0"/>
      <w:marTop w:val="0"/>
      <w:marBottom w:val="0"/>
      <w:divBdr>
        <w:top w:val="none" w:sz="0" w:space="0" w:color="auto"/>
        <w:left w:val="none" w:sz="0" w:space="0" w:color="auto"/>
        <w:bottom w:val="none" w:sz="0" w:space="0" w:color="auto"/>
        <w:right w:val="none" w:sz="0" w:space="0" w:color="auto"/>
      </w:divBdr>
      <w:divsChild>
        <w:div w:id="94442054">
          <w:marLeft w:val="0"/>
          <w:marRight w:val="0"/>
          <w:marTop w:val="0"/>
          <w:marBottom w:val="0"/>
          <w:divBdr>
            <w:top w:val="none" w:sz="0" w:space="0" w:color="auto"/>
            <w:left w:val="none" w:sz="0" w:space="0" w:color="auto"/>
            <w:bottom w:val="none" w:sz="0" w:space="0" w:color="auto"/>
            <w:right w:val="none" w:sz="0" w:space="0" w:color="auto"/>
          </w:divBdr>
        </w:div>
      </w:divsChild>
    </w:div>
    <w:div w:id="94442072">
      <w:marLeft w:val="0"/>
      <w:marRight w:val="0"/>
      <w:marTop w:val="0"/>
      <w:marBottom w:val="0"/>
      <w:divBdr>
        <w:top w:val="none" w:sz="0" w:space="0" w:color="auto"/>
        <w:left w:val="none" w:sz="0" w:space="0" w:color="auto"/>
        <w:bottom w:val="none" w:sz="0" w:space="0" w:color="auto"/>
        <w:right w:val="none" w:sz="0" w:space="0" w:color="auto"/>
      </w:divBdr>
      <w:divsChild>
        <w:div w:id="94442035">
          <w:marLeft w:val="0"/>
          <w:marRight w:val="0"/>
          <w:marTop w:val="0"/>
          <w:marBottom w:val="0"/>
          <w:divBdr>
            <w:top w:val="none" w:sz="0" w:space="0" w:color="auto"/>
            <w:left w:val="none" w:sz="0" w:space="0" w:color="auto"/>
            <w:bottom w:val="none" w:sz="0" w:space="0" w:color="auto"/>
            <w:right w:val="none" w:sz="0" w:space="0" w:color="auto"/>
          </w:divBdr>
        </w:div>
      </w:divsChild>
    </w:div>
    <w:div w:id="94442076">
      <w:marLeft w:val="0"/>
      <w:marRight w:val="0"/>
      <w:marTop w:val="0"/>
      <w:marBottom w:val="0"/>
      <w:divBdr>
        <w:top w:val="none" w:sz="0" w:space="0" w:color="auto"/>
        <w:left w:val="none" w:sz="0" w:space="0" w:color="auto"/>
        <w:bottom w:val="none" w:sz="0" w:space="0" w:color="auto"/>
        <w:right w:val="none" w:sz="0" w:space="0" w:color="auto"/>
      </w:divBdr>
      <w:divsChild>
        <w:div w:id="94442024">
          <w:marLeft w:val="0"/>
          <w:marRight w:val="0"/>
          <w:marTop w:val="0"/>
          <w:marBottom w:val="0"/>
          <w:divBdr>
            <w:top w:val="none" w:sz="0" w:space="0" w:color="auto"/>
            <w:left w:val="none" w:sz="0" w:space="0" w:color="auto"/>
            <w:bottom w:val="none" w:sz="0" w:space="0" w:color="auto"/>
            <w:right w:val="none" w:sz="0" w:space="0" w:color="auto"/>
          </w:divBdr>
        </w:div>
      </w:divsChild>
    </w:div>
    <w:div w:id="94442077">
      <w:marLeft w:val="0"/>
      <w:marRight w:val="0"/>
      <w:marTop w:val="0"/>
      <w:marBottom w:val="0"/>
      <w:divBdr>
        <w:top w:val="none" w:sz="0" w:space="0" w:color="auto"/>
        <w:left w:val="none" w:sz="0" w:space="0" w:color="auto"/>
        <w:bottom w:val="none" w:sz="0" w:space="0" w:color="auto"/>
        <w:right w:val="none" w:sz="0" w:space="0" w:color="auto"/>
      </w:divBdr>
      <w:divsChild>
        <w:div w:id="94442058">
          <w:marLeft w:val="0"/>
          <w:marRight w:val="0"/>
          <w:marTop w:val="0"/>
          <w:marBottom w:val="0"/>
          <w:divBdr>
            <w:top w:val="none" w:sz="0" w:space="0" w:color="auto"/>
            <w:left w:val="none" w:sz="0" w:space="0" w:color="auto"/>
            <w:bottom w:val="none" w:sz="0" w:space="0" w:color="auto"/>
            <w:right w:val="none" w:sz="0" w:space="0" w:color="auto"/>
          </w:divBdr>
        </w:div>
      </w:divsChild>
    </w:div>
    <w:div w:id="94442080">
      <w:marLeft w:val="0"/>
      <w:marRight w:val="0"/>
      <w:marTop w:val="0"/>
      <w:marBottom w:val="0"/>
      <w:divBdr>
        <w:top w:val="none" w:sz="0" w:space="0" w:color="auto"/>
        <w:left w:val="none" w:sz="0" w:space="0" w:color="auto"/>
        <w:bottom w:val="none" w:sz="0" w:space="0" w:color="auto"/>
        <w:right w:val="none" w:sz="0" w:space="0" w:color="auto"/>
      </w:divBdr>
      <w:divsChild>
        <w:div w:id="94441950">
          <w:marLeft w:val="0"/>
          <w:marRight w:val="0"/>
          <w:marTop w:val="0"/>
          <w:marBottom w:val="0"/>
          <w:divBdr>
            <w:top w:val="none" w:sz="0" w:space="0" w:color="auto"/>
            <w:left w:val="none" w:sz="0" w:space="0" w:color="auto"/>
            <w:bottom w:val="none" w:sz="0" w:space="0" w:color="auto"/>
            <w:right w:val="none" w:sz="0" w:space="0" w:color="auto"/>
          </w:divBdr>
        </w:div>
      </w:divsChild>
    </w:div>
    <w:div w:id="94442084">
      <w:marLeft w:val="0"/>
      <w:marRight w:val="0"/>
      <w:marTop w:val="0"/>
      <w:marBottom w:val="0"/>
      <w:divBdr>
        <w:top w:val="none" w:sz="0" w:space="0" w:color="auto"/>
        <w:left w:val="none" w:sz="0" w:space="0" w:color="auto"/>
        <w:bottom w:val="none" w:sz="0" w:space="0" w:color="auto"/>
        <w:right w:val="none" w:sz="0" w:space="0" w:color="auto"/>
      </w:divBdr>
      <w:divsChild>
        <w:div w:id="94442162">
          <w:marLeft w:val="-11040"/>
          <w:marRight w:val="0"/>
          <w:marTop w:val="0"/>
          <w:marBottom w:val="0"/>
          <w:divBdr>
            <w:top w:val="none" w:sz="0" w:space="0" w:color="auto"/>
            <w:left w:val="none" w:sz="0" w:space="0" w:color="auto"/>
            <w:bottom w:val="none" w:sz="0" w:space="0" w:color="auto"/>
            <w:right w:val="none" w:sz="0" w:space="0" w:color="auto"/>
          </w:divBdr>
          <w:divsChild>
            <w:div w:id="94441954">
              <w:marLeft w:val="0"/>
              <w:marRight w:val="0"/>
              <w:marTop w:val="0"/>
              <w:marBottom w:val="0"/>
              <w:divBdr>
                <w:top w:val="none" w:sz="0" w:space="0" w:color="auto"/>
                <w:left w:val="none" w:sz="0" w:space="0" w:color="auto"/>
                <w:bottom w:val="none" w:sz="0" w:space="0" w:color="auto"/>
                <w:right w:val="none" w:sz="0" w:space="0" w:color="auto"/>
              </w:divBdr>
              <w:divsChild>
                <w:div w:id="94442169">
                  <w:marLeft w:val="0"/>
                  <w:marRight w:val="1453"/>
                  <w:marTop w:val="0"/>
                  <w:marBottom w:val="0"/>
                  <w:divBdr>
                    <w:top w:val="none" w:sz="0" w:space="0" w:color="auto"/>
                    <w:left w:val="none" w:sz="0" w:space="0" w:color="auto"/>
                    <w:bottom w:val="none" w:sz="0" w:space="0" w:color="auto"/>
                    <w:right w:val="none" w:sz="0" w:space="0" w:color="auto"/>
                  </w:divBdr>
                  <w:divsChild>
                    <w:div w:id="94441978">
                      <w:marLeft w:val="0"/>
                      <w:marRight w:val="0"/>
                      <w:marTop w:val="0"/>
                      <w:marBottom w:val="0"/>
                      <w:divBdr>
                        <w:top w:val="none" w:sz="0" w:space="0" w:color="auto"/>
                        <w:left w:val="none" w:sz="0" w:space="0" w:color="auto"/>
                        <w:bottom w:val="none" w:sz="0" w:space="0" w:color="auto"/>
                        <w:right w:val="none" w:sz="0" w:space="0" w:color="auto"/>
                      </w:divBdr>
                      <w:divsChild>
                        <w:div w:id="94441949">
                          <w:marLeft w:val="0"/>
                          <w:marRight w:val="0"/>
                          <w:marTop w:val="0"/>
                          <w:marBottom w:val="0"/>
                          <w:divBdr>
                            <w:top w:val="none" w:sz="0" w:space="0" w:color="auto"/>
                            <w:left w:val="none" w:sz="0" w:space="0" w:color="auto"/>
                            <w:bottom w:val="none" w:sz="0" w:space="0" w:color="auto"/>
                            <w:right w:val="none" w:sz="0" w:space="0" w:color="auto"/>
                          </w:divBdr>
                          <w:divsChild>
                            <w:div w:id="94441957">
                              <w:marLeft w:val="0"/>
                              <w:marRight w:val="0"/>
                              <w:marTop w:val="0"/>
                              <w:marBottom w:val="0"/>
                              <w:divBdr>
                                <w:top w:val="none" w:sz="0" w:space="0" w:color="auto"/>
                                <w:left w:val="none" w:sz="0" w:space="0" w:color="auto"/>
                                <w:bottom w:val="none" w:sz="0" w:space="0" w:color="auto"/>
                                <w:right w:val="none" w:sz="0" w:space="0" w:color="auto"/>
                              </w:divBdr>
                              <w:divsChild>
                                <w:div w:id="944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2163">
                      <w:marLeft w:val="0"/>
                      <w:marRight w:val="0"/>
                      <w:marTop w:val="0"/>
                      <w:marBottom w:val="0"/>
                      <w:divBdr>
                        <w:top w:val="none" w:sz="0" w:space="0" w:color="auto"/>
                        <w:left w:val="none" w:sz="0" w:space="0" w:color="auto"/>
                        <w:bottom w:val="none" w:sz="0" w:space="0" w:color="auto"/>
                        <w:right w:val="none" w:sz="0" w:space="0" w:color="auto"/>
                      </w:divBdr>
                      <w:divsChild>
                        <w:div w:id="94442065">
                          <w:marLeft w:val="0"/>
                          <w:marRight w:val="0"/>
                          <w:marTop w:val="0"/>
                          <w:marBottom w:val="0"/>
                          <w:divBdr>
                            <w:top w:val="none" w:sz="0" w:space="0" w:color="auto"/>
                            <w:left w:val="none" w:sz="0" w:space="0" w:color="auto"/>
                            <w:bottom w:val="none" w:sz="0" w:space="0" w:color="auto"/>
                            <w:right w:val="none" w:sz="0" w:space="0" w:color="auto"/>
                          </w:divBdr>
                          <w:divsChild>
                            <w:div w:id="94442032">
                              <w:marLeft w:val="0"/>
                              <w:marRight w:val="0"/>
                              <w:marTop w:val="0"/>
                              <w:marBottom w:val="0"/>
                              <w:divBdr>
                                <w:top w:val="none" w:sz="0" w:space="0" w:color="auto"/>
                                <w:left w:val="none" w:sz="0" w:space="0" w:color="auto"/>
                                <w:bottom w:val="none" w:sz="0" w:space="0" w:color="auto"/>
                                <w:right w:val="none" w:sz="0" w:space="0" w:color="auto"/>
                              </w:divBdr>
                              <w:divsChild>
                                <w:div w:id="944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2085">
      <w:marLeft w:val="0"/>
      <w:marRight w:val="0"/>
      <w:marTop w:val="0"/>
      <w:marBottom w:val="0"/>
      <w:divBdr>
        <w:top w:val="none" w:sz="0" w:space="0" w:color="auto"/>
        <w:left w:val="none" w:sz="0" w:space="0" w:color="auto"/>
        <w:bottom w:val="none" w:sz="0" w:space="0" w:color="auto"/>
        <w:right w:val="none" w:sz="0" w:space="0" w:color="auto"/>
      </w:divBdr>
      <w:divsChild>
        <w:div w:id="94441994">
          <w:marLeft w:val="0"/>
          <w:marRight w:val="0"/>
          <w:marTop w:val="0"/>
          <w:marBottom w:val="0"/>
          <w:divBdr>
            <w:top w:val="none" w:sz="0" w:space="0" w:color="auto"/>
            <w:left w:val="none" w:sz="0" w:space="0" w:color="auto"/>
            <w:bottom w:val="none" w:sz="0" w:space="0" w:color="auto"/>
            <w:right w:val="none" w:sz="0" w:space="0" w:color="auto"/>
          </w:divBdr>
        </w:div>
        <w:div w:id="94442016">
          <w:marLeft w:val="0"/>
          <w:marRight w:val="0"/>
          <w:marTop w:val="0"/>
          <w:marBottom w:val="0"/>
          <w:divBdr>
            <w:top w:val="none" w:sz="0" w:space="0" w:color="auto"/>
            <w:left w:val="none" w:sz="0" w:space="0" w:color="auto"/>
            <w:bottom w:val="none" w:sz="0" w:space="0" w:color="auto"/>
            <w:right w:val="none" w:sz="0" w:space="0" w:color="auto"/>
          </w:divBdr>
          <w:divsChild>
            <w:div w:id="94441995">
              <w:marLeft w:val="48"/>
              <w:marRight w:val="48"/>
              <w:marTop w:val="0"/>
              <w:marBottom w:val="15"/>
              <w:divBdr>
                <w:top w:val="none" w:sz="0" w:space="0" w:color="auto"/>
                <w:left w:val="none" w:sz="0" w:space="0" w:color="auto"/>
                <w:bottom w:val="none" w:sz="0" w:space="0" w:color="auto"/>
                <w:right w:val="none" w:sz="0" w:space="0" w:color="auto"/>
              </w:divBdr>
            </w:div>
            <w:div w:id="94442013">
              <w:marLeft w:val="0"/>
              <w:marRight w:val="0"/>
              <w:marTop w:val="0"/>
              <w:marBottom w:val="0"/>
              <w:divBdr>
                <w:top w:val="none" w:sz="0" w:space="0" w:color="auto"/>
                <w:left w:val="none" w:sz="0" w:space="0" w:color="auto"/>
                <w:bottom w:val="none" w:sz="0" w:space="0" w:color="auto"/>
                <w:right w:val="none" w:sz="0" w:space="0" w:color="auto"/>
              </w:divBdr>
            </w:div>
            <w:div w:id="94442030">
              <w:marLeft w:val="0"/>
              <w:marRight w:val="0"/>
              <w:marTop w:val="0"/>
              <w:marBottom w:val="0"/>
              <w:divBdr>
                <w:top w:val="none" w:sz="0" w:space="0" w:color="auto"/>
                <w:left w:val="none" w:sz="0" w:space="0" w:color="auto"/>
                <w:bottom w:val="none" w:sz="0" w:space="0" w:color="auto"/>
                <w:right w:val="none" w:sz="0" w:space="0" w:color="auto"/>
              </w:divBdr>
            </w:div>
            <w:div w:id="94442050">
              <w:marLeft w:val="48"/>
              <w:marRight w:val="48"/>
              <w:marTop w:val="0"/>
              <w:marBottom w:val="15"/>
              <w:divBdr>
                <w:top w:val="none" w:sz="0" w:space="0" w:color="auto"/>
                <w:left w:val="none" w:sz="0" w:space="0" w:color="auto"/>
                <w:bottom w:val="none" w:sz="0" w:space="0" w:color="auto"/>
                <w:right w:val="none" w:sz="0" w:space="0" w:color="auto"/>
              </w:divBdr>
            </w:div>
            <w:div w:id="94442082">
              <w:marLeft w:val="48"/>
              <w:marRight w:val="48"/>
              <w:marTop w:val="0"/>
              <w:marBottom w:val="15"/>
              <w:divBdr>
                <w:top w:val="none" w:sz="0" w:space="0" w:color="auto"/>
                <w:left w:val="none" w:sz="0" w:space="0" w:color="auto"/>
                <w:bottom w:val="none" w:sz="0" w:space="0" w:color="auto"/>
                <w:right w:val="none" w:sz="0" w:space="0" w:color="auto"/>
              </w:divBdr>
            </w:div>
            <w:div w:id="94442111">
              <w:marLeft w:val="0"/>
              <w:marRight w:val="0"/>
              <w:marTop w:val="0"/>
              <w:marBottom w:val="0"/>
              <w:divBdr>
                <w:top w:val="none" w:sz="0" w:space="0" w:color="auto"/>
                <w:left w:val="none" w:sz="0" w:space="0" w:color="auto"/>
                <w:bottom w:val="none" w:sz="0" w:space="0" w:color="auto"/>
                <w:right w:val="none" w:sz="0" w:space="0" w:color="auto"/>
              </w:divBdr>
            </w:div>
            <w:div w:id="94442120">
              <w:marLeft w:val="0"/>
              <w:marRight w:val="0"/>
              <w:marTop w:val="0"/>
              <w:marBottom w:val="0"/>
              <w:divBdr>
                <w:top w:val="none" w:sz="0" w:space="0" w:color="auto"/>
                <w:left w:val="none" w:sz="0" w:space="0" w:color="auto"/>
                <w:bottom w:val="none" w:sz="0" w:space="0" w:color="auto"/>
                <w:right w:val="none" w:sz="0" w:space="0" w:color="auto"/>
              </w:divBdr>
            </w:div>
            <w:div w:id="94442139">
              <w:marLeft w:val="48"/>
              <w:marRight w:val="48"/>
              <w:marTop w:val="0"/>
              <w:marBottom w:val="15"/>
              <w:divBdr>
                <w:top w:val="none" w:sz="0" w:space="0" w:color="auto"/>
                <w:left w:val="none" w:sz="0" w:space="0" w:color="auto"/>
                <w:bottom w:val="none" w:sz="0" w:space="0" w:color="auto"/>
                <w:right w:val="none" w:sz="0" w:space="0" w:color="auto"/>
              </w:divBdr>
            </w:div>
            <w:div w:id="94442176">
              <w:marLeft w:val="0"/>
              <w:marRight w:val="0"/>
              <w:marTop w:val="0"/>
              <w:marBottom w:val="0"/>
              <w:divBdr>
                <w:top w:val="none" w:sz="0" w:space="0" w:color="auto"/>
                <w:left w:val="none" w:sz="0" w:space="0" w:color="auto"/>
                <w:bottom w:val="none" w:sz="0" w:space="0" w:color="auto"/>
                <w:right w:val="none" w:sz="0" w:space="0" w:color="auto"/>
              </w:divBdr>
            </w:div>
            <w:div w:id="94442192">
              <w:marLeft w:val="48"/>
              <w:marRight w:val="48"/>
              <w:marTop w:val="0"/>
              <w:marBottom w:val="15"/>
              <w:divBdr>
                <w:top w:val="none" w:sz="0" w:space="0" w:color="auto"/>
                <w:left w:val="none" w:sz="0" w:space="0" w:color="auto"/>
                <w:bottom w:val="none" w:sz="0" w:space="0" w:color="auto"/>
                <w:right w:val="none" w:sz="0" w:space="0" w:color="auto"/>
              </w:divBdr>
            </w:div>
          </w:divsChild>
        </w:div>
        <w:div w:id="94442055">
          <w:marLeft w:val="0"/>
          <w:marRight w:val="0"/>
          <w:marTop w:val="0"/>
          <w:marBottom w:val="0"/>
          <w:divBdr>
            <w:top w:val="single" w:sz="6" w:space="6" w:color="808080"/>
            <w:left w:val="single" w:sz="6" w:space="24" w:color="808080"/>
            <w:bottom w:val="single" w:sz="6" w:space="6" w:color="808080"/>
            <w:right w:val="single" w:sz="6" w:space="24" w:color="808080"/>
          </w:divBdr>
        </w:div>
        <w:div w:id="94442098">
          <w:marLeft w:val="0"/>
          <w:marRight w:val="0"/>
          <w:marTop w:val="0"/>
          <w:marBottom w:val="0"/>
          <w:divBdr>
            <w:top w:val="none" w:sz="0" w:space="0" w:color="auto"/>
            <w:left w:val="none" w:sz="0" w:space="0" w:color="auto"/>
            <w:bottom w:val="none" w:sz="0" w:space="0" w:color="auto"/>
            <w:right w:val="none" w:sz="0" w:space="0" w:color="auto"/>
          </w:divBdr>
        </w:div>
      </w:divsChild>
    </w:div>
    <w:div w:id="94442101">
      <w:marLeft w:val="0"/>
      <w:marRight w:val="0"/>
      <w:marTop w:val="0"/>
      <w:marBottom w:val="0"/>
      <w:divBdr>
        <w:top w:val="none" w:sz="0" w:space="0" w:color="auto"/>
        <w:left w:val="none" w:sz="0" w:space="0" w:color="auto"/>
        <w:bottom w:val="none" w:sz="0" w:space="0" w:color="auto"/>
        <w:right w:val="none" w:sz="0" w:space="0" w:color="auto"/>
      </w:divBdr>
      <w:divsChild>
        <w:div w:id="94442168">
          <w:marLeft w:val="0"/>
          <w:marRight w:val="0"/>
          <w:marTop w:val="0"/>
          <w:marBottom w:val="0"/>
          <w:divBdr>
            <w:top w:val="none" w:sz="0" w:space="0" w:color="auto"/>
            <w:left w:val="none" w:sz="0" w:space="0" w:color="auto"/>
            <w:bottom w:val="none" w:sz="0" w:space="0" w:color="auto"/>
            <w:right w:val="none" w:sz="0" w:space="0" w:color="auto"/>
          </w:divBdr>
        </w:div>
      </w:divsChild>
    </w:div>
    <w:div w:id="94442102">
      <w:marLeft w:val="0"/>
      <w:marRight w:val="0"/>
      <w:marTop w:val="0"/>
      <w:marBottom w:val="0"/>
      <w:divBdr>
        <w:top w:val="none" w:sz="0" w:space="0" w:color="auto"/>
        <w:left w:val="none" w:sz="0" w:space="0" w:color="auto"/>
        <w:bottom w:val="none" w:sz="0" w:space="0" w:color="auto"/>
        <w:right w:val="none" w:sz="0" w:space="0" w:color="auto"/>
      </w:divBdr>
      <w:divsChild>
        <w:div w:id="94441943">
          <w:marLeft w:val="0"/>
          <w:marRight w:val="0"/>
          <w:marTop w:val="0"/>
          <w:marBottom w:val="0"/>
          <w:divBdr>
            <w:top w:val="none" w:sz="0" w:space="0" w:color="auto"/>
            <w:left w:val="none" w:sz="0" w:space="0" w:color="auto"/>
            <w:bottom w:val="none" w:sz="0" w:space="0" w:color="auto"/>
            <w:right w:val="none" w:sz="0" w:space="0" w:color="auto"/>
          </w:divBdr>
        </w:div>
      </w:divsChild>
    </w:div>
    <w:div w:id="94442108">
      <w:marLeft w:val="0"/>
      <w:marRight w:val="0"/>
      <w:marTop w:val="0"/>
      <w:marBottom w:val="0"/>
      <w:divBdr>
        <w:top w:val="none" w:sz="0" w:space="0" w:color="auto"/>
        <w:left w:val="none" w:sz="0" w:space="0" w:color="auto"/>
        <w:bottom w:val="none" w:sz="0" w:space="0" w:color="auto"/>
        <w:right w:val="none" w:sz="0" w:space="0" w:color="auto"/>
      </w:divBdr>
      <w:divsChild>
        <w:div w:id="94442074">
          <w:marLeft w:val="0"/>
          <w:marRight w:val="0"/>
          <w:marTop w:val="0"/>
          <w:marBottom w:val="0"/>
          <w:divBdr>
            <w:top w:val="none" w:sz="0" w:space="0" w:color="auto"/>
            <w:left w:val="none" w:sz="0" w:space="0" w:color="auto"/>
            <w:bottom w:val="none" w:sz="0" w:space="0" w:color="auto"/>
            <w:right w:val="none" w:sz="0" w:space="0" w:color="auto"/>
          </w:divBdr>
        </w:div>
        <w:div w:id="94442190">
          <w:marLeft w:val="0"/>
          <w:marRight w:val="0"/>
          <w:marTop w:val="0"/>
          <w:marBottom w:val="0"/>
          <w:divBdr>
            <w:top w:val="none" w:sz="0" w:space="0" w:color="auto"/>
            <w:left w:val="none" w:sz="0" w:space="0" w:color="auto"/>
            <w:bottom w:val="none" w:sz="0" w:space="0" w:color="auto"/>
            <w:right w:val="none" w:sz="0" w:space="0" w:color="auto"/>
          </w:divBdr>
        </w:div>
      </w:divsChild>
    </w:div>
    <w:div w:id="94442113">
      <w:marLeft w:val="0"/>
      <w:marRight w:val="0"/>
      <w:marTop w:val="0"/>
      <w:marBottom w:val="0"/>
      <w:divBdr>
        <w:top w:val="none" w:sz="0" w:space="0" w:color="auto"/>
        <w:left w:val="none" w:sz="0" w:space="0" w:color="auto"/>
        <w:bottom w:val="none" w:sz="0" w:space="0" w:color="auto"/>
        <w:right w:val="none" w:sz="0" w:space="0" w:color="auto"/>
      </w:divBdr>
      <w:divsChild>
        <w:div w:id="94442193">
          <w:marLeft w:val="0"/>
          <w:marRight w:val="0"/>
          <w:marTop w:val="0"/>
          <w:marBottom w:val="0"/>
          <w:divBdr>
            <w:top w:val="none" w:sz="0" w:space="0" w:color="auto"/>
            <w:left w:val="none" w:sz="0" w:space="0" w:color="auto"/>
            <w:bottom w:val="none" w:sz="0" w:space="0" w:color="auto"/>
            <w:right w:val="none" w:sz="0" w:space="0" w:color="auto"/>
          </w:divBdr>
        </w:div>
      </w:divsChild>
    </w:div>
    <w:div w:id="94442116">
      <w:marLeft w:val="0"/>
      <w:marRight w:val="0"/>
      <w:marTop w:val="0"/>
      <w:marBottom w:val="0"/>
      <w:divBdr>
        <w:top w:val="none" w:sz="0" w:space="0" w:color="auto"/>
        <w:left w:val="none" w:sz="0" w:space="0" w:color="auto"/>
        <w:bottom w:val="none" w:sz="0" w:space="0" w:color="auto"/>
        <w:right w:val="none" w:sz="0" w:space="0" w:color="auto"/>
      </w:divBdr>
      <w:divsChild>
        <w:div w:id="94442043">
          <w:marLeft w:val="0"/>
          <w:marRight w:val="0"/>
          <w:marTop w:val="0"/>
          <w:marBottom w:val="0"/>
          <w:divBdr>
            <w:top w:val="none" w:sz="0" w:space="0" w:color="auto"/>
            <w:left w:val="none" w:sz="0" w:space="0" w:color="auto"/>
            <w:bottom w:val="none" w:sz="0" w:space="0" w:color="auto"/>
            <w:right w:val="none" w:sz="0" w:space="0" w:color="auto"/>
          </w:divBdr>
          <w:divsChild>
            <w:div w:id="94441977">
              <w:marLeft w:val="48"/>
              <w:marRight w:val="48"/>
              <w:marTop w:val="0"/>
              <w:marBottom w:val="15"/>
              <w:divBdr>
                <w:top w:val="none" w:sz="0" w:space="0" w:color="auto"/>
                <w:left w:val="none" w:sz="0" w:space="0" w:color="auto"/>
                <w:bottom w:val="none" w:sz="0" w:space="0" w:color="auto"/>
                <w:right w:val="none" w:sz="0" w:space="0" w:color="auto"/>
              </w:divBdr>
            </w:div>
            <w:div w:id="94441979">
              <w:marLeft w:val="0"/>
              <w:marRight w:val="0"/>
              <w:marTop w:val="0"/>
              <w:marBottom w:val="0"/>
              <w:divBdr>
                <w:top w:val="none" w:sz="0" w:space="0" w:color="auto"/>
                <w:left w:val="none" w:sz="0" w:space="0" w:color="auto"/>
                <w:bottom w:val="none" w:sz="0" w:space="0" w:color="auto"/>
                <w:right w:val="none" w:sz="0" w:space="0" w:color="auto"/>
              </w:divBdr>
            </w:div>
            <w:div w:id="94441989">
              <w:marLeft w:val="48"/>
              <w:marRight w:val="48"/>
              <w:marTop w:val="0"/>
              <w:marBottom w:val="15"/>
              <w:divBdr>
                <w:top w:val="none" w:sz="0" w:space="0" w:color="auto"/>
                <w:left w:val="none" w:sz="0" w:space="0" w:color="auto"/>
                <w:bottom w:val="none" w:sz="0" w:space="0" w:color="auto"/>
                <w:right w:val="none" w:sz="0" w:space="0" w:color="auto"/>
              </w:divBdr>
            </w:div>
            <w:div w:id="94442118">
              <w:marLeft w:val="48"/>
              <w:marRight w:val="48"/>
              <w:marTop w:val="0"/>
              <w:marBottom w:val="15"/>
              <w:divBdr>
                <w:top w:val="none" w:sz="0" w:space="0" w:color="auto"/>
                <w:left w:val="none" w:sz="0" w:space="0" w:color="auto"/>
                <w:bottom w:val="none" w:sz="0" w:space="0" w:color="auto"/>
                <w:right w:val="none" w:sz="0" w:space="0" w:color="auto"/>
              </w:divBdr>
            </w:div>
            <w:div w:id="94442122">
              <w:marLeft w:val="0"/>
              <w:marRight w:val="0"/>
              <w:marTop w:val="0"/>
              <w:marBottom w:val="0"/>
              <w:divBdr>
                <w:top w:val="none" w:sz="0" w:space="0" w:color="auto"/>
                <w:left w:val="none" w:sz="0" w:space="0" w:color="auto"/>
                <w:bottom w:val="none" w:sz="0" w:space="0" w:color="auto"/>
                <w:right w:val="none" w:sz="0" w:space="0" w:color="auto"/>
              </w:divBdr>
            </w:div>
          </w:divsChild>
        </w:div>
        <w:div w:id="94442124">
          <w:marLeft w:val="0"/>
          <w:marRight w:val="0"/>
          <w:marTop w:val="0"/>
          <w:marBottom w:val="0"/>
          <w:divBdr>
            <w:top w:val="single" w:sz="6" w:space="6" w:color="808080"/>
            <w:left w:val="single" w:sz="6" w:space="24" w:color="808080"/>
            <w:bottom w:val="single" w:sz="6" w:space="6" w:color="808080"/>
            <w:right w:val="single" w:sz="6" w:space="24" w:color="808080"/>
          </w:divBdr>
        </w:div>
        <w:div w:id="94442134">
          <w:marLeft w:val="0"/>
          <w:marRight w:val="0"/>
          <w:marTop w:val="0"/>
          <w:marBottom w:val="0"/>
          <w:divBdr>
            <w:top w:val="none" w:sz="0" w:space="0" w:color="auto"/>
            <w:left w:val="none" w:sz="0" w:space="0" w:color="auto"/>
            <w:bottom w:val="none" w:sz="0" w:space="0" w:color="auto"/>
            <w:right w:val="none" w:sz="0" w:space="0" w:color="auto"/>
          </w:divBdr>
        </w:div>
      </w:divsChild>
    </w:div>
    <w:div w:id="94442117">
      <w:marLeft w:val="0"/>
      <w:marRight w:val="0"/>
      <w:marTop w:val="0"/>
      <w:marBottom w:val="0"/>
      <w:divBdr>
        <w:top w:val="none" w:sz="0" w:space="0" w:color="auto"/>
        <w:left w:val="none" w:sz="0" w:space="0" w:color="auto"/>
        <w:bottom w:val="none" w:sz="0" w:space="0" w:color="auto"/>
        <w:right w:val="none" w:sz="0" w:space="0" w:color="auto"/>
      </w:divBdr>
      <w:divsChild>
        <w:div w:id="94442017">
          <w:marLeft w:val="0"/>
          <w:marRight w:val="0"/>
          <w:marTop w:val="0"/>
          <w:marBottom w:val="0"/>
          <w:divBdr>
            <w:top w:val="none" w:sz="0" w:space="0" w:color="auto"/>
            <w:left w:val="none" w:sz="0" w:space="0" w:color="auto"/>
            <w:bottom w:val="none" w:sz="0" w:space="0" w:color="auto"/>
            <w:right w:val="none" w:sz="0" w:space="0" w:color="auto"/>
          </w:divBdr>
        </w:div>
      </w:divsChild>
    </w:div>
    <w:div w:id="94442121">
      <w:marLeft w:val="0"/>
      <w:marRight w:val="0"/>
      <w:marTop w:val="0"/>
      <w:marBottom w:val="0"/>
      <w:divBdr>
        <w:top w:val="none" w:sz="0" w:space="0" w:color="auto"/>
        <w:left w:val="none" w:sz="0" w:space="0" w:color="auto"/>
        <w:bottom w:val="none" w:sz="0" w:space="0" w:color="auto"/>
        <w:right w:val="none" w:sz="0" w:space="0" w:color="auto"/>
      </w:divBdr>
      <w:divsChild>
        <w:div w:id="94441982">
          <w:marLeft w:val="0"/>
          <w:marRight w:val="0"/>
          <w:marTop w:val="0"/>
          <w:marBottom w:val="0"/>
          <w:divBdr>
            <w:top w:val="none" w:sz="0" w:space="0" w:color="auto"/>
            <w:left w:val="none" w:sz="0" w:space="0" w:color="auto"/>
            <w:bottom w:val="none" w:sz="0" w:space="0" w:color="auto"/>
            <w:right w:val="none" w:sz="0" w:space="0" w:color="auto"/>
          </w:divBdr>
        </w:div>
      </w:divsChild>
    </w:div>
    <w:div w:id="94442125">
      <w:marLeft w:val="0"/>
      <w:marRight w:val="0"/>
      <w:marTop w:val="0"/>
      <w:marBottom w:val="0"/>
      <w:divBdr>
        <w:top w:val="none" w:sz="0" w:space="0" w:color="auto"/>
        <w:left w:val="none" w:sz="0" w:space="0" w:color="auto"/>
        <w:bottom w:val="none" w:sz="0" w:space="0" w:color="auto"/>
        <w:right w:val="none" w:sz="0" w:space="0" w:color="auto"/>
      </w:divBdr>
      <w:divsChild>
        <w:div w:id="94442175">
          <w:marLeft w:val="0"/>
          <w:marRight w:val="0"/>
          <w:marTop w:val="0"/>
          <w:marBottom w:val="0"/>
          <w:divBdr>
            <w:top w:val="none" w:sz="0" w:space="0" w:color="auto"/>
            <w:left w:val="none" w:sz="0" w:space="0" w:color="auto"/>
            <w:bottom w:val="none" w:sz="0" w:space="0" w:color="auto"/>
            <w:right w:val="none" w:sz="0" w:space="0" w:color="auto"/>
          </w:divBdr>
        </w:div>
      </w:divsChild>
    </w:div>
    <w:div w:id="94442133">
      <w:marLeft w:val="0"/>
      <w:marRight w:val="0"/>
      <w:marTop w:val="0"/>
      <w:marBottom w:val="0"/>
      <w:divBdr>
        <w:top w:val="none" w:sz="0" w:space="0" w:color="auto"/>
        <w:left w:val="none" w:sz="0" w:space="0" w:color="auto"/>
        <w:bottom w:val="none" w:sz="0" w:space="0" w:color="auto"/>
        <w:right w:val="none" w:sz="0" w:space="0" w:color="auto"/>
      </w:divBdr>
      <w:divsChild>
        <w:div w:id="94441996">
          <w:marLeft w:val="0"/>
          <w:marRight w:val="0"/>
          <w:marTop w:val="0"/>
          <w:marBottom w:val="0"/>
          <w:divBdr>
            <w:top w:val="single" w:sz="6" w:space="6" w:color="808080"/>
            <w:left w:val="single" w:sz="6" w:space="24" w:color="808080"/>
            <w:bottom w:val="single" w:sz="6" w:space="6" w:color="808080"/>
            <w:right w:val="single" w:sz="6" w:space="24" w:color="808080"/>
          </w:divBdr>
        </w:div>
        <w:div w:id="94442039">
          <w:marLeft w:val="0"/>
          <w:marRight w:val="0"/>
          <w:marTop w:val="0"/>
          <w:marBottom w:val="0"/>
          <w:divBdr>
            <w:top w:val="none" w:sz="0" w:space="0" w:color="auto"/>
            <w:left w:val="none" w:sz="0" w:space="0" w:color="auto"/>
            <w:bottom w:val="none" w:sz="0" w:space="0" w:color="auto"/>
            <w:right w:val="none" w:sz="0" w:space="0" w:color="auto"/>
          </w:divBdr>
          <w:divsChild>
            <w:div w:id="94441993">
              <w:marLeft w:val="48"/>
              <w:marRight w:val="48"/>
              <w:marTop w:val="0"/>
              <w:marBottom w:val="15"/>
              <w:divBdr>
                <w:top w:val="none" w:sz="0" w:space="0" w:color="auto"/>
                <w:left w:val="none" w:sz="0" w:space="0" w:color="auto"/>
                <w:bottom w:val="none" w:sz="0" w:space="0" w:color="auto"/>
                <w:right w:val="none" w:sz="0" w:space="0" w:color="auto"/>
              </w:divBdr>
            </w:div>
          </w:divsChild>
        </w:div>
        <w:div w:id="94442088">
          <w:marLeft w:val="0"/>
          <w:marRight w:val="0"/>
          <w:marTop w:val="0"/>
          <w:marBottom w:val="0"/>
          <w:divBdr>
            <w:top w:val="none" w:sz="0" w:space="0" w:color="auto"/>
            <w:left w:val="none" w:sz="0" w:space="0" w:color="auto"/>
            <w:bottom w:val="none" w:sz="0" w:space="0" w:color="auto"/>
            <w:right w:val="none" w:sz="0" w:space="0" w:color="auto"/>
          </w:divBdr>
        </w:div>
      </w:divsChild>
    </w:div>
    <w:div w:id="94442147">
      <w:marLeft w:val="0"/>
      <w:marRight w:val="0"/>
      <w:marTop w:val="0"/>
      <w:marBottom w:val="0"/>
      <w:divBdr>
        <w:top w:val="none" w:sz="0" w:space="0" w:color="auto"/>
        <w:left w:val="none" w:sz="0" w:space="0" w:color="auto"/>
        <w:bottom w:val="none" w:sz="0" w:space="0" w:color="auto"/>
        <w:right w:val="none" w:sz="0" w:space="0" w:color="auto"/>
      </w:divBdr>
      <w:divsChild>
        <w:div w:id="94441967">
          <w:marLeft w:val="0"/>
          <w:marRight w:val="0"/>
          <w:marTop w:val="0"/>
          <w:marBottom w:val="0"/>
          <w:divBdr>
            <w:top w:val="none" w:sz="0" w:space="0" w:color="auto"/>
            <w:left w:val="none" w:sz="0" w:space="0" w:color="auto"/>
            <w:bottom w:val="none" w:sz="0" w:space="0" w:color="auto"/>
            <w:right w:val="none" w:sz="0" w:space="0" w:color="auto"/>
          </w:divBdr>
          <w:divsChild>
            <w:div w:id="94441963">
              <w:marLeft w:val="48"/>
              <w:marRight w:val="48"/>
              <w:marTop w:val="0"/>
              <w:marBottom w:val="15"/>
              <w:divBdr>
                <w:top w:val="none" w:sz="0" w:space="0" w:color="auto"/>
                <w:left w:val="none" w:sz="0" w:space="0" w:color="auto"/>
                <w:bottom w:val="none" w:sz="0" w:space="0" w:color="auto"/>
                <w:right w:val="none" w:sz="0" w:space="0" w:color="auto"/>
              </w:divBdr>
            </w:div>
            <w:div w:id="94441968">
              <w:marLeft w:val="48"/>
              <w:marRight w:val="48"/>
              <w:marTop w:val="0"/>
              <w:marBottom w:val="15"/>
              <w:divBdr>
                <w:top w:val="none" w:sz="0" w:space="0" w:color="auto"/>
                <w:left w:val="none" w:sz="0" w:space="0" w:color="auto"/>
                <w:bottom w:val="none" w:sz="0" w:space="0" w:color="auto"/>
                <w:right w:val="none" w:sz="0" w:space="0" w:color="auto"/>
              </w:divBdr>
            </w:div>
            <w:div w:id="94441997">
              <w:marLeft w:val="0"/>
              <w:marRight w:val="0"/>
              <w:marTop w:val="0"/>
              <w:marBottom w:val="0"/>
              <w:divBdr>
                <w:top w:val="none" w:sz="0" w:space="0" w:color="auto"/>
                <w:left w:val="none" w:sz="0" w:space="0" w:color="auto"/>
                <w:bottom w:val="none" w:sz="0" w:space="0" w:color="auto"/>
                <w:right w:val="none" w:sz="0" w:space="0" w:color="auto"/>
              </w:divBdr>
            </w:div>
            <w:div w:id="94442012">
              <w:marLeft w:val="48"/>
              <w:marRight w:val="48"/>
              <w:marTop w:val="0"/>
              <w:marBottom w:val="15"/>
              <w:divBdr>
                <w:top w:val="none" w:sz="0" w:space="0" w:color="auto"/>
                <w:left w:val="none" w:sz="0" w:space="0" w:color="auto"/>
                <w:bottom w:val="none" w:sz="0" w:space="0" w:color="auto"/>
                <w:right w:val="none" w:sz="0" w:space="0" w:color="auto"/>
              </w:divBdr>
            </w:div>
            <w:div w:id="94442051">
              <w:marLeft w:val="48"/>
              <w:marRight w:val="48"/>
              <w:marTop w:val="0"/>
              <w:marBottom w:val="15"/>
              <w:divBdr>
                <w:top w:val="none" w:sz="0" w:space="0" w:color="auto"/>
                <w:left w:val="none" w:sz="0" w:space="0" w:color="auto"/>
                <w:bottom w:val="none" w:sz="0" w:space="0" w:color="auto"/>
                <w:right w:val="none" w:sz="0" w:space="0" w:color="auto"/>
              </w:divBdr>
            </w:div>
            <w:div w:id="94442075">
              <w:marLeft w:val="0"/>
              <w:marRight w:val="0"/>
              <w:marTop w:val="0"/>
              <w:marBottom w:val="0"/>
              <w:divBdr>
                <w:top w:val="none" w:sz="0" w:space="0" w:color="auto"/>
                <w:left w:val="none" w:sz="0" w:space="0" w:color="auto"/>
                <w:bottom w:val="none" w:sz="0" w:space="0" w:color="auto"/>
                <w:right w:val="none" w:sz="0" w:space="0" w:color="auto"/>
              </w:divBdr>
            </w:div>
            <w:div w:id="94442115">
              <w:marLeft w:val="0"/>
              <w:marRight w:val="0"/>
              <w:marTop w:val="0"/>
              <w:marBottom w:val="0"/>
              <w:divBdr>
                <w:top w:val="none" w:sz="0" w:space="0" w:color="auto"/>
                <w:left w:val="none" w:sz="0" w:space="0" w:color="auto"/>
                <w:bottom w:val="none" w:sz="0" w:space="0" w:color="auto"/>
                <w:right w:val="none" w:sz="0" w:space="0" w:color="auto"/>
              </w:divBdr>
            </w:div>
          </w:divsChild>
        </w:div>
        <w:div w:id="94442083">
          <w:marLeft w:val="0"/>
          <w:marRight w:val="0"/>
          <w:marTop w:val="0"/>
          <w:marBottom w:val="0"/>
          <w:divBdr>
            <w:top w:val="single" w:sz="6" w:space="6" w:color="808080"/>
            <w:left w:val="single" w:sz="6" w:space="24" w:color="808080"/>
            <w:bottom w:val="single" w:sz="6" w:space="6" w:color="808080"/>
            <w:right w:val="single" w:sz="6" w:space="24" w:color="808080"/>
          </w:divBdr>
        </w:div>
        <w:div w:id="94442103">
          <w:marLeft w:val="0"/>
          <w:marRight w:val="0"/>
          <w:marTop w:val="0"/>
          <w:marBottom w:val="0"/>
          <w:divBdr>
            <w:top w:val="none" w:sz="0" w:space="0" w:color="auto"/>
            <w:left w:val="none" w:sz="0" w:space="0" w:color="auto"/>
            <w:bottom w:val="none" w:sz="0" w:space="0" w:color="auto"/>
            <w:right w:val="none" w:sz="0" w:space="0" w:color="auto"/>
          </w:divBdr>
        </w:div>
      </w:divsChild>
    </w:div>
    <w:div w:id="94442157">
      <w:marLeft w:val="0"/>
      <w:marRight w:val="0"/>
      <w:marTop w:val="0"/>
      <w:marBottom w:val="0"/>
      <w:divBdr>
        <w:top w:val="none" w:sz="0" w:space="0" w:color="auto"/>
        <w:left w:val="none" w:sz="0" w:space="0" w:color="auto"/>
        <w:bottom w:val="none" w:sz="0" w:space="0" w:color="auto"/>
        <w:right w:val="none" w:sz="0" w:space="0" w:color="auto"/>
      </w:divBdr>
      <w:divsChild>
        <w:div w:id="94442144">
          <w:marLeft w:val="0"/>
          <w:marRight w:val="0"/>
          <w:marTop w:val="0"/>
          <w:marBottom w:val="0"/>
          <w:divBdr>
            <w:top w:val="none" w:sz="0" w:space="0" w:color="auto"/>
            <w:left w:val="none" w:sz="0" w:space="0" w:color="auto"/>
            <w:bottom w:val="none" w:sz="0" w:space="0" w:color="auto"/>
            <w:right w:val="none" w:sz="0" w:space="0" w:color="auto"/>
          </w:divBdr>
        </w:div>
      </w:divsChild>
    </w:div>
    <w:div w:id="94442161">
      <w:marLeft w:val="0"/>
      <w:marRight w:val="0"/>
      <w:marTop w:val="0"/>
      <w:marBottom w:val="0"/>
      <w:divBdr>
        <w:top w:val="none" w:sz="0" w:space="0" w:color="auto"/>
        <w:left w:val="none" w:sz="0" w:space="0" w:color="auto"/>
        <w:bottom w:val="none" w:sz="0" w:space="0" w:color="auto"/>
        <w:right w:val="none" w:sz="0" w:space="0" w:color="auto"/>
      </w:divBdr>
      <w:divsChild>
        <w:div w:id="94441947">
          <w:marLeft w:val="0"/>
          <w:marRight w:val="0"/>
          <w:marTop w:val="0"/>
          <w:marBottom w:val="0"/>
          <w:divBdr>
            <w:top w:val="none" w:sz="0" w:space="0" w:color="auto"/>
            <w:left w:val="none" w:sz="0" w:space="0" w:color="auto"/>
            <w:bottom w:val="none" w:sz="0" w:space="0" w:color="auto"/>
            <w:right w:val="none" w:sz="0" w:space="0" w:color="auto"/>
          </w:divBdr>
        </w:div>
      </w:divsChild>
    </w:div>
    <w:div w:id="94442167">
      <w:marLeft w:val="0"/>
      <w:marRight w:val="0"/>
      <w:marTop w:val="0"/>
      <w:marBottom w:val="0"/>
      <w:divBdr>
        <w:top w:val="none" w:sz="0" w:space="0" w:color="auto"/>
        <w:left w:val="none" w:sz="0" w:space="0" w:color="auto"/>
        <w:bottom w:val="none" w:sz="0" w:space="0" w:color="auto"/>
        <w:right w:val="none" w:sz="0" w:space="0" w:color="auto"/>
      </w:divBdr>
      <w:divsChild>
        <w:div w:id="94442104">
          <w:marLeft w:val="0"/>
          <w:marRight w:val="0"/>
          <w:marTop w:val="0"/>
          <w:marBottom w:val="0"/>
          <w:divBdr>
            <w:top w:val="none" w:sz="0" w:space="0" w:color="auto"/>
            <w:left w:val="none" w:sz="0" w:space="0" w:color="auto"/>
            <w:bottom w:val="none" w:sz="0" w:space="0" w:color="auto"/>
            <w:right w:val="none" w:sz="0" w:space="0" w:color="auto"/>
          </w:divBdr>
        </w:div>
      </w:divsChild>
    </w:div>
    <w:div w:id="94442174">
      <w:marLeft w:val="0"/>
      <w:marRight w:val="0"/>
      <w:marTop w:val="0"/>
      <w:marBottom w:val="0"/>
      <w:divBdr>
        <w:top w:val="none" w:sz="0" w:space="0" w:color="auto"/>
        <w:left w:val="none" w:sz="0" w:space="0" w:color="auto"/>
        <w:bottom w:val="none" w:sz="0" w:space="0" w:color="auto"/>
        <w:right w:val="none" w:sz="0" w:space="0" w:color="auto"/>
      </w:divBdr>
      <w:divsChild>
        <w:div w:id="94442066">
          <w:marLeft w:val="0"/>
          <w:marRight w:val="0"/>
          <w:marTop w:val="0"/>
          <w:marBottom w:val="0"/>
          <w:divBdr>
            <w:top w:val="none" w:sz="0" w:space="0" w:color="auto"/>
            <w:left w:val="none" w:sz="0" w:space="0" w:color="auto"/>
            <w:bottom w:val="none" w:sz="0" w:space="0" w:color="auto"/>
            <w:right w:val="none" w:sz="0" w:space="0" w:color="auto"/>
          </w:divBdr>
        </w:div>
      </w:divsChild>
    </w:div>
    <w:div w:id="94442177">
      <w:marLeft w:val="0"/>
      <w:marRight w:val="0"/>
      <w:marTop w:val="0"/>
      <w:marBottom w:val="0"/>
      <w:divBdr>
        <w:top w:val="none" w:sz="0" w:space="0" w:color="auto"/>
        <w:left w:val="none" w:sz="0" w:space="0" w:color="auto"/>
        <w:bottom w:val="none" w:sz="0" w:space="0" w:color="auto"/>
        <w:right w:val="none" w:sz="0" w:space="0" w:color="auto"/>
      </w:divBdr>
      <w:divsChild>
        <w:div w:id="94442099">
          <w:marLeft w:val="0"/>
          <w:marRight w:val="0"/>
          <w:marTop w:val="0"/>
          <w:marBottom w:val="0"/>
          <w:divBdr>
            <w:top w:val="none" w:sz="0" w:space="0" w:color="auto"/>
            <w:left w:val="none" w:sz="0" w:space="0" w:color="auto"/>
            <w:bottom w:val="none" w:sz="0" w:space="0" w:color="auto"/>
            <w:right w:val="none" w:sz="0" w:space="0" w:color="auto"/>
          </w:divBdr>
        </w:div>
      </w:divsChild>
    </w:div>
    <w:div w:id="94442186">
      <w:marLeft w:val="0"/>
      <w:marRight w:val="0"/>
      <w:marTop w:val="0"/>
      <w:marBottom w:val="0"/>
      <w:divBdr>
        <w:top w:val="none" w:sz="0" w:space="0" w:color="auto"/>
        <w:left w:val="none" w:sz="0" w:space="0" w:color="auto"/>
        <w:bottom w:val="none" w:sz="0" w:space="0" w:color="auto"/>
        <w:right w:val="none" w:sz="0" w:space="0" w:color="auto"/>
      </w:divBdr>
      <w:divsChild>
        <w:div w:id="94441986">
          <w:marLeft w:val="0"/>
          <w:marRight w:val="0"/>
          <w:marTop w:val="0"/>
          <w:marBottom w:val="0"/>
          <w:divBdr>
            <w:top w:val="none" w:sz="0" w:space="0" w:color="auto"/>
            <w:left w:val="none" w:sz="0" w:space="0" w:color="auto"/>
            <w:bottom w:val="none" w:sz="0" w:space="0" w:color="auto"/>
            <w:right w:val="none" w:sz="0" w:space="0" w:color="auto"/>
          </w:divBdr>
        </w:div>
      </w:divsChild>
    </w:div>
    <w:div w:id="94442191">
      <w:marLeft w:val="0"/>
      <w:marRight w:val="0"/>
      <w:marTop w:val="0"/>
      <w:marBottom w:val="0"/>
      <w:divBdr>
        <w:top w:val="none" w:sz="0" w:space="0" w:color="auto"/>
        <w:left w:val="none" w:sz="0" w:space="0" w:color="auto"/>
        <w:bottom w:val="none" w:sz="0" w:space="0" w:color="auto"/>
        <w:right w:val="none" w:sz="0" w:space="0" w:color="auto"/>
      </w:divBdr>
      <w:divsChild>
        <w:div w:id="94442145">
          <w:marLeft w:val="0"/>
          <w:marRight w:val="0"/>
          <w:marTop w:val="0"/>
          <w:marBottom w:val="0"/>
          <w:divBdr>
            <w:top w:val="none" w:sz="0" w:space="0" w:color="auto"/>
            <w:left w:val="none" w:sz="0" w:space="0" w:color="auto"/>
            <w:bottom w:val="none" w:sz="0" w:space="0" w:color="auto"/>
            <w:right w:val="none" w:sz="0" w:space="0" w:color="auto"/>
          </w:divBdr>
        </w:div>
      </w:divsChild>
    </w:div>
    <w:div w:id="94442195">
      <w:marLeft w:val="0"/>
      <w:marRight w:val="0"/>
      <w:marTop w:val="0"/>
      <w:marBottom w:val="0"/>
      <w:divBdr>
        <w:top w:val="none" w:sz="0" w:space="0" w:color="auto"/>
        <w:left w:val="none" w:sz="0" w:space="0" w:color="auto"/>
        <w:bottom w:val="none" w:sz="0" w:space="0" w:color="auto"/>
        <w:right w:val="none" w:sz="0" w:space="0" w:color="auto"/>
      </w:divBdr>
      <w:divsChild>
        <w:div w:id="94442135">
          <w:marLeft w:val="0"/>
          <w:marRight w:val="0"/>
          <w:marTop w:val="0"/>
          <w:marBottom w:val="0"/>
          <w:divBdr>
            <w:top w:val="none" w:sz="0" w:space="0" w:color="auto"/>
            <w:left w:val="none" w:sz="0" w:space="0" w:color="auto"/>
            <w:bottom w:val="none" w:sz="0" w:space="0" w:color="auto"/>
            <w:right w:val="none" w:sz="0" w:space="0" w:color="auto"/>
          </w:divBdr>
        </w:div>
      </w:divsChild>
    </w:div>
    <w:div w:id="1960254982">
      <w:bodyDiv w:val="1"/>
      <w:marLeft w:val="0"/>
      <w:marRight w:val="0"/>
      <w:marTop w:val="0"/>
      <w:marBottom w:val="0"/>
      <w:divBdr>
        <w:top w:val="none" w:sz="0" w:space="0" w:color="auto"/>
        <w:left w:val="none" w:sz="0" w:space="0" w:color="auto"/>
        <w:bottom w:val="none" w:sz="0" w:space="0" w:color="auto"/>
        <w:right w:val="none" w:sz="0" w:space="0" w:color="auto"/>
      </w:divBdr>
      <w:divsChild>
        <w:div w:id="809204274">
          <w:marLeft w:val="-11040"/>
          <w:marRight w:val="0"/>
          <w:marTop w:val="0"/>
          <w:marBottom w:val="0"/>
          <w:divBdr>
            <w:top w:val="none" w:sz="0" w:space="0" w:color="auto"/>
            <w:left w:val="none" w:sz="0" w:space="0" w:color="auto"/>
            <w:bottom w:val="none" w:sz="0" w:space="0" w:color="auto"/>
            <w:right w:val="none" w:sz="0" w:space="0" w:color="auto"/>
          </w:divBdr>
          <w:divsChild>
            <w:div w:id="89946">
              <w:marLeft w:val="0"/>
              <w:marRight w:val="0"/>
              <w:marTop w:val="0"/>
              <w:marBottom w:val="0"/>
              <w:divBdr>
                <w:top w:val="none" w:sz="0" w:space="0" w:color="auto"/>
                <w:left w:val="none" w:sz="0" w:space="0" w:color="auto"/>
                <w:bottom w:val="none" w:sz="0" w:space="0" w:color="auto"/>
                <w:right w:val="none" w:sz="0" w:space="0" w:color="auto"/>
              </w:divBdr>
              <w:divsChild>
                <w:div w:id="144512388">
                  <w:marLeft w:val="0"/>
                  <w:marRight w:val="1467"/>
                  <w:marTop w:val="0"/>
                  <w:marBottom w:val="0"/>
                  <w:divBdr>
                    <w:top w:val="none" w:sz="0" w:space="0" w:color="auto"/>
                    <w:left w:val="none" w:sz="0" w:space="0" w:color="auto"/>
                    <w:bottom w:val="none" w:sz="0" w:space="0" w:color="auto"/>
                    <w:right w:val="none" w:sz="0" w:space="0" w:color="auto"/>
                  </w:divBdr>
                  <w:divsChild>
                    <w:div w:id="541476858">
                      <w:marLeft w:val="0"/>
                      <w:marRight w:val="0"/>
                      <w:marTop w:val="0"/>
                      <w:marBottom w:val="0"/>
                      <w:divBdr>
                        <w:top w:val="none" w:sz="0" w:space="0" w:color="auto"/>
                        <w:left w:val="none" w:sz="0" w:space="0" w:color="auto"/>
                        <w:bottom w:val="none" w:sz="0" w:space="0" w:color="auto"/>
                        <w:right w:val="none" w:sz="0" w:space="0" w:color="auto"/>
                      </w:divBdr>
                    </w:div>
                    <w:div w:id="380057662">
                      <w:marLeft w:val="0"/>
                      <w:marRight w:val="0"/>
                      <w:marTop w:val="0"/>
                      <w:marBottom w:val="0"/>
                      <w:divBdr>
                        <w:top w:val="none" w:sz="0" w:space="0" w:color="auto"/>
                        <w:left w:val="none" w:sz="0" w:space="0" w:color="auto"/>
                        <w:bottom w:val="none" w:sz="0" w:space="0" w:color="auto"/>
                        <w:right w:val="none" w:sz="0" w:space="0" w:color="auto"/>
                      </w:divBdr>
                      <w:divsChild>
                        <w:div w:id="418450687">
                          <w:marLeft w:val="0"/>
                          <w:marRight w:val="0"/>
                          <w:marTop w:val="0"/>
                          <w:marBottom w:val="0"/>
                          <w:divBdr>
                            <w:top w:val="none" w:sz="0" w:space="0" w:color="auto"/>
                            <w:left w:val="none" w:sz="0" w:space="0" w:color="auto"/>
                            <w:bottom w:val="none" w:sz="0" w:space="0" w:color="auto"/>
                            <w:right w:val="none" w:sz="0" w:space="0" w:color="auto"/>
                          </w:divBdr>
                          <w:divsChild>
                            <w:div w:id="1343624748">
                              <w:marLeft w:val="0"/>
                              <w:marRight w:val="0"/>
                              <w:marTop w:val="0"/>
                              <w:marBottom w:val="0"/>
                              <w:divBdr>
                                <w:top w:val="none" w:sz="0" w:space="0" w:color="auto"/>
                                <w:left w:val="none" w:sz="0" w:space="0" w:color="auto"/>
                                <w:bottom w:val="none" w:sz="0" w:space="0" w:color="auto"/>
                                <w:right w:val="none" w:sz="0" w:space="0" w:color="auto"/>
                              </w:divBdr>
                              <w:divsChild>
                                <w:div w:id="17232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vdata.no/for/sf/kk/xk-19991201-1566.html" TargetMode="External"/><Relationship Id="rId18" Type="http://schemas.openxmlformats.org/officeDocument/2006/relationships/hyperlink" Target="http://www.lovdata.no/all/hl-20010615-081.html" TargetMode="External"/><Relationship Id="rId26" Type="http://schemas.openxmlformats.org/officeDocument/2006/relationships/hyperlink" Target="http://khio.arkivplan.no/content/view/full/27071" TargetMode="External"/><Relationship Id="rId39" Type="http://schemas.openxmlformats.org/officeDocument/2006/relationships/hyperlink" Target="http://www.lovdata.no/for/sf/kk/tk-19981211-1193-009.html" TargetMode="External"/><Relationship Id="rId21" Type="http://schemas.openxmlformats.org/officeDocument/2006/relationships/hyperlink" Target="http://www.datatilsynet.no/" TargetMode="External"/><Relationship Id="rId34" Type="http://schemas.openxmlformats.org/officeDocument/2006/relationships/hyperlink" Target="http://khio.arkivplan.no/content/view/full/27104" TargetMode="External"/><Relationship Id="rId42" Type="http://schemas.openxmlformats.org/officeDocument/2006/relationships/hyperlink" Target="http://khio.arkivplan.no/content/view/full/27104" TargetMode="External"/><Relationship Id="rId47" Type="http://schemas.openxmlformats.org/officeDocument/2006/relationships/hyperlink" Target="http://khio.arkivplan.no/content/view/full/27104" TargetMode="External"/><Relationship Id="rId50" Type="http://schemas.openxmlformats.org/officeDocument/2006/relationships/hyperlink" Target="http://khio.arkivplan.no/content/view/full/27103" TargetMode="External"/><Relationship Id="rId55" Type="http://schemas.openxmlformats.org/officeDocument/2006/relationships/hyperlink" Target="http://khio.arkivplan.no/content/view/full/27103" TargetMode="External"/><Relationship Id="rId63" Type="http://schemas.openxmlformats.org/officeDocument/2006/relationships/hyperlink" Target="http://khio.arkivplan.no/content/view/full/27314" TargetMode="External"/><Relationship Id="rId68" Type="http://schemas.openxmlformats.org/officeDocument/2006/relationships/hyperlink" Target="http://khio.arkivplan.no/content/view/full/27108" TargetMode="External"/><Relationship Id="rId7" Type="http://schemas.openxmlformats.org/officeDocument/2006/relationships/hyperlink" Target="http://www.lovdata.no/for/sf/kk/xk-19981211-1193.html" TargetMode="External"/><Relationship Id="rId71" Type="http://schemas.openxmlformats.org/officeDocument/2006/relationships/hyperlink" Target="http://www.lovdata.no/for/sf/kk/xk-19991201-1566.html" TargetMode="External"/><Relationship Id="rId2" Type="http://schemas.openxmlformats.org/officeDocument/2006/relationships/styles" Target="styles.xml"/><Relationship Id="rId16" Type="http://schemas.openxmlformats.org/officeDocument/2006/relationships/hyperlink" Target="http://www.lovdata.no/for/sf/kk/xk-19991201-1566.html" TargetMode="External"/><Relationship Id="rId29" Type="http://schemas.openxmlformats.org/officeDocument/2006/relationships/footer" Target="footer1.xml"/><Relationship Id="rId11" Type="http://schemas.openxmlformats.org/officeDocument/2006/relationships/hyperlink" Target="http://www.lovdata.no/for/sf/kk/tk-19991201-1566-001.html" TargetMode="External"/><Relationship Id="rId24" Type="http://schemas.openxmlformats.org/officeDocument/2006/relationships/hyperlink" Target="http://www.lovdata.no/all/hl-19020522-010.html" TargetMode="External"/><Relationship Id="rId32" Type="http://schemas.openxmlformats.org/officeDocument/2006/relationships/hyperlink" Target="http://khio.arkivplan.no/content/view/full/27102" TargetMode="External"/><Relationship Id="rId37" Type="http://schemas.openxmlformats.org/officeDocument/2006/relationships/hyperlink" Target="http://www.lovdata.no/for/sf/kk/tk-19981211-1193-009.html" TargetMode="External"/><Relationship Id="rId40" Type="http://schemas.openxmlformats.org/officeDocument/2006/relationships/hyperlink" Target="http://www.arkivverket.no/webfelles/bevaring/bevaringrapport.pdf" TargetMode="External"/><Relationship Id="rId45" Type="http://schemas.openxmlformats.org/officeDocument/2006/relationships/hyperlink" Target="http://khio.arkivplan.no/content/view/full/27104" TargetMode="External"/><Relationship Id="rId53" Type="http://schemas.openxmlformats.org/officeDocument/2006/relationships/hyperlink" Target="http://khio.arkivplan.no/content/view/full/27103" TargetMode="External"/><Relationship Id="rId58" Type="http://schemas.openxmlformats.org/officeDocument/2006/relationships/hyperlink" Target="http://khio.arkivplan.no/content/view/full/27103" TargetMode="External"/><Relationship Id="rId66" Type="http://schemas.openxmlformats.org/officeDocument/2006/relationships/hyperlink" Target="http://khio.arkivplan.no/content/view/full/27311"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ovdata.no/for/sf/kk/xk-19991201-1566.html" TargetMode="External"/><Relationship Id="rId23" Type="http://schemas.openxmlformats.org/officeDocument/2006/relationships/hyperlink" Target="http://www.lovdata.no/all/nl-19980320-010.html" TargetMode="External"/><Relationship Id="rId28" Type="http://schemas.openxmlformats.org/officeDocument/2006/relationships/hyperlink" Target="http://khio.arkivplan.no/content/view/full/27074" TargetMode="External"/><Relationship Id="rId36" Type="http://schemas.openxmlformats.org/officeDocument/2006/relationships/hyperlink" Target="http://khio.arkivplan.no/content/view/full/27101" TargetMode="External"/><Relationship Id="rId49" Type="http://schemas.openxmlformats.org/officeDocument/2006/relationships/hyperlink" Target="http://khio.arkivplan.no/content/view/full/27103" TargetMode="External"/><Relationship Id="rId57" Type="http://schemas.openxmlformats.org/officeDocument/2006/relationships/hyperlink" Target="http://khio.arkivplan.no/content/view/full/27103" TargetMode="External"/><Relationship Id="rId61" Type="http://schemas.openxmlformats.org/officeDocument/2006/relationships/hyperlink" Target="http://khio.arkivplan.no/content/view/full/27090" TargetMode="External"/><Relationship Id="rId10" Type="http://schemas.openxmlformats.org/officeDocument/2006/relationships/hyperlink" Target="http://www.lovdata.no/all/nl-19610512-002.html" TargetMode="External"/><Relationship Id="rId19" Type="http://schemas.openxmlformats.org/officeDocument/2006/relationships/hyperlink" Target="http://www.lovdata.no/all/hl-20060519-016.html" TargetMode="External"/><Relationship Id="rId31" Type="http://schemas.openxmlformats.org/officeDocument/2006/relationships/header" Target="header2.xml"/><Relationship Id="rId44" Type="http://schemas.openxmlformats.org/officeDocument/2006/relationships/hyperlink" Target="http://khio.arkivplan.no/content/view/full/27104" TargetMode="External"/><Relationship Id="rId52" Type="http://schemas.openxmlformats.org/officeDocument/2006/relationships/hyperlink" Target="http://khio.arkivplan.no/content/view/full/27103" TargetMode="External"/><Relationship Id="rId60" Type="http://schemas.openxmlformats.org/officeDocument/2006/relationships/hyperlink" Target="http://khio.arkivplan.no/content/view/full/27103" TargetMode="External"/><Relationship Id="rId65" Type="http://schemas.openxmlformats.org/officeDocument/2006/relationships/hyperlink" Target="http://khio.arkivplan.no/content/view/full/27300"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lovdata.no/for/sf/kk/xk-19991201-1566.html" TargetMode="External"/><Relationship Id="rId22" Type="http://schemas.openxmlformats.org/officeDocument/2006/relationships/hyperlink" Target="http://www.lovdata.no/all/nl-20000414-031.html" TargetMode="External"/><Relationship Id="rId27" Type="http://schemas.openxmlformats.org/officeDocument/2006/relationships/hyperlink" Target="http://www.khio.no/Norsk/Om_KHiO/Hogskolestyret/Styresaker/filestore/s-08-vedl4-personalreglement.pdf" TargetMode="External"/><Relationship Id="rId30" Type="http://schemas.openxmlformats.org/officeDocument/2006/relationships/header" Target="header1.xml"/><Relationship Id="rId35" Type="http://schemas.openxmlformats.org/officeDocument/2006/relationships/hyperlink" Target="http://khio.arkivplan.no/content/view/full/27103" TargetMode="External"/><Relationship Id="rId43" Type="http://schemas.openxmlformats.org/officeDocument/2006/relationships/hyperlink" Target="http://khio.arkivplan.no/content/view/full/27104" TargetMode="External"/><Relationship Id="rId48" Type="http://schemas.openxmlformats.org/officeDocument/2006/relationships/hyperlink" Target="http://khio.arkivplan.no/content/view/full/27104" TargetMode="External"/><Relationship Id="rId56" Type="http://schemas.openxmlformats.org/officeDocument/2006/relationships/hyperlink" Target="http://khio.arkivplan.no/content/view/full/27103" TargetMode="External"/><Relationship Id="rId64" Type="http://schemas.openxmlformats.org/officeDocument/2006/relationships/hyperlink" Target="http://khio.arkivplan.no/content/view/full/27308" TargetMode="External"/><Relationship Id="rId69" Type="http://schemas.openxmlformats.org/officeDocument/2006/relationships/hyperlink" Target="http://khio.arkivplan.no/content/view/full/27109" TargetMode="External"/><Relationship Id="rId8" Type="http://schemas.openxmlformats.org/officeDocument/2006/relationships/hyperlink" Target="http://www.khib.no/index.php/khib/Om-KHiB/Styring-og-ledelse/Kunsthoegskolens-styre" TargetMode="External"/><Relationship Id="rId51" Type="http://schemas.openxmlformats.org/officeDocument/2006/relationships/hyperlink" Target="http://khio.arkivplan.no/content/view/full/27103" TargetMode="External"/><Relationship Id="rId72" Type="http://schemas.openxmlformats.org/officeDocument/2006/relationships/hyperlink" Target="http://www.lovdata.no/for/sf/kk/xk-19991201-1566.html" TargetMode="External"/><Relationship Id="rId3" Type="http://schemas.openxmlformats.org/officeDocument/2006/relationships/settings" Target="settings.xml"/><Relationship Id="rId12" Type="http://schemas.openxmlformats.org/officeDocument/2006/relationships/hyperlink" Target="http://www.lovdata.no/for/sf/kk/xk-19991201-1566.html" TargetMode="External"/><Relationship Id="rId17" Type="http://schemas.openxmlformats.org/officeDocument/2006/relationships/hyperlink" Target="http://www.lovdata.no/all/nl-19670210-000.html" TargetMode="External"/><Relationship Id="rId25" Type="http://schemas.openxmlformats.org/officeDocument/2006/relationships/hyperlink" Target="http://khio.arkivplan.no/content/view/full/27070" TargetMode="External"/><Relationship Id="rId33" Type="http://schemas.openxmlformats.org/officeDocument/2006/relationships/hyperlink" Target="http://khio.arkivplan.no/content/view/full/27105" TargetMode="External"/><Relationship Id="rId38" Type="http://schemas.openxmlformats.org/officeDocument/2006/relationships/hyperlink" Target="http://www.lovdata.no/for/sf/kk/xk-19991201-1566.html" TargetMode="External"/><Relationship Id="rId46" Type="http://schemas.openxmlformats.org/officeDocument/2006/relationships/hyperlink" Target="http://khio.arkivplan.no/content/view/full/27104" TargetMode="External"/><Relationship Id="rId59" Type="http://schemas.openxmlformats.org/officeDocument/2006/relationships/hyperlink" Target="http://khio.arkivplan.no/content/view/full/27103" TargetMode="External"/><Relationship Id="rId67" Type="http://schemas.openxmlformats.org/officeDocument/2006/relationships/hyperlink" Target="http://www.lovdata.no/for/sf/kk/tk-19981211-1193-007.html" TargetMode="External"/><Relationship Id="rId20" Type="http://schemas.openxmlformats.org/officeDocument/2006/relationships/hyperlink" Target="http://www.lovdata.no/all/nl-19700619-069.html" TargetMode="External"/><Relationship Id="rId41" Type="http://schemas.openxmlformats.org/officeDocument/2006/relationships/hyperlink" Target="http://khio.arkivplan.no/content/view/full/27104" TargetMode="External"/><Relationship Id="rId54" Type="http://schemas.openxmlformats.org/officeDocument/2006/relationships/hyperlink" Target="http://khio.arkivplan.no/content/view/full/27103" TargetMode="External"/><Relationship Id="rId62" Type="http://schemas.openxmlformats.org/officeDocument/2006/relationships/hyperlink" Target="http://khio.arkivplan.no/content/view/full/27305" TargetMode="External"/><Relationship Id="rId70" Type="http://schemas.openxmlformats.org/officeDocument/2006/relationships/hyperlink" Target="http://khio.arkivplan.no/content/view/full/2722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34205</Words>
  <Characters>222366</Characters>
  <Application>Microsoft Office Word</Application>
  <DocSecurity>0</DocSecurity>
  <Lines>1853</Lines>
  <Paragraphs>512</Paragraphs>
  <ScaleCrop>false</ScaleCrop>
  <HeadingPairs>
    <vt:vector size="2" baseType="variant">
      <vt:variant>
        <vt:lpstr>Tittel</vt:lpstr>
      </vt:variant>
      <vt:variant>
        <vt:i4>1</vt:i4>
      </vt:variant>
    </vt:vector>
  </HeadingPairs>
  <TitlesOfParts>
    <vt:vector size="1" baseType="lpstr">
      <vt:lpstr/>
    </vt:vector>
  </TitlesOfParts>
  <Company>KHIB</Company>
  <LinksUpToDate>false</LinksUpToDate>
  <CharactersWithSpaces>256059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khåland</dc:creator>
  <cp:lastModifiedBy>aibsen</cp:lastModifiedBy>
  <cp:revision>2</cp:revision>
  <cp:lastPrinted>2011-04-06T11:38:00Z</cp:lastPrinted>
  <dcterms:created xsi:type="dcterms:W3CDTF">2011-09-16T09:28:00Z</dcterms:created>
  <dcterms:modified xsi:type="dcterms:W3CDTF">2011-09-16T09:28:00Z</dcterms:modified>
</cp:coreProperties>
</file>